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6246" w14:textId="216F6F60" w:rsidR="003711E7" w:rsidRDefault="003711E7" w:rsidP="003711E7">
      <w:pPr>
        <w:jc w:val="center"/>
        <w:rPr>
          <w:sz w:val="40"/>
          <w:szCs w:val="40"/>
        </w:rPr>
      </w:pPr>
      <w:r>
        <w:rPr>
          <w:sz w:val="40"/>
          <w:szCs w:val="40"/>
        </w:rPr>
        <w:t>HW-9 Pair Programming</w:t>
      </w:r>
    </w:p>
    <w:p w14:paraId="5055CB7A" w14:textId="77777777" w:rsidR="003711E7" w:rsidRDefault="003711E7" w:rsidP="003711E7">
      <w:pPr>
        <w:jc w:val="center"/>
        <w:rPr>
          <w:sz w:val="40"/>
          <w:szCs w:val="40"/>
        </w:rPr>
      </w:pPr>
    </w:p>
    <w:p w14:paraId="762AB6B9" w14:textId="25D3644B" w:rsidR="003711E7" w:rsidRDefault="003711E7" w:rsidP="003711E7">
      <w:pPr>
        <w:rPr>
          <w:b/>
          <w:bCs/>
        </w:rPr>
      </w:pPr>
      <w:r>
        <w:rPr>
          <w:b/>
          <w:bCs/>
        </w:rPr>
        <w:t>Conduct research into best practices for paired programming. Write a summary of your findings. The summary shall include in-text citations regarding your research.</w:t>
      </w:r>
    </w:p>
    <w:p w14:paraId="3CEAA458" w14:textId="77777777" w:rsidR="003711E7" w:rsidRDefault="003711E7" w:rsidP="003711E7">
      <w:pPr>
        <w:rPr>
          <w:b/>
          <w:bCs/>
        </w:rPr>
      </w:pPr>
    </w:p>
    <w:p w14:paraId="0C5636AB" w14:textId="450A76FB" w:rsidR="00A02F13" w:rsidRPr="00A02F13" w:rsidRDefault="00A02F13" w:rsidP="003711E7">
      <w:pPr>
        <w:rPr>
          <w:b/>
          <w:bCs/>
        </w:rPr>
      </w:pPr>
      <w:r>
        <w:t xml:space="preserve">Paired programming, commonly known as ‘pair programming’, is an agile software development methodology where two programmers collaborate on the same task, using the same computer. Typically, one acts as the </w:t>
      </w:r>
      <w:r w:rsidRPr="00A02F13">
        <w:rPr>
          <w:b/>
          <w:bCs/>
        </w:rPr>
        <w:t>‘driver’</w:t>
      </w:r>
      <w:r>
        <w:t xml:space="preserve">, physically writing the code, and the other as the </w:t>
      </w:r>
      <w:r w:rsidRPr="00A02F13">
        <w:rPr>
          <w:b/>
          <w:bCs/>
        </w:rPr>
        <w:t>‘navigator</w:t>
      </w:r>
      <w:r>
        <w:t xml:space="preserve">’ or </w:t>
      </w:r>
      <w:r w:rsidRPr="00A02F13">
        <w:rPr>
          <w:b/>
          <w:bCs/>
        </w:rPr>
        <w:t>‘observer’</w:t>
      </w:r>
      <w:r>
        <w:t xml:space="preserve">, reviewing each line in real-time. The two programmers switch roles frequently. This tandem approach aims to increase code quality, foster team collaboration, and accelerate problem-solving and ensures a continuous feedback loop. The objective of paired programming is to produce higher-quality code in less time than it would take two programmers working separately </w:t>
      </w:r>
      <w:r>
        <w:rPr>
          <w:b/>
          <w:bCs/>
        </w:rPr>
        <w:t>(Lui and Chan, 2006).</w:t>
      </w:r>
    </w:p>
    <w:p w14:paraId="196095C1" w14:textId="11C9A962" w:rsidR="00A02F13" w:rsidRDefault="00A02F13" w:rsidP="003711E7">
      <w:pPr>
        <w:rPr>
          <w:b/>
          <w:bCs/>
        </w:rPr>
      </w:pPr>
      <w:r>
        <w:rPr>
          <w:b/>
          <w:bCs/>
        </w:rPr>
        <w:t>Best Practices for Paired Programming:</w:t>
      </w:r>
    </w:p>
    <w:p w14:paraId="785BF19C" w14:textId="705FC82B" w:rsidR="00A02F13" w:rsidRPr="007D00B9" w:rsidRDefault="00A02F13" w:rsidP="00A02F13">
      <w:pPr>
        <w:pStyle w:val="ListParagraph"/>
        <w:numPr>
          <w:ilvl w:val="0"/>
          <w:numId w:val="1"/>
        </w:numPr>
        <w:rPr>
          <w:b/>
          <w:bCs/>
        </w:rPr>
      </w:pPr>
      <w:r>
        <w:rPr>
          <w:b/>
          <w:bCs/>
        </w:rPr>
        <w:t xml:space="preserve">Role Rotation: </w:t>
      </w:r>
      <w:r w:rsidR="007D00B9">
        <w:t>In many teams, it’s common for individuals to develop comfort zones. Someone might naturally be more assertive, taking on the driver’s role, while another is more passive, settling into the navigator’s seat. But this pattern can lead to imbalances in skill development and potentially overlook the unique perspectives each individual brings to both roles.</w:t>
      </w:r>
    </w:p>
    <w:p w14:paraId="7A7D4C66" w14:textId="7C704250" w:rsidR="007D00B9" w:rsidRDefault="007D00B9" w:rsidP="007D00B9">
      <w:pPr>
        <w:pStyle w:val="ListParagraph"/>
      </w:pPr>
      <w:r>
        <w:rPr>
          <w:b/>
          <w:bCs/>
        </w:rPr>
        <w:t xml:space="preserve">(Cockburn and Williams, 2000): </w:t>
      </w:r>
      <w:r>
        <w:t>Cockburn and Williams noted that continuous rotation keeps the coding process vibrant and dynamic. Regularly exchanging roles can lead to better engagement, fresh perspectives, and a more equitable skill development process.</w:t>
      </w:r>
    </w:p>
    <w:p w14:paraId="7C8272D8" w14:textId="77777777" w:rsidR="007D00B9" w:rsidRPr="007D00B9" w:rsidRDefault="007D00B9" w:rsidP="007D00B9">
      <w:pPr>
        <w:pStyle w:val="ListParagraph"/>
      </w:pPr>
    </w:p>
    <w:p w14:paraId="6FDEA26E" w14:textId="5D7CD27B" w:rsidR="00A02F13" w:rsidRPr="004E42F3" w:rsidRDefault="00A02F13" w:rsidP="00A02F13">
      <w:pPr>
        <w:pStyle w:val="ListParagraph"/>
        <w:numPr>
          <w:ilvl w:val="0"/>
          <w:numId w:val="1"/>
        </w:numPr>
        <w:rPr>
          <w:b/>
          <w:bCs/>
        </w:rPr>
      </w:pPr>
      <w:r>
        <w:rPr>
          <w:b/>
          <w:bCs/>
        </w:rPr>
        <w:t>Effective Communication:</w:t>
      </w:r>
      <w:r w:rsidR="007D00B9">
        <w:rPr>
          <w:b/>
          <w:bCs/>
        </w:rPr>
        <w:t xml:space="preserve"> </w:t>
      </w:r>
      <w:r w:rsidR="007D00B9">
        <w:t>Unlike solitary programming, paired programming is a dialogue – a continuous conversation where code becomes the language. Active communication reduces misunderstandings, refines ideas, and ensures both parties are on the same page.</w:t>
      </w:r>
    </w:p>
    <w:p w14:paraId="404F9AEA" w14:textId="1E7E7A9F" w:rsidR="004E42F3" w:rsidRDefault="004E42F3" w:rsidP="004E42F3">
      <w:pPr>
        <w:pStyle w:val="ListParagraph"/>
      </w:pPr>
      <w:r>
        <w:rPr>
          <w:b/>
          <w:bCs/>
        </w:rPr>
        <w:t xml:space="preserve">(Williams and Kessler, 2002): </w:t>
      </w:r>
      <w:r>
        <w:t>William and Kessler found that this dialogue was central to the success of paired programming. Their work suggests that successful pairs often have a rhythm to their communication, which aids the coding process.</w:t>
      </w:r>
    </w:p>
    <w:p w14:paraId="4365A2BB" w14:textId="77777777" w:rsidR="004E42F3" w:rsidRPr="004E42F3" w:rsidRDefault="004E42F3" w:rsidP="004E42F3">
      <w:pPr>
        <w:pStyle w:val="ListParagraph"/>
      </w:pPr>
    </w:p>
    <w:p w14:paraId="309876F5" w14:textId="32929952" w:rsidR="00A02F13" w:rsidRPr="004E42F3" w:rsidRDefault="00A02F13" w:rsidP="00A02F13">
      <w:pPr>
        <w:pStyle w:val="ListParagraph"/>
        <w:numPr>
          <w:ilvl w:val="0"/>
          <w:numId w:val="1"/>
        </w:numPr>
        <w:rPr>
          <w:b/>
          <w:bCs/>
        </w:rPr>
      </w:pPr>
      <w:r>
        <w:rPr>
          <w:b/>
          <w:bCs/>
        </w:rPr>
        <w:t>Optimal Physical Setup:</w:t>
      </w:r>
      <w:r w:rsidR="004E42F3">
        <w:rPr>
          <w:b/>
          <w:bCs/>
        </w:rPr>
        <w:t xml:space="preserve"> </w:t>
      </w:r>
      <w:r w:rsidR="004E42F3">
        <w:t>The environment plays a crucial role in facilitating collaboration. By sharing a single computer, pairs can effortlessly swap roles, maintain a singular focus, and ensure they’re viewing the task through the same lens.</w:t>
      </w:r>
    </w:p>
    <w:p w14:paraId="5DCE1838" w14:textId="3BC199C1" w:rsidR="004E42F3" w:rsidRDefault="004E42F3" w:rsidP="004E42F3">
      <w:pPr>
        <w:pStyle w:val="ListParagraph"/>
      </w:pPr>
      <w:r>
        <w:rPr>
          <w:b/>
          <w:bCs/>
        </w:rPr>
        <w:t xml:space="preserve">(Van Toll, et al., 2017): </w:t>
      </w:r>
      <w:r>
        <w:t>Van Toll and colleagues observed that pairs who shared an optimal setup experienced fewer disruption, leading to a smoother coding experience. Their findings underline the importance of environment in collaborative endeavours.</w:t>
      </w:r>
    </w:p>
    <w:p w14:paraId="2B3C1AB5" w14:textId="77777777" w:rsidR="004E42F3" w:rsidRPr="004E42F3" w:rsidRDefault="004E42F3" w:rsidP="004E42F3">
      <w:pPr>
        <w:pStyle w:val="ListParagraph"/>
      </w:pPr>
    </w:p>
    <w:p w14:paraId="78B8DC61" w14:textId="5AE5FCFD" w:rsidR="00A02F13" w:rsidRPr="004E42F3" w:rsidRDefault="00A02F13" w:rsidP="00A02F13">
      <w:pPr>
        <w:pStyle w:val="ListParagraph"/>
        <w:numPr>
          <w:ilvl w:val="0"/>
          <w:numId w:val="1"/>
        </w:numPr>
        <w:rPr>
          <w:b/>
          <w:bCs/>
        </w:rPr>
      </w:pPr>
      <w:r>
        <w:rPr>
          <w:b/>
          <w:bCs/>
        </w:rPr>
        <w:t>Pairing Complementary Skillsets:</w:t>
      </w:r>
      <w:r w:rsidR="004E42F3">
        <w:rPr>
          <w:b/>
          <w:bCs/>
        </w:rPr>
        <w:t xml:space="preserve"> </w:t>
      </w:r>
      <w:r w:rsidR="004E42F3" w:rsidRPr="004E42F3">
        <w:t>Bringing together programmers of varying expertise can be immensely beneficial. A novice might ask fundamental questions, prompting the expert to revisit and solidify foundational concepts. Conversely, the expert can provide the novice with guidance, accelerating their learning curve.</w:t>
      </w:r>
    </w:p>
    <w:p w14:paraId="3667252D" w14:textId="65C5DFA3" w:rsidR="004E42F3" w:rsidRDefault="004E42F3" w:rsidP="004E42F3">
      <w:pPr>
        <w:pStyle w:val="ListParagraph"/>
      </w:pPr>
      <w:r>
        <w:rPr>
          <w:b/>
          <w:bCs/>
        </w:rPr>
        <w:lastRenderedPageBreak/>
        <w:t xml:space="preserve">(Lui and Chan, 2006): </w:t>
      </w:r>
      <w:r w:rsidRPr="004E42F3">
        <w:t>Lui and Chan's investigation revealed that such pairings, contrary to some expectations, often outperform expert-expert combinations in certain scenarios, particularly in knowledge transfer and innovative solutions.</w:t>
      </w:r>
    </w:p>
    <w:p w14:paraId="61C64E5D" w14:textId="77777777" w:rsidR="004E42F3" w:rsidRPr="004E42F3" w:rsidRDefault="004E42F3" w:rsidP="004E42F3">
      <w:pPr>
        <w:pStyle w:val="ListParagraph"/>
      </w:pPr>
    </w:p>
    <w:p w14:paraId="6600FA9F" w14:textId="423F872F" w:rsidR="00A02F13" w:rsidRPr="004E42F3" w:rsidRDefault="00A02F13" w:rsidP="00A02F13">
      <w:pPr>
        <w:pStyle w:val="ListParagraph"/>
        <w:numPr>
          <w:ilvl w:val="0"/>
          <w:numId w:val="1"/>
        </w:numPr>
      </w:pPr>
      <w:r>
        <w:rPr>
          <w:b/>
          <w:bCs/>
        </w:rPr>
        <w:t>Scheduled Breaks:</w:t>
      </w:r>
      <w:r w:rsidR="004E42F3">
        <w:rPr>
          <w:b/>
          <w:bCs/>
        </w:rPr>
        <w:t xml:space="preserve"> </w:t>
      </w:r>
      <w:r w:rsidR="004E42F3" w:rsidRPr="004E42F3">
        <w:t>Continuous coding can lead to cognitive fatigue, making errors more likely. Periodic, short breaks serve as cognitive "resets," giving the brain an opportunity to rest and rejuvenate.</w:t>
      </w:r>
    </w:p>
    <w:p w14:paraId="064F9265" w14:textId="097B0CAF" w:rsidR="004E42F3" w:rsidRDefault="004E42F3" w:rsidP="004E42F3">
      <w:pPr>
        <w:pStyle w:val="ListParagraph"/>
      </w:pPr>
      <w:r>
        <w:rPr>
          <w:b/>
          <w:bCs/>
        </w:rPr>
        <w:t xml:space="preserve">(William and Kessler, 2002): </w:t>
      </w:r>
      <w:r w:rsidRPr="004E42F3">
        <w:t>Through their observations, Williams and Kessler found that pairs who took regular breaks maintained consistent performance levels and reduced error rates compared to those who worked prolonged stretches without rest.</w:t>
      </w:r>
    </w:p>
    <w:p w14:paraId="7B04BE79" w14:textId="77777777" w:rsidR="004E42F3" w:rsidRPr="004E42F3" w:rsidRDefault="004E42F3" w:rsidP="004E42F3">
      <w:pPr>
        <w:pStyle w:val="ListParagraph"/>
      </w:pPr>
    </w:p>
    <w:p w14:paraId="2808D934" w14:textId="488C618F" w:rsidR="00A02F13" w:rsidRPr="004E42F3" w:rsidRDefault="00A02F13" w:rsidP="00A02F13">
      <w:pPr>
        <w:pStyle w:val="ListParagraph"/>
        <w:numPr>
          <w:ilvl w:val="0"/>
          <w:numId w:val="1"/>
        </w:numPr>
      </w:pPr>
      <w:r>
        <w:rPr>
          <w:b/>
          <w:bCs/>
        </w:rPr>
        <w:t>Establishing Ground Rules:</w:t>
      </w:r>
      <w:r w:rsidR="004E42F3">
        <w:rPr>
          <w:b/>
          <w:bCs/>
        </w:rPr>
        <w:t xml:space="preserve"> </w:t>
      </w:r>
      <w:r w:rsidR="004E42F3" w:rsidRPr="004E42F3">
        <w:t>Ground rules act as a framework for collaboration. By defining parameters like feedback etiquette, conflict resolution, or rotation frequency, pairs can avoid misunderstandings and streamline their workflow.</w:t>
      </w:r>
    </w:p>
    <w:p w14:paraId="4FA10AD8" w14:textId="7DB02AAE" w:rsidR="004E42F3" w:rsidRDefault="004E42F3" w:rsidP="004E42F3">
      <w:pPr>
        <w:pStyle w:val="ListParagraph"/>
      </w:pPr>
      <w:r>
        <w:rPr>
          <w:b/>
          <w:bCs/>
        </w:rPr>
        <w:t xml:space="preserve">(Van Toll, et al., 2017): </w:t>
      </w:r>
      <w:r w:rsidRPr="004E42F3">
        <w:t>Van Toll and colleagues discovered that pairs with clear guidelines had fewer disagreements and achieved their programming objectives more efficiently.</w:t>
      </w:r>
    </w:p>
    <w:p w14:paraId="59F7CF4E" w14:textId="77777777" w:rsidR="004E42F3" w:rsidRDefault="004E42F3" w:rsidP="004E42F3">
      <w:pPr>
        <w:pStyle w:val="ListParagraph"/>
        <w:rPr>
          <w:b/>
          <w:bCs/>
        </w:rPr>
      </w:pPr>
    </w:p>
    <w:p w14:paraId="667046D7" w14:textId="77777777" w:rsidR="004E42F3" w:rsidRDefault="00A02F13" w:rsidP="004E42F3">
      <w:pPr>
        <w:pStyle w:val="ListParagraph"/>
        <w:numPr>
          <w:ilvl w:val="0"/>
          <w:numId w:val="1"/>
        </w:numPr>
      </w:pPr>
      <w:r>
        <w:rPr>
          <w:b/>
          <w:bCs/>
        </w:rPr>
        <w:t>Maintain Open-mindedness:</w:t>
      </w:r>
      <w:r w:rsidR="004E42F3">
        <w:rPr>
          <w:b/>
          <w:bCs/>
        </w:rPr>
        <w:t xml:space="preserve"> </w:t>
      </w:r>
      <w:r w:rsidR="004E42F3" w:rsidRPr="004E42F3">
        <w:t>Coding is as much a creative process as it is a logical one. New perspectives and approaches can lead to more elegant or efficient solutions. Being receptive to a partner's ideas fosters an environment of mutual respect and collaboration.</w:t>
      </w:r>
    </w:p>
    <w:p w14:paraId="43275B8A" w14:textId="4F142B1F" w:rsidR="00A02F13" w:rsidRDefault="004E42F3" w:rsidP="004E42F3">
      <w:pPr>
        <w:pStyle w:val="ListParagraph"/>
      </w:pPr>
      <w:r>
        <w:rPr>
          <w:b/>
          <w:bCs/>
        </w:rPr>
        <w:t xml:space="preserve">(Cockburn and Williams, 2000): </w:t>
      </w:r>
      <w:r w:rsidRPr="004E42F3">
        <w:t>Cockburn and Williams emphasized that the fusion of ideas, only possible in an open-minded setting, often leads to innovative solutions that might elude a solitary programmer.</w:t>
      </w:r>
    </w:p>
    <w:p w14:paraId="1C45E5B4" w14:textId="77777777" w:rsidR="004E42F3" w:rsidRPr="004E42F3" w:rsidRDefault="004E42F3" w:rsidP="004E42F3">
      <w:pPr>
        <w:pStyle w:val="ListParagraph"/>
      </w:pPr>
    </w:p>
    <w:p w14:paraId="53DA65A1" w14:textId="77777777" w:rsidR="00372D2A" w:rsidRPr="00372D2A" w:rsidRDefault="009D41B1" w:rsidP="00372D2A">
      <w:pPr>
        <w:pStyle w:val="ListParagraph"/>
        <w:numPr>
          <w:ilvl w:val="0"/>
          <w:numId w:val="1"/>
        </w:numPr>
      </w:pPr>
      <w:r>
        <w:rPr>
          <w:b/>
          <w:bCs/>
        </w:rPr>
        <w:t>Regular Code Review:</w:t>
      </w:r>
      <w:r w:rsidR="00372D2A">
        <w:rPr>
          <w:b/>
          <w:bCs/>
        </w:rPr>
        <w:t xml:space="preserve"> </w:t>
      </w:r>
      <w:r w:rsidR="00372D2A" w:rsidRPr="00372D2A">
        <w:t>The real-time review process inherent in paired programming ensures that errors are detected and rectified almost immediately, rather than during dedicated review stages or, worse, post-deployment.</w:t>
      </w:r>
    </w:p>
    <w:p w14:paraId="031B9256" w14:textId="61EF9893" w:rsidR="00A02F13" w:rsidRPr="00372D2A" w:rsidRDefault="00372D2A" w:rsidP="00372D2A">
      <w:pPr>
        <w:pStyle w:val="ListParagraph"/>
      </w:pPr>
      <w:r w:rsidRPr="00372D2A">
        <w:rPr>
          <w:b/>
          <w:bCs/>
        </w:rPr>
        <w:t>(William and Kessler, 2002):</w:t>
      </w:r>
      <w:r w:rsidRPr="00372D2A">
        <w:t xml:space="preserve"> </w:t>
      </w:r>
      <w:r w:rsidRPr="00372D2A">
        <w:t>Williams and Kessler's work suggests that this continuous review loop is pivotal for the high-quality output observed in paired programming, as it drastically reduces the occurrence of lingering bugs or issues.</w:t>
      </w:r>
    </w:p>
    <w:p w14:paraId="2731883C" w14:textId="12D8C5F2" w:rsidR="007D00B9" w:rsidRDefault="007D00B9" w:rsidP="004E42F3">
      <w:pPr>
        <w:pStyle w:val="ListParagraph"/>
        <w:rPr>
          <w:b/>
          <w:bCs/>
        </w:rPr>
      </w:pPr>
    </w:p>
    <w:p w14:paraId="56A6185D" w14:textId="5A9612B5" w:rsidR="00372D2A" w:rsidRDefault="00372D2A" w:rsidP="004E42F3">
      <w:pPr>
        <w:pStyle w:val="ListParagraph"/>
        <w:rPr>
          <w:b/>
          <w:bCs/>
        </w:rPr>
      </w:pPr>
      <w:r>
        <w:rPr>
          <w:b/>
          <w:bCs/>
        </w:rPr>
        <w:t xml:space="preserve">Conclusion: </w:t>
      </w:r>
    </w:p>
    <w:p w14:paraId="437A9056" w14:textId="345C7FDE" w:rsidR="00372D2A" w:rsidRDefault="00372D2A" w:rsidP="004E42F3">
      <w:pPr>
        <w:pStyle w:val="ListParagraph"/>
      </w:pPr>
      <w:r>
        <w:t>Paired programming is more than just a coding practice. When implemented correctly, taking into account best practices supported by research, it has the potential to elevate the quality of software development processes and outcomes.</w:t>
      </w:r>
    </w:p>
    <w:p w14:paraId="76F15588" w14:textId="77777777" w:rsidR="00372D2A" w:rsidRDefault="00372D2A" w:rsidP="004E42F3">
      <w:pPr>
        <w:pStyle w:val="ListParagraph"/>
      </w:pPr>
    </w:p>
    <w:p w14:paraId="1345DCF5" w14:textId="67D8C682" w:rsidR="00372D2A" w:rsidRPr="00372D2A" w:rsidRDefault="00372D2A" w:rsidP="00372D2A">
      <w:pPr>
        <w:pStyle w:val="ListParagraph"/>
        <w:rPr>
          <w:b/>
          <w:bCs/>
        </w:rPr>
      </w:pPr>
      <w:r>
        <w:rPr>
          <w:b/>
          <w:bCs/>
        </w:rPr>
        <w:t>References:</w:t>
      </w:r>
    </w:p>
    <w:p w14:paraId="16C019AA" w14:textId="77777777" w:rsidR="00372D2A" w:rsidRPr="00372D2A" w:rsidRDefault="00372D2A" w:rsidP="00372D2A">
      <w:pPr>
        <w:pStyle w:val="ListParagraph"/>
        <w:numPr>
          <w:ilvl w:val="0"/>
          <w:numId w:val="2"/>
        </w:numPr>
      </w:pPr>
      <w:r w:rsidRPr="00372D2A">
        <w:t>Lui, K. M., &amp; Chan, K. C. (2006). Pair programming productivity: Novice-novice vs. expert-expert</w:t>
      </w:r>
      <w:r w:rsidRPr="00372D2A">
        <w:rPr>
          <w:i/>
          <w:iCs/>
        </w:rPr>
        <w:t>. International Journal of Human-Computer Studies</w:t>
      </w:r>
      <w:r w:rsidRPr="00372D2A">
        <w:t>, 64(9), 915-925.</w:t>
      </w:r>
    </w:p>
    <w:p w14:paraId="00DA0CED" w14:textId="77777777" w:rsidR="00372D2A" w:rsidRPr="00372D2A" w:rsidRDefault="00372D2A" w:rsidP="00372D2A">
      <w:pPr>
        <w:pStyle w:val="ListParagraph"/>
        <w:numPr>
          <w:ilvl w:val="0"/>
          <w:numId w:val="2"/>
        </w:numPr>
      </w:pPr>
      <w:r w:rsidRPr="00372D2A">
        <w:t xml:space="preserve">Cockburn, A., &amp; Williams, L. (2000). The costs and benefits of pair programming. </w:t>
      </w:r>
      <w:r w:rsidRPr="00372D2A">
        <w:rPr>
          <w:i/>
          <w:iCs/>
        </w:rPr>
        <w:t>Extreme programming examined</w:t>
      </w:r>
      <w:r w:rsidRPr="00372D2A">
        <w:t>, 223-243.</w:t>
      </w:r>
    </w:p>
    <w:p w14:paraId="482E7E85" w14:textId="77777777" w:rsidR="00372D2A" w:rsidRPr="00372D2A" w:rsidRDefault="00372D2A" w:rsidP="00372D2A">
      <w:pPr>
        <w:pStyle w:val="ListParagraph"/>
        <w:numPr>
          <w:ilvl w:val="0"/>
          <w:numId w:val="2"/>
        </w:numPr>
      </w:pPr>
      <w:r w:rsidRPr="00372D2A">
        <w:t xml:space="preserve">Williams, L., &amp; Kessler, R. R. (2002). </w:t>
      </w:r>
      <w:r w:rsidRPr="00372D2A">
        <w:rPr>
          <w:i/>
          <w:iCs/>
        </w:rPr>
        <w:t>Pair programming illuminated</w:t>
      </w:r>
      <w:r w:rsidRPr="00372D2A">
        <w:t>. Addison-Wesley Longman Publishing Co., Inc.</w:t>
      </w:r>
    </w:p>
    <w:p w14:paraId="5F896B0F" w14:textId="3AB8846B" w:rsidR="00372D2A" w:rsidRPr="00372D2A" w:rsidRDefault="00372D2A" w:rsidP="00372D2A">
      <w:pPr>
        <w:pStyle w:val="ListParagraph"/>
        <w:numPr>
          <w:ilvl w:val="0"/>
          <w:numId w:val="2"/>
        </w:numPr>
      </w:pPr>
      <w:r w:rsidRPr="00372D2A">
        <w:t xml:space="preserve">Van Toll, W., Cook, D., &amp; Baldwin, C. (2017). Towards understanding paired programming teams. </w:t>
      </w:r>
      <w:r w:rsidRPr="00372D2A">
        <w:rPr>
          <w:i/>
          <w:iCs/>
        </w:rPr>
        <w:t>2017 ACM SIGCHI Conference on Human Factors in Computing Systems</w:t>
      </w:r>
      <w:r w:rsidRPr="00372D2A">
        <w:t>, 4867-4878.</w:t>
      </w:r>
    </w:p>
    <w:sectPr w:rsidR="00372D2A" w:rsidRPr="00372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A4610"/>
    <w:multiLevelType w:val="hybridMultilevel"/>
    <w:tmpl w:val="24D8B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9C7248"/>
    <w:multiLevelType w:val="hybridMultilevel"/>
    <w:tmpl w:val="0D328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82881568">
    <w:abstractNumId w:val="0"/>
  </w:num>
  <w:num w:numId="2" w16cid:durableId="166319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E7"/>
    <w:rsid w:val="003711E7"/>
    <w:rsid w:val="00372D2A"/>
    <w:rsid w:val="004E42F3"/>
    <w:rsid w:val="007D00B9"/>
    <w:rsid w:val="009D41B1"/>
    <w:rsid w:val="00A02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3042"/>
  <w15:chartTrackingRefBased/>
  <w15:docId w15:val="{810EF2EB-F920-4E83-93F8-6B24C324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tannuchowdary123@gmail.com</dc:creator>
  <cp:keywords/>
  <dc:description/>
  <cp:lastModifiedBy>tannuchowdary123@gmail.com</cp:lastModifiedBy>
  <cp:revision>1</cp:revision>
  <dcterms:created xsi:type="dcterms:W3CDTF">2023-10-24T08:52:00Z</dcterms:created>
  <dcterms:modified xsi:type="dcterms:W3CDTF">2023-10-24T10:30:00Z</dcterms:modified>
</cp:coreProperties>
</file>