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9C76" w14:textId="5828E20F" w:rsidR="00A62D56" w:rsidRDefault="00BF23C1">
      <w:r>
        <w:t>A</w:t>
      </w:r>
      <w:r>
        <w:t xml:space="preserve">dditional diagramming format to model </w:t>
      </w:r>
      <w:r>
        <w:t xml:space="preserve">the </w:t>
      </w:r>
      <w:r>
        <w:t>back-end and front-end systems</w:t>
      </w:r>
      <w:r>
        <w:t>.</w:t>
      </w:r>
    </w:p>
    <w:p w14:paraId="35008FBE" w14:textId="77777777" w:rsidR="00BF23C1" w:rsidRDefault="00BF23C1"/>
    <w:p w14:paraId="50DC1DED" w14:textId="77777777" w:rsidR="00BF23C1" w:rsidRDefault="00BF23C1"/>
    <w:p w14:paraId="4B1CD33D" w14:textId="7DFD6EBB" w:rsidR="00BF23C1" w:rsidRDefault="00BF23C1">
      <w:r>
        <w:rPr>
          <w:noProof/>
        </w:rPr>
        <w:drawing>
          <wp:inline distT="0" distB="0" distL="0" distR="0" wp14:anchorId="107D5293" wp14:editId="74D0EF50">
            <wp:extent cx="5731510" cy="4257675"/>
            <wp:effectExtent l="0" t="0" r="2540" b="9525"/>
            <wp:docPr id="2939523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5233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56"/>
    <w:rsid w:val="00A62D56"/>
    <w:rsid w:val="00BF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A443"/>
  <w15:chartTrackingRefBased/>
  <w15:docId w15:val="{383D743C-610C-45CC-B591-EE0714D7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Tanneeru</dc:creator>
  <cp:keywords/>
  <dc:description/>
  <cp:lastModifiedBy>Ashish Tanneeru</cp:lastModifiedBy>
  <cp:revision>2</cp:revision>
  <dcterms:created xsi:type="dcterms:W3CDTF">2023-09-28T02:50:00Z</dcterms:created>
  <dcterms:modified xsi:type="dcterms:W3CDTF">2023-09-28T02:51:00Z</dcterms:modified>
</cp:coreProperties>
</file>