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C88B4" w14:textId="47DE445E" w:rsidR="00BB6466" w:rsidRDefault="00BB6466" w:rsidP="00BB6466">
      <w:pPr>
        <w:pStyle w:val="Heading1"/>
        <w:numPr>
          <w:ilvl w:val="0"/>
          <w:numId w:val="2"/>
        </w:numPr>
      </w:pPr>
      <w:r>
        <w:t>Préparation d’un environnement Angular</w:t>
      </w:r>
    </w:p>
    <w:p w14:paraId="32D70D7C" w14:textId="47B061A5" w:rsidR="00BB6466" w:rsidRPr="00BB6466" w:rsidRDefault="00BB6466" w:rsidP="00BB6466">
      <w:pPr>
        <w:pStyle w:val="Heading2"/>
        <w:numPr>
          <w:ilvl w:val="1"/>
          <w:numId w:val="2"/>
        </w:numPr>
      </w:pPr>
      <w:r>
        <w:t>Création d’un nouveau projet Angular</w:t>
      </w:r>
    </w:p>
    <w:p w14:paraId="6C253E86" w14:textId="77777777" w:rsidR="00BB6466" w:rsidRDefault="00BB6466" w:rsidP="00BB6466">
      <w:pPr>
        <w:rPr>
          <w:rFonts w:ascii="Consolas" w:hAnsi="Consolas"/>
          <w:color w:val="FFFFFF" w:themeColor="background1"/>
          <w:highlight w:val="black"/>
        </w:rPr>
      </w:pPr>
      <w:r w:rsidRPr="00263020">
        <w:rPr>
          <w:rFonts w:ascii="Consolas" w:hAnsi="Consolas"/>
          <w:color w:val="FFFFFF" w:themeColor="background1"/>
          <w:highlight w:val="black"/>
        </w:rPr>
        <w:t>ng new MyFrontend</w:t>
      </w:r>
    </w:p>
    <w:p w14:paraId="6A076DFC" w14:textId="715917F6" w:rsidR="00BB6466" w:rsidRPr="00BB6466" w:rsidRDefault="00BB6466" w:rsidP="00BB6466">
      <w:pPr>
        <w:pStyle w:val="Heading2"/>
        <w:numPr>
          <w:ilvl w:val="1"/>
          <w:numId w:val="2"/>
        </w:numPr>
      </w:pPr>
      <w:r w:rsidRPr="00BB6466">
        <w:t>Exécution de l’application Angular</w:t>
      </w:r>
    </w:p>
    <w:p w14:paraId="6BDC926A" w14:textId="77777777" w:rsidR="00BB6466" w:rsidRPr="00263020" w:rsidRDefault="00BB6466" w:rsidP="00BB6466">
      <w:pPr>
        <w:rPr>
          <w:rFonts w:ascii="Consolas" w:hAnsi="Consolas"/>
          <w:color w:val="FFFFFF" w:themeColor="background1"/>
          <w:highlight w:val="black"/>
        </w:rPr>
      </w:pPr>
      <w:r w:rsidRPr="00263020">
        <w:rPr>
          <w:rFonts w:ascii="Consolas" w:hAnsi="Consolas"/>
          <w:color w:val="FFFFFF" w:themeColor="background1"/>
          <w:highlight w:val="black"/>
        </w:rPr>
        <w:t>cd MyFrontend</w:t>
      </w:r>
    </w:p>
    <w:p w14:paraId="7D00DDF2" w14:textId="677D8B1A" w:rsidR="00BB6466" w:rsidRPr="00BB6466" w:rsidRDefault="00BB6466" w:rsidP="00BB6466">
      <w:pPr>
        <w:rPr>
          <w:rFonts w:ascii="Consolas" w:hAnsi="Consolas"/>
          <w:color w:val="FFFFFF" w:themeColor="background1"/>
          <w:highlight w:val="black"/>
        </w:rPr>
      </w:pPr>
      <w:r w:rsidRPr="00263020">
        <w:rPr>
          <w:rFonts w:ascii="Consolas" w:hAnsi="Consolas"/>
          <w:color w:val="FFFFFF" w:themeColor="background1"/>
          <w:highlight w:val="black"/>
        </w:rPr>
        <w:t>ng serve</w:t>
      </w:r>
    </w:p>
    <w:p w14:paraId="40333A49" w14:textId="77777777" w:rsidR="00BB6466" w:rsidRDefault="00BB6466" w:rsidP="00BB6466">
      <w:pPr>
        <w:pStyle w:val="Heading1"/>
        <w:numPr>
          <w:ilvl w:val="0"/>
          <w:numId w:val="2"/>
        </w:numPr>
      </w:pPr>
      <w:r>
        <w:t xml:space="preserve">Préparation d’un environnement </w:t>
      </w:r>
      <w:r>
        <w:t>ASP.NET Core</w:t>
      </w:r>
    </w:p>
    <w:p w14:paraId="5812389F" w14:textId="266D9DE2" w:rsidR="00BB6466" w:rsidRPr="00BB6466" w:rsidRDefault="00BB6466" w:rsidP="00BB6466">
      <w:pPr>
        <w:pStyle w:val="Heading2"/>
        <w:numPr>
          <w:ilvl w:val="1"/>
          <w:numId w:val="2"/>
        </w:numPr>
      </w:pPr>
      <w:r>
        <w:t>Création d’un nouveau projet ASP.NET Core Web API</w:t>
      </w:r>
    </w:p>
    <w:p w14:paraId="36673F0A" w14:textId="3ADC0FDE" w:rsidR="00BB6466" w:rsidRDefault="00BB6466" w:rsidP="00BB6466">
      <w:pPr>
        <w:pStyle w:val="Heading2"/>
        <w:numPr>
          <w:ilvl w:val="1"/>
          <w:numId w:val="2"/>
        </w:numPr>
      </w:pPr>
      <w:r>
        <w:t>Ajout de packages NuGet</w:t>
      </w:r>
    </w:p>
    <w:p w14:paraId="6D887BB8" w14:textId="19935945" w:rsidR="00BB6466" w:rsidRDefault="00BB6466" w:rsidP="00BB6466">
      <w:pPr>
        <w:pStyle w:val="ListParagraph"/>
        <w:numPr>
          <w:ilvl w:val="0"/>
          <w:numId w:val="4"/>
        </w:numPr>
      </w:pPr>
      <w:r>
        <w:t>Microsoft.EntityFrameworkCore.SqlServer</w:t>
      </w:r>
    </w:p>
    <w:p w14:paraId="27FF4173" w14:textId="17FE785F" w:rsidR="00BB6466" w:rsidRDefault="00BB6466" w:rsidP="00BB6466">
      <w:pPr>
        <w:pStyle w:val="ListParagraph"/>
        <w:numPr>
          <w:ilvl w:val="0"/>
          <w:numId w:val="4"/>
        </w:numPr>
      </w:pPr>
      <w:r>
        <w:t>AutoMapper</w:t>
      </w:r>
    </w:p>
    <w:p w14:paraId="067E9925" w14:textId="1D3085A0" w:rsidR="00BB6466" w:rsidRDefault="00BB6466" w:rsidP="00BB6466">
      <w:pPr>
        <w:pStyle w:val="ListParagraph"/>
        <w:numPr>
          <w:ilvl w:val="0"/>
          <w:numId w:val="4"/>
        </w:numPr>
      </w:pPr>
      <w:r>
        <w:t>AutoMapper.Extensions.Microsoft.DependencyInjection</w:t>
      </w:r>
    </w:p>
    <w:p w14:paraId="41C5D50B" w14:textId="076E8BC9" w:rsidR="00BB6466" w:rsidRDefault="00BB6466" w:rsidP="00BB6466">
      <w:pPr>
        <w:pStyle w:val="ListParagraph"/>
        <w:numPr>
          <w:ilvl w:val="0"/>
          <w:numId w:val="4"/>
        </w:numPr>
      </w:pPr>
      <w:r>
        <w:t>System.Text.Json</w:t>
      </w:r>
    </w:p>
    <w:p w14:paraId="5D8ACE1A" w14:textId="6E624837" w:rsidR="00BB6466" w:rsidRDefault="00BB6466" w:rsidP="00BB6466">
      <w:pPr>
        <w:pStyle w:val="ListParagraph"/>
        <w:numPr>
          <w:ilvl w:val="0"/>
          <w:numId w:val="4"/>
        </w:numPr>
      </w:pPr>
      <w:r>
        <w:t>Swashbuckle.AspNetCore</w:t>
      </w:r>
    </w:p>
    <w:p w14:paraId="631CA411" w14:textId="53E7BEA1" w:rsidR="00F27AE9" w:rsidRDefault="00BB6466" w:rsidP="00BB6466">
      <w:pPr>
        <w:pStyle w:val="Heading2"/>
        <w:numPr>
          <w:ilvl w:val="1"/>
          <w:numId w:val="2"/>
        </w:numPr>
      </w:pPr>
      <w:r>
        <w:t>Exécution de l’application via IIS Express</w:t>
      </w:r>
    </w:p>
    <w:p w14:paraId="22D15648" w14:textId="2F2C04B2" w:rsidR="00BB6466" w:rsidRPr="00F27AE9" w:rsidRDefault="00F27AE9" w:rsidP="00F27AE9">
      <w:pPr>
        <w:rPr>
          <w:rFonts w:asciiTheme="majorHAnsi" w:eastAsiaTheme="majorEastAsia" w:hAnsiTheme="majorHAnsi" w:cstheme="majorBidi"/>
          <w:color w:val="84E290" w:themeColor="accent3" w:themeTint="66"/>
          <w:sz w:val="32"/>
          <w:szCs w:val="32"/>
          <w:u w:val="single"/>
        </w:rPr>
      </w:pPr>
      <w:r>
        <w:br w:type="page"/>
      </w:r>
    </w:p>
    <w:p w14:paraId="74E72A3E" w14:textId="0512B337" w:rsidR="00263020" w:rsidRDefault="00263020" w:rsidP="00BB6466">
      <w:pPr>
        <w:pStyle w:val="Heading1"/>
        <w:numPr>
          <w:ilvl w:val="0"/>
          <w:numId w:val="2"/>
        </w:numPr>
      </w:pPr>
      <w:r w:rsidRPr="00263020">
        <w:lastRenderedPageBreak/>
        <w:t xml:space="preserve">Integration </w:t>
      </w:r>
      <w:r w:rsidR="00BB6466">
        <w:t>d’ASP.NET Core avec Angular</w:t>
      </w:r>
    </w:p>
    <w:p w14:paraId="087C0192" w14:textId="1C229EE3" w:rsidR="00263020" w:rsidRDefault="00BB6466" w:rsidP="00BB6466">
      <w:pPr>
        <w:pStyle w:val="Heading2"/>
        <w:numPr>
          <w:ilvl w:val="1"/>
          <w:numId w:val="2"/>
        </w:numPr>
      </w:pPr>
      <w:r>
        <w:t>Activer</w:t>
      </w:r>
      <w:r w:rsidR="00263020">
        <w:t xml:space="preserve"> CORS</w:t>
      </w:r>
      <w:r w:rsidR="00F27AE9">
        <w:t xml:space="preserve"> (Cross-Origin Resource Sharing)</w:t>
      </w:r>
    </w:p>
    <w:p w14:paraId="43C164CF" w14:textId="27786EE8" w:rsidR="00BB6466" w:rsidRPr="00BB6466" w:rsidRDefault="00BB6466" w:rsidP="00BB6466">
      <w:r>
        <w:t xml:space="preserve">Dans </w:t>
      </w:r>
      <w:r w:rsidRPr="00BB6466">
        <w:rPr>
          <w:i/>
          <w:iCs/>
        </w:rPr>
        <w:t>startup.cs</w:t>
      </w:r>
      <w:r>
        <w:t>:</w:t>
      </w:r>
    </w:p>
    <w:p w14:paraId="7699C502" w14:textId="77777777" w:rsidR="00F27AE9" w:rsidRDefault="00F27AE9" w:rsidP="00263020">
      <w:pPr>
        <w:rPr>
          <w:rFonts w:ascii="Consolas" w:hAnsi="Consolas"/>
          <w:color w:val="FFFFFF" w:themeColor="background1"/>
        </w:rPr>
      </w:pPr>
      <w:r w:rsidRPr="00F27AE9">
        <w:rPr>
          <w:rFonts w:ascii="Consolas" w:hAnsi="Consolas"/>
          <w:color w:val="FFFFFF" w:themeColor="background1"/>
        </w:rPr>
        <w:drawing>
          <wp:inline distT="0" distB="0" distL="0" distR="0" wp14:anchorId="50646C26" wp14:editId="55A9CBD2">
            <wp:extent cx="5731510" cy="3791585"/>
            <wp:effectExtent l="0" t="0" r="2540" b="0"/>
            <wp:docPr id="778742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42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99DF" w14:textId="77777777" w:rsidR="00F27AE9" w:rsidRDefault="00F27AE9" w:rsidP="00F27AE9">
      <w:pPr>
        <w:pStyle w:val="Heading2"/>
        <w:numPr>
          <w:ilvl w:val="1"/>
          <w:numId w:val="2"/>
        </w:numPr>
      </w:pPr>
      <w:r>
        <w:t>Configurer les appels vers l’API</w:t>
      </w:r>
    </w:p>
    <w:p w14:paraId="782AA464" w14:textId="1BC58708" w:rsidR="007C3D9F" w:rsidRDefault="00F27AE9" w:rsidP="00F27AE9">
      <w:r>
        <w:t xml:space="preserve">Dans l’application Angular, utiliser </w:t>
      </w:r>
      <w:r w:rsidRPr="00574137">
        <w:rPr>
          <w:i/>
          <w:iCs/>
        </w:rPr>
        <w:t>HttpClient</w:t>
      </w:r>
      <w:r>
        <w:t xml:space="preserve"> pour faire des appels vers le backend.</w:t>
      </w:r>
    </w:p>
    <w:p w14:paraId="43A13D9D" w14:textId="5A6475E7" w:rsidR="00574137" w:rsidRDefault="007C3D9F" w:rsidP="00F27AE9">
      <w:r>
        <w:br w:type="page"/>
      </w:r>
    </w:p>
    <w:p w14:paraId="6689D0D9" w14:textId="1F3AAAD3" w:rsidR="00574137" w:rsidRDefault="00574137" w:rsidP="00574137">
      <w:pPr>
        <w:pStyle w:val="Heading1"/>
        <w:numPr>
          <w:ilvl w:val="0"/>
          <w:numId w:val="2"/>
        </w:numPr>
      </w:pPr>
      <w:r>
        <w:lastRenderedPageBreak/>
        <w:t>Développement du frontend</w:t>
      </w:r>
    </w:p>
    <w:p w14:paraId="3D202CFB" w14:textId="23091945" w:rsidR="00F27AE9" w:rsidRDefault="00F27AE9" w:rsidP="00574137">
      <w:pPr>
        <w:pStyle w:val="Heading2"/>
        <w:numPr>
          <w:ilvl w:val="1"/>
          <w:numId w:val="2"/>
        </w:numPr>
      </w:pPr>
      <w:r>
        <w:t>Architecture de Angular:</w:t>
      </w:r>
    </w:p>
    <w:p w14:paraId="3E61AD13" w14:textId="7A1CB17E" w:rsidR="00F27AE9" w:rsidRDefault="00F27AE9" w:rsidP="00F27AE9">
      <w:r>
        <w:t>Les applications Angular sont structures autour de 2 types d’éléments:</w:t>
      </w:r>
    </w:p>
    <w:p w14:paraId="6C8A9C61" w14:textId="28433869" w:rsidR="00F27AE9" w:rsidRDefault="00F27AE9" w:rsidP="00F27AE9">
      <w:pPr>
        <w:pStyle w:val="ListParagraph"/>
        <w:numPr>
          <w:ilvl w:val="0"/>
          <w:numId w:val="4"/>
        </w:numPr>
      </w:pPr>
      <w:r>
        <w:t>Composants (Components): “Blocs de construction” des applis Angular. Chacun est compose d’un template HTML, d’une classe TS et d’un fichier CSS.</w:t>
      </w:r>
    </w:p>
    <w:p w14:paraId="35F1A3D1" w14:textId="0A39A232" w:rsidR="00F27AE9" w:rsidRDefault="00F27AE9" w:rsidP="00F27AE9">
      <w:pPr>
        <w:pStyle w:val="ListParagraph"/>
        <w:numPr>
          <w:ilvl w:val="0"/>
          <w:numId w:val="4"/>
        </w:numPr>
      </w:pPr>
      <w:r>
        <w:t>Services: C</w:t>
      </w:r>
      <w:r w:rsidRPr="00F27AE9">
        <w:t>lasse</w:t>
      </w:r>
      <w:r>
        <w:t>s</w:t>
      </w:r>
      <w:r w:rsidRPr="00F27AE9">
        <w:t xml:space="preserve"> qui encapsule</w:t>
      </w:r>
      <w:r>
        <w:t>nt</w:t>
      </w:r>
      <w:r w:rsidRPr="00F27AE9">
        <w:t xml:space="preserve"> des fonctionnalités logiques ou des opérations que</w:t>
      </w:r>
      <w:r>
        <w:t xml:space="preserve"> l’on </w:t>
      </w:r>
      <w:r w:rsidRPr="00F27AE9">
        <w:t xml:space="preserve">souhaite partager à travers plusieurs composants de </w:t>
      </w:r>
      <w:r>
        <w:t>l’</w:t>
      </w:r>
      <w:r w:rsidRPr="00F27AE9">
        <w:t>application.</w:t>
      </w:r>
    </w:p>
    <w:p w14:paraId="4FABBB34" w14:textId="6028890C" w:rsidR="00F27AE9" w:rsidRPr="00F27AE9" w:rsidRDefault="00F27AE9" w:rsidP="00F27AE9">
      <w:r>
        <w:br w:type="page"/>
      </w:r>
    </w:p>
    <w:p w14:paraId="0CC19755" w14:textId="6204E9C2" w:rsidR="00F330FF" w:rsidRDefault="00F27AE9" w:rsidP="00574137">
      <w:pPr>
        <w:pStyle w:val="Heading2"/>
        <w:numPr>
          <w:ilvl w:val="1"/>
          <w:numId w:val="2"/>
        </w:numPr>
      </w:pPr>
      <w:r>
        <w:lastRenderedPageBreak/>
        <w:t>Création de components</w:t>
      </w:r>
    </w:p>
    <w:p w14:paraId="772D5B35" w14:textId="01B1B51D" w:rsidR="005338C1" w:rsidRDefault="005338C1" w:rsidP="00574137">
      <w:pPr>
        <w:pStyle w:val="Heading3"/>
        <w:numPr>
          <w:ilvl w:val="2"/>
          <w:numId w:val="2"/>
        </w:numPr>
      </w:pPr>
      <w:r>
        <w:t>Génération d’un nouveau component</w:t>
      </w:r>
    </w:p>
    <w:p w14:paraId="56365C9C" w14:textId="504387C1" w:rsidR="005338C1" w:rsidRDefault="005338C1" w:rsidP="005338C1">
      <w:pPr>
        <w:rPr>
          <w:rFonts w:ascii="Consolas" w:hAnsi="Consolas"/>
          <w:color w:val="FFFFFF" w:themeColor="background1"/>
        </w:rPr>
      </w:pPr>
      <w:r w:rsidRPr="005338C1">
        <w:rPr>
          <w:rFonts w:ascii="Consolas" w:hAnsi="Consolas"/>
          <w:color w:val="FFFFFF" w:themeColor="background1"/>
          <w:highlight w:val="black"/>
        </w:rPr>
        <w:t>Ng generate component nom-component</w:t>
      </w:r>
    </w:p>
    <w:p w14:paraId="4629485B" w14:textId="38D77D80" w:rsidR="005338C1" w:rsidRDefault="005338C1" w:rsidP="00574137">
      <w:pPr>
        <w:pStyle w:val="Heading3"/>
        <w:numPr>
          <w:ilvl w:val="2"/>
          <w:numId w:val="2"/>
        </w:numPr>
      </w:pPr>
      <w:r>
        <w:t>Implémentation du template</w:t>
      </w:r>
    </w:p>
    <w:p w14:paraId="7B235FD7" w14:textId="24819C71" w:rsidR="005338C1" w:rsidRDefault="005338C1" w:rsidP="005338C1">
      <w:r>
        <w:t>Ecrire le code HTML dans le fichier .html (Peut inclure du data binding, de directives, ...)</w:t>
      </w:r>
    </w:p>
    <w:p w14:paraId="14F02CF3" w14:textId="3CB10FD1" w:rsidR="005338C1" w:rsidRDefault="005338C1" w:rsidP="00574137">
      <w:pPr>
        <w:pStyle w:val="Heading3"/>
        <w:numPr>
          <w:ilvl w:val="2"/>
          <w:numId w:val="2"/>
        </w:numPr>
      </w:pPr>
      <w:r>
        <w:t>Ajout de la logique</w:t>
      </w:r>
    </w:p>
    <w:p w14:paraId="788F34BD" w14:textId="1A08D6E3" w:rsidR="005338C1" w:rsidRDefault="005338C1" w:rsidP="005338C1">
      <w:r>
        <w:t>Définir les variables et les fonctions que le component va utiliser dans le fichier .ts.</w:t>
      </w:r>
    </w:p>
    <w:p w14:paraId="6A0C81DE" w14:textId="442552DD" w:rsidR="005338C1" w:rsidRDefault="005338C1" w:rsidP="0098401B">
      <w:pPr>
        <w:pStyle w:val="Heading2"/>
        <w:numPr>
          <w:ilvl w:val="1"/>
          <w:numId w:val="2"/>
        </w:numPr>
      </w:pPr>
      <w:r>
        <w:t>Gestion de l’état et Data Binding</w:t>
      </w:r>
    </w:p>
    <w:p w14:paraId="16D1FD7E" w14:textId="02176C21" w:rsidR="005338C1" w:rsidRDefault="005338C1" w:rsidP="0098401B">
      <w:pPr>
        <w:pStyle w:val="Heading3"/>
        <w:numPr>
          <w:ilvl w:val="2"/>
          <w:numId w:val="2"/>
        </w:numPr>
        <w:rPr>
          <w:i/>
          <w:iCs/>
        </w:rPr>
      </w:pPr>
      <w:r>
        <w:t xml:space="preserve">Directive </w:t>
      </w:r>
      <w:r w:rsidRPr="005338C1">
        <w:rPr>
          <w:i/>
          <w:iCs/>
        </w:rPr>
        <w:t>ngModel</w:t>
      </w:r>
    </w:p>
    <w:p w14:paraId="4D047CA3" w14:textId="4166B536" w:rsidR="005338C1" w:rsidRDefault="005338C1" w:rsidP="005338C1">
      <w:r>
        <w:t>A utiliser pour du data binding dans les deux sens.</w:t>
      </w:r>
    </w:p>
    <w:p w14:paraId="4358201C" w14:textId="57D67369" w:rsidR="005338C1" w:rsidRDefault="005338C1" w:rsidP="005338C1">
      <w:r>
        <w:t>Exemple:</w:t>
      </w:r>
    </w:p>
    <w:p w14:paraId="4D0D9DC8" w14:textId="72F43614" w:rsidR="005338C1" w:rsidRDefault="005338C1" w:rsidP="005338C1">
      <w:r w:rsidRPr="005338C1">
        <w:drawing>
          <wp:inline distT="0" distB="0" distL="0" distR="0" wp14:anchorId="1DCB9813" wp14:editId="23EEE335">
            <wp:extent cx="5731510" cy="513715"/>
            <wp:effectExtent l="0" t="0" r="2540" b="635"/>
            <wp:docPr id="147441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16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3DF0" w14:textId="01B585AF" w:rsidR="005338C1" w:rsidRDefault="005338C1" w:rsidP="005338C1">
      <w:pPr>
        <w:pStyle w:val="ListParagraph"/>
        <w:numPr>
          <w:ilvl w:val="0"/>
          <w:numId w:val="6"/>
        </w:numPr>
      </w:pPr>
      <w:r>
        <w:t xml:space="preserve">Lie la valeur de l’input a la propriété </w:t>
      </w:r>
      <w:r>
        <w:rPr>
          <w:i/>
          <w:iCs/>
        </w:rPr>
        <w:t>yourModel</w:t>
      </w:r>
      <w:r w:rsidR="00DA030E">
        <w:rPr>
          <w:i/>
          <w:iCs/>
        </w:rPr>
        <w:t xml:space="preserve"> </w:t>
      </w:r>
      <w:r>
        <w:t>dans le component.</w:t>
      </w:r>
    </w:p>
    <w:p w14:paraId="5F802505" w14:textId="7B54527A" w:rsidR="005338C1" w:rsidRDefault="005338C1" w:rsidP="0098401B">
      <w:pPr>
        <w:pStyle w:val="Heading3"/>
        <w:numPr>
          <w:ilvl w:val="2"/>
          <w:numId w:val="2"/>
        </w:numPr>
      </w:pPr>
      <w:r>
        <w:t>Utilisation de services pour la gestion de l’état</w:t>
      </w:r>
    </w:p>
    <w:p w14:paraId="04A849FA" w14:textId="07E93E54" w:rsidR="00DA030E" w:rsidRDefault="005338C1" w:rsidP="005338C1">
      <w:r>
        <w:t>Implémenter des services pour gérer et partager les données entre components.</w:t>
      </w:r>
    </w:p>
    <w:p w14:paraId="4BC1C636" w14:textId="202300C7" w:rsidR="00DA030E" w:rsidRDefault="00DA030E" w:rsidP="0098401B">
      <w:pPr>
        <w:pStyle w:val="Heading2"/>
        <w:numPr>
          <w:ilvl w:val="1"/>
          <w:numId w:val="2"/>
        </w:numPr>
      </w:pPr>
      <w:r>
        <w:t>Routage et navigation</w:t>
      </w:r>
    </w:p>
    <w:p w14:paraId="409E8E37" w14:textId="1E9CA33D" w:rsidR="00DA030E" w:rsidRDefault="00DA030E" w:rsidP="0098401B">
      <w:pPr>
        <w:pStyle w:val="Heading3"/>
        <w:numPr>
          <w:ilvl w:val="2"/>
          <w:numId w:val="2"/>
        </w:numPr>
      </w:pPr>
      <w:r>
        <w:t>Configuration du routage</w:t>
      </w:r>
    </w:p>
    <w:p w14:paraId="342E37B0" w14:textId="115F49CD" w:rsidR="00DA030E" w:rsidRDefault="00DA030E" w:rsidP="00DA030E">
      <w:r>
        <w:t xml:space="preserve">Dans </w:t>
      </w:r>
      <w:r>
        <w:rPr>
          <w:i/>
          <w:iCs/>
        </w:rPr>
        <w:t>app.module.ts</w:t>
      </w:r>
      <w:r>
        <w:t xml:space="preserve">, importer </w:t>
      </w:r>
      <w:r w:rsidRPr="00DA030E">
        <w:rPr>
          <w:i/>
          <w:iCs/>
        </w:rPr>
        <w:t>RouterModule</w:t>
      </w:r>
      <w:r>
        <w:t xml:space="preserve"> et définir les routes.</w:t>
      </w:r>
    </w:p>
    <w:p w14:paraId="61EFD088" w14:textId="5682CDA3" w:rsidR="00DA030E" w:rsidRDefault="00DA030E" w:rsidP="0098401B">
      <w:pPr>
        <w:pStyle w:val="Heading3"/>
        <w:numPr>
          <w:ilvl w:val="2"/>
          <w:numId w:val="2"/>
        </w:numPr>
      </w:pPr>
      <w:r>
        <w:t>Router Outlet</w:t>
      </w:r>
    </w:p>
    <w:p w14:paraId="16AD186A" w14:textId="0ABB6E62" w:rsidR="00DA030E" w:rsidRDefault="00DA030E" w:rsidP="00DA030E">
      <w:r>
        <w:t xml:space="preserve">Utiliser </w:t>
      </w:r>
      <w:r>
        <w:rPr>
          <w:i/>
          <w:iCs/>
        </w:rPr>
        <w:t xml:space="preserve">&lt;router-outlet&gt;&lt;/router-outlet&gt; </w:t>
      </w:r>
      <w:r>
        <w:t>dans le template (.html) où le routeur devrait afficher les différentes vues.</w:t>
      </w:r>
    </w:p>
    <w:p w14:paraId="641CC58C" w14:textId="14B9C035" w:rsidR="00DA030E" w:rsidRDefault="00DA030E" w:rsidP="0098401B">
      <w:pPr>
        <w:pStyle w:val="Heading3"/>
        <w:numPr>
          <w:ilvl w:val="2"/>
          <w:numId w:val="2"/>
        </w:numPr>
      </w:pPr>
      <w:r>
        <w:t>Navigation</w:t>
      </w:r>
    </w:p>
    <w:p w14:paraId="0A571411" w14:textId="52AA580F" w:rsidR="00DA030E" w:rsidRDefault="00DA030E" w:rsidP="00DA030E">
      <w:r>
        <w:t xml:space="preserve">Utiliser le service </w:t>
      </w:r>
      <w:r>
        <w:rPr>
          <w:i/>
          <w:iCs/>
        </w:rPr>
        <w:t>Router</w:t>
      </w:r>
      <w:r>
        <w:t xml:space="preserve"> dans le component pour naviguer entre les vues.</w:t>
      </w:r>
    </w:p>
    <w:p w14:paraId="6C010C6A" w14:textId="77777777" w:rsidR="00DA030E" w:rsidRDefault="00DA030E">
      <w:r>
        <w:br w:type="page"/>
      </w:r>
    </w:p>
    <w:p w14:paraId="521D8CAB" w14:textId="1D1B4F1B" w:rsidR="00DA030E" w:rsidRDefault="00DA030E" w:rsidP="0098401B">
      <w:pPr>
        <w:pStyle w:val="Heading2"/>
        <w:numPr>
          <w:ilvl w:val="1"/>
          <w:numId w:val="2"/>
        </w:numPr>
      </w:pPr>
      <w:r>
        <w:lastRenderedPageBreak/>
        <w:t>Intégration avec le backend ASP.NET Core</w:t>
      </w:r>
    </w:p>
    <w:p w14:paraId="15024B6F" w14:textId="2B09893B" w:rsidR="00DA030E" w:rsidRDefault="00DA030E" w:rsidP="0098401B">
      <w:pPr>
        <w:pStyle w:val="Heading3"/>
        <w:numPr>
          <w:ilvl w:val="2"/>
          <w:numId w:val="2"/>
        </w:numPr>
      </w:pPr>
      <w:r>
        <w:t>Création d’un service</w:t>
      </w:r>
    </w:p>
    <w:p w14:paraId="28F7582D" w14:textId="7F554509" w:rsidR="00DA030E" w:rsidRDefault="00574137" w:rsidP="00DA030E">
      <w:r>
        <w:t xml:space="preserve">Créer un service pour gérer les appels vers l’API en utilisant </w:t>
      </w:r>
      <w:r w:rsidRPr="00574137">
        <w:rPr>
          <w:i/>
          <w:iCs/>
        </w:rPr>
        <w:t>HttpClient</w:t>
      </w:r>
      <w:r>
        <w:rPr>
          <w:i/>
          <w:iCs/>
        </w:rPr>
        <w:t xml:space="preserve"> </w:t>
      </w:r>
      <w:r w:rsidRPr="00574137">
        <w:t>(Importer</w:t>
      </w:r>
      <w:r>
        <w:rPr>
          <w:i/>
          <w:iCs/>
        </w:rPr>
        <w:t xml:space="preserve"> HttpClientModule </w:t>
      </w:r>
      <w:r w:rsidRPr="00574137">
        <w:t>dans</w:t>
      </w:r>
      <w:r>
        <w:rPr>
          <w:i/>
          <w:iCs/>
        </w:rPr>
        <w:t xml:space="preserve"> app.module.ts</w:t>
      </w:r>
      <w:r w:rsidRPr="00574137">
        <w:t>).</w:t>
      </w:r>
    </w:p>
    <w:p w14:paraId="7B1CBFCB" w14:textId="0BF91BF1" w:rsidR="007562B2" w:rsidRDefault="007562B2" w:rsidP="00DA030E">
      <w:r w:rsidRPr="007562B2">
        <w:drawing>
          <wp:inline distT="0" distB="0" distL="0" distR="0" wp14:anchorId="6EB19157" wp14:editId="32C29D1F">
            <wp:extent cx="5731510" cy="1704975"/>
            <wp:effectExtent l="0" t="0" r="2540" b="9525"/>
            <wp:docPr id="2017953795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53795" name="Picture 1" descr="A computer screen with colorful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2B63" w14:textId="25DF9CBD" w:rsidR="00574137" w:rsidRDefault="00574137" w:rsidP="00DA030E">
      <w:r w:rsidRPr="00574137">
        <w:drawing>
          <wp:inline distT="0" distB="0" distL="0" distR="0" wp14:anchorId="0E8CD08F" wp14:editId="0B649C60">
            <wp:extent cx="5731510" cy="2306320"/>
            <wp:effectExtent l="0" t="0" r="2540" b="0"/>
            <wp:docPr id="295556265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56265" name="Picture 1" descr="A computer screen with colorful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A63A" w14:textId="336D5071" w:rsidR="00574137" w:rsidRDefault="00574137" w:rsidP="0098401B">
      <w:pPr>
        <w:pStyle w:val="Heading3"/>
        <w:numPr>
          <w:ilvl w:val="2"/>
          <w:numId w:val="2"/>
        </w:numPr>
      </w:pPr>
      <w:r>
        <w:t>Utiliser le service</w:t>
      </w:r>
    </w:p>
    <w:p w14:paraId="2642F6DC" w14:textId="1DDA389A" w:rsidR="007C3D9F" w:rsidRDefault="00574137" w:rsidP="00574137">
      <w:r>
        <w:t>Injecter le service dans les components pour utiliser les méthodes de l’API.</w:t>
      </w:r>
    </w:p>
    <w:p w14:paraId="7D5E1861" w14:textId="1C5F6C5F" w:rsidR="00574137" w:rsidRDefault="007C3D9F" w:rsidP="00574137">
      <w:r>
        <w:br w:type="page"/>
      </w:r>
    </w:p>
    <w:p w14:paraId="27C9CCC7" w14:textId="3C363A89" w:rsidR="007C3D9F" w:rsidRDefault="007C3D9F" w:rsidP="007C3D9F">
      <w:pPr>
        <w:pStyle w:val="Heading1"/>
        <w:numPr>
          <w:ilvl w:val="0"/>
          <w:numId w:val="2"/>
        </w:numPr>
      </w:pPr>
      <w:r>
        <w:lastRenderedPageBreak/>
        <w:t>Développement du backend</w:t>
      </w:r>
    </w:p>
    <w:p w14:paraId="7733068C" w14:textId="7B699923" w:rsidR="007C3D9F" w:rsidRDefault="007C3D9F" w:rsidP="007C3D9F">
      <w:pPr>
        <w:pStyle w:val="Heading2"/>
        <w:numPr>
          <w:ilvl w:val="1"/>
          <w:numId w:val="2"/>
        </w:numPr>
      </w:pPr>
      <w:r>
        <w:t>Structure d’un projet ASP.NET Core</w:t>
      </w:r>
    </w:p>
    <w:p w14:paraId="2A6F5E46" w14:textId="15D67BD8" w:rsidR="007C3D9F" w:rsidRDefault="007C3D9F" w:rsidP="007C3D9F">
      <w:pPr>
        <w:pStyle w:val="ListParagraph"/>
        <w:numPr>
          <w:ilvl w:val="0"/>
          <w:numId w:val="4"/>
        </w:numPr>
      </w:pPr>
      <w:r>
        <w:t xml:space="preserve">Fichier </w:t>
      </w:r>
      <w:r>
        <w:rPr>
          <w:i/>
          <w:iCs/>
        </w:rPr>
        <w:t>startup.cs</w:t>
      </w:r>
      <w:r>
        <w:t>: Configure les services et le pipeline de requêtes de l’application (Spécifie la manière dont l’application devrait répondre à la requête HTTP).</w:t>
      </w:r>
    </w:p>
    <w:p w14:paraId="6E34D69E" w14:textId="18142924" w:rsidR="007C3D9F" w:rsidRDefault="007C3D9F" w:rsidP="007C3D9F">
      <w:pPr>
        <w:pStyle w:val="ListParagraph"/>
        <w:numPr>
          <w:ilvl w:val="0"/>
          <w:numId w:val="4"/>
        </w:numPr>
      </w:pPr>
      <w:r>
        <w:t xml:space="preserve">Fichier </w:t>
      </w:r>
      <w:r>
        <w:rPr>
          <w:i/>
          <w:iCs/>
        </w:rPr>
        <w:t>program.cs</w:t>
      </w:r>
      <w:r>
        <w:t xml:space="preserve">: Héberge le point d’entrée principal de l’application. Il configure l’hôte web, </w:t>
      </w:r>
      <w:r w:rsidR="002669CA">
        <w:t>prepare les services et initie l’application.</w:t>
      </w:r>
    </w:p>
    <w:p w14:paraId="043DE128" w14:textId="321D270A" w:rsidR="002669CA" w:rsidRDefault="002669CA" w:rsidP="007C3D9F">
      <w:pPr>
        <w:pStyle w:val="ListParagraph"/>
        <w:numPr>
          <w:ilvl w:val="0"/>
          <w:numId w:val="4"/>
        </w:numPr>
      </w:pPr>
      <w:r>
        <w:t>Repertoire des Contrôleurs (Controllers): Contient les controlleurs de l’API qui gerent les requêtes HTTP.</w:t>
      </w:r>
    </w:p>
    <w:p w14:paraId="06319F0A" w14:textId="2539F363" w:rsidR="002669CA" w:rsidRDefault="002669CA" w:rsidP="007C3D9F">
      <w:pPr>
        <w:pStyle w:val="ListParagraph"/>
        <w:numPr>
          <w:ilvl w:val="0"/>
          <w:numId w:val="4"/>
        </w:numPr>
      </w:pPr>
      <w:r>
        <w:t>Repertoire des modèles (Models): Là où sont définis les modèles de données.</w:t>
      </w:r>
    </w:p>
    <w:p w14:paraId="5B0D88B4" w14:textId="2BD6040E" w:rsidR="002669CA" w:rsidRDefault="002669CA" w:rsidP="002669CA">
      <w:pPr>
        <w:pStyle w:val="Heading2"/>
        <w:numPr>
          <w:ilvl w:val="1"/>
          <w:numId w:val="2"/>
        </w:numPr>
      </w:pPr>
      <w:r>
        <w:t>Construire un controller</w:t>
      </w:r>
    </w:p>
    <w:p w14:paraId="0B74E7CC" w14:textId="153EAEAB" w:rsidR="002669CA" w:rsidRPr="002669CA" w:rsidRDefault="002669CA" w:rsidP="002669CA">
      <w:pPr>
        <w:pStyle w:val="Heading3"/>
        <w:numPr>
          <w:ilvl w:val="2"/>
          <w:numId w:val="2"/>
        </w:numPr>
      </w:pPr>
      <w:r>
        <w:t>Créer un controller</w:t>
      </w:r>
    </w:p>
    <w:p w14:paraId="0ABEDADE" w14:textId="72AFF189" w:rsidR="002669CA" w:rsidRDefault="002669CA" w:rsidP="002669CA">
      <w:r>
        <w:t xml:space="preserve">Dans le repertoire </w:t>
      </w:r>
      <w:r>
        <w:rPr>
          <w:i/>
          <w:iCs/>
        </w:rPr>
        <w:t>Controllers</w:t>
      </w:r>
      <w:r>
        <w:t xml:space="preserve">, ajouter un nouveau controller. Utiliser le template </w:t>
      </w:r>
      <w:r w:rsidRPr="002669CA">
        <w:rPr>
          <w:i/>
          <w:iCs/>
        </w:rPr>
        <w:t xml:space="preserve">API controller </w:t>
      </w:r>
      <w:r w:rsidRPr="002669CA">
        <w:t>fourni par VS.</w:t>
      </w:r>
    </w:p>
    <w:p w14:paraId="0310C88A" w14:textId="56D4BB33" w:rsidR="002669CA" w:rsidRDefault="002669CA" w:rsidP="002669CA">
      <w:pPr>
        <w:pStyle w:val="Heading3"/>
        <w:numPr>
          <w:ilvl w:val="2"/>
          <w:numId w:val="2"/>
        </w:numPr>
      </w:pPr>
      <w:r>
        <w:t>Definir les routes</w:t>
      </w:r>
    </w:p>
    <w:p w14:paraId="3B6DC24D" w14:textId="1B169BE2" w:rsidR="002669CA" w:rsidRDefault="002669CA" w:rsidP="002669CA">
      <w:r>
        <w:t xml:space="preserve">Utiliser des attributs comme </w:t>
      </w:r>
      <w:r>
        <w:rPr>
          <w:i/>
          <w:iCs/>
        </w:rPr>
        <w:t xml:space="preserve">[HttpGet] </w:t>
      </w:r>
      <w:r>
        <w:t xml:space="preserve">et </w:t>
      </w:r>
      <w:r>
        <w:rPr>
          <w:i/>
          <w:iCs/>
        </w:rPr>
        <w:t>[HttpPost]</w:t>
      </w:r>
      <w:r>
        <w:t xml:space="preserve"> pour définir les routes.</w:t>
      </w:r>
    </w:p>
    <w:p w14:paraId="000FD071" w14:textId="0ADED732" w:rsidR="002669CA" w:rsidRDefault="002669CA" w:rsidP="002669CA">
      <w:r w:rsidRPr="002669CA">
        <w:drawing>
          <wp:inline distT="0" distB="0" distL="0" distR="0" wp14:anchorId="21F24D9E" wp14:editId="64196CD3">
            <wp:extent cx="5731510" cy="1901190"/>
            <wp:effectExtent l="0" t="0" r="2540" b="3810"/>
            <wp:docPr id="20283345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34512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C28E" w14:textId="7A3C06D7" w:rsidR="002669CA" w:rsidRDefault="002669CA" w:rsidP="002669CA">
      <w:pPr>
        <w:pStyle w:val="Heading2"/>
        <w:numPr>
          <w:ilvl w:val="1"/>
          <w:numId w:val="2"/>
        </w:numPr>
      </w:pPr>
      <w:r>
        <w:t>Se connecter à une base de données</w:t>
      </w:r>
    </w:p>
    <w:p w14:paraId="6FAE0D62" w14:textId="0979C059" w:rsidR="004B344D" w:rsidRDefault="004B344D" w:rsidP="004B344D">
      <w:pPr>
        <w:pStyle w:val="Heading3"/>
        <w:numPr>
          <w:ilvl w:val="2"/>
          <w:numId w:val="2"/>
        </w:numPr>
      </w:pPr>
      <w:r>
        <w:t>Entity Framework Core</w:t>
      </w:r>
    </w:p>
    <w:p w14:paraId="677F3724" w14:textId="13EFA3DE" w:rsidR="004B344D" w:rsidRDefault="004B344D" w:rsidP="004B344D">
      <w:r>
        <w:t>A utiliser pour pouvoir utiliser ORM (Object-Relational Mapping). Permet d’interagir avec la DB avec des objets C#.</w:t>
      </w:r>
    </w:p>
    <w:p w14:paraId="7D4F0D94" w14:textId="7E90FC85" w:rsidR="004B344D" w:rsidRDefault="004B344D" w:rsidP="004B344D">
      <w:pPr>
        <w:pStyle w:val="Heading3"/>
        <w:numPr>
          <w:ilvl w:val="2"/>
          <w:numId w:val="2"/>
        </w:numPr>
        <w:rPr>
          <w:i/>
          <w:iCs/>
        </w:rPr>
      </w:pPr>
      <w:r>
        <w:t xml:space="preserve">Créer une connection string dans </w:t>
      </w:r>
      <w:r>
        <w:rPr>
          <w:i/>
          <w:iCs/>
        </w:rPr>
        <w:t>appsettings.json</w:t>
      </w:r>
    </w:p>
    <w:p w14:paraId="55C72F0A" w14:textId="1F3E7136" w:rsidR="004B344D" w:rsidRDefault="004B344D" w:rsidP="004B344D">
      <w:pPr>
        <w:pStyle w:val="Heading3"/>
        <w:numPr>
          <w:ilvl w:val="2"/>
          <w:numId w:val="2"/>
        </w:numPr>
      </w:pPr>
      <w:r w:rsidRPr="004B344D">
        <w:t>Créer les modèles de données</w:t>
      </w:r>
    </w:p>
    <w:p w14:paraId="45D762E0" w14:textId="6FDD11EE" w:rsidR="004B344D" w:rsidRDefault="004B344D" w:rsidP="004B344D">
      <w:r>
        <w:t xml:space="preserve">Créer les classes C# dans le repertoire </w:t>
      </w:r>
      <w:r>
        <w:rPr>
          <w:i/>
          <w:iCs/>
        </w:rPr>
        <w:t>Models</w:t>
      </w:r>
      <w:r>
        <w:t xml:space="preserve">, puis assembler un contexte de DB et générer les tables avec Entity Framework. </w:t>
      </w:r>
    </w:p>
    <w:p w14:paraId="696C9D56" w14:textId="799B6BBC" w:rsidR="004B344D" w:rsidRDefault="004B344D" w:rsidP="004B344D">
      <w:pPr>
        <w:pStyle w:val="Heading2"/>
        <w:numPr>
          <w:ilvl w:val="1"/>
          <w:numId w:val="2"/>
        </w:numPr>
      </w:pPr>
      <w:r>
        <w:lastRenderedPageBreak/>
        <w:t>Implémenter la logique</w:t>
      </w:r>
    </w:p>
    <w:p w14:paraId="10EAD0AD" w14:textId="036167D4" w:rsidR="002669CA" w:rsidRDefault="004B344D" w:rsidP="00445896">
      <w:pPr>
        <w:pStyle w:val="Heading3"/>
        <w:numPr>
          <w:ilvl w:val="2"/>
          <w:numId w:val="2"/>
        </w:numPr>
      </w:pPr>
      <w:r>
        <w:t>Services et Repositories</w:t>
      </w:r>
    </w:p>
    <w:p w14:paraId="7B23C6E5" w14:textId="3336C8AF" w:rsidR="004B344D" w:rsidRDefault="004B344D" w:rsidP="004B344D">
      <w:r>
        <w:t>Créer les services et les Repositories pour encapsuler la logique et la logique d’accès aux données.</w:t>
      </w:r>
    </w:p>
    <w:p w14:paraId="222DE151" w14:textId="72478CC4" w:rsidR="004B344D" w:rsidRDefault="004B344D" w:rsidP="004C781D">
      <w:pPr>
        <w:pStyle w:val="Heading3"/>
        <w:numPr>
          <w:ilvl w:val="2"/>
          <w:numId w:val="2"/>
        </w:numPr>
      </w:pPr>
      <w:r>
        <w:t>Injection de dépendances</w:t>
      </w:r>
    </w:p>
    <w:p w14:paraId="44015814" w14:textId="03D57951" w:rsidR="004C781D" w:rsidRDefault="004C781D" w:rsidP="004C781D">
      <w:r>
        <w:t>Utiliser la fonctionnalité d’injection de dépendance d’ASP.NET Core pour injecter les services dans les controllers.</w:t>
      </w:r>
    </w:p>
    <w:p w14:paraId="0D414A9E" w14:textId="5D7D8008" w:rsidR="004C781D" w:rsidRDefault="004C781D" w:rsidP="004C781D">
      <w:pPr>
        <w:pStyle w:val="Heading2"/>
        <w:numPr>
          <w:ilvl w:val="1"/>
          <w:numId w:val="2"/>
        </w:numPr>
      </w:pPr>
      <w:r>
        <w:t>Gestion de CORS</w:t>
      </w:r>
    </w:p>
    <w:p w14:paraId="17C422A4" w14:textId="616537C3" w:rsidR="004C781D" w:rsidRDefault="004C781D" w:rsidP="004C781D">
      <w:r>
        <w:t xml:space="preserve">Dans </w:t>
      </w:r>
      <w:r>
        <w:rPr>
          <w:i/>
          <w:iCs/>
        </w:rPr>
        <w:t>startup.cs</w:t>
      </w:r>
      <w:r>
        <w:t>:</w:t>
      </w:r>
    </w:p>
    <w:p w14:paraId="781F64FA" w14:textId="47DF65D3" w:rsidR="004C781D" w:rsidRDefault="004C781D" w:rsidP="004C781D">
      <w:r w:rsidRPr="004C781D">
        <w:drawing>
          <wp:inline distT="0" distB="0" distL="0" distR="0" wp14:anchorId="605222AC" wp14:editId="0BA52780">
            <wp:extent cx="5731510" cy="2442210"/>
            <wp:effectExtent l="0" t="0" r="2540" b="0"/>
            <wp:docPr id="1867642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4254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7D10" w14:textId="4186A2E2" w:rsidR="004C781D" w:rsidRDefault="004C781D" w:rsidP="004C781D">
      <w:pPr>
        <w:pStyle w:val="Heading2"/>
        <w:numPr>
          <w:ilvl w:val="1"/>
          <w:numId w:val="2"/>
        </w:numPr>
      </w:pPr>
      <w:r>
        <w:t>Création d’endpoints API</w:t>
      </w:r>
    </w:p>
    <w:p w14:paraId="219CB0F9" w14:textId="7876DA27" w:rsidR="004C781D" w:rsidRDefault="004C781D" w:rsidP="004C781D">
      <w:r>
        <w:t>Définir des méthodes dans les controllers servant d’endpoints.</w:t>
      </w:r>
    </w:p>
    <w:p w14:paraId="20D2A1A5" w14:textId="66493DCC" w:rsidR="007562B2" w:rsidRDefault="007562B2" w:rsidP="004C781D">
      <w:r w:rsidRPr="007562B2">
        <w:drawing>
          <wp:inline distT="0" distB="0" distL="0" distR="0" wp14:anchorId="22D4A523" wp14:editId="2B5C2557">
            <wp:extent cx="5731510" cy="1707515"/>
            <wp:effectExtent l="0" t="0" r="2540" b="6985"/>
            <wp:docPr id="143741978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19788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FEE3" w14:textId="1060FA37" w:rsidR="004C781D" w:rsidRDefault="007562B2" w:rsidP="004C781D">
      <w:r>
        <w:br w:type="page"/>
      </w:r>
    </w:p>
    <w:p w14:paraId="34162977" w14:textId="05AC0140" w:rsidR="007562B2" w:rsidRDefault="007562B2" w:rsidP="007562B2">
      <w:pPr>
        <w:pStyle w:val="Heading2"/>
        <w:numPr>
          <w:ilvl w:val="1"/>
          <w:numId w:val="2"/>
        </w:numPr>
      </w:pPr>
      <w:r>
        <w:lastRenderedPageBreak/>
        <w:t>Préparer Angular pour communiquer avec ASP.NET Core</w:t>
      </w:r>
    </w:p>
    <w:p w14:paraId="6E35DCB3" w14:textId="447ABAB8" w:rsidR="007562B2" w:rsidRDefault="007562B2" w:rsidP="007562B2">
      <w:r>
        <w:t xml:space="preserve">Vérifier si </w:t>
      </w:r>
      <w:r>
        <w:rPr>
          <w:i/>
          <w:iCs/>
        </w:rPr>
        <w:t xml:space="preserve">HttpClient </w:t>
      </w:r>
      <w:r>
        <w:t xml:space="preserve">et bien importé dans </w:t>
      </w:r>
      <w:r>
        <w:rPr>
          <w:i/>
          <w:iCs/>
        </w:rPr>
        <w:t>app.module.ts</w:t>
      </w:r>
      <w:r>
        <w:t>, puis créer des services pour gérer les appels vers l’API.</w:t>
      </w:r>
    </w:p>
    <w:p w14:paraId="1C8CA845" w14:textId="6180DE04" w:rsidR="007562B2" w:rsidRDefault="007562B2" w:rsidP="007562B2">
      <w:r w:rsidRPr="007562B2">
        <w:drawing>
          <wp:inline distT="0" distB="0" distL="0" distR="0" wp14:anchorId="23C1FF4A" wp14:editId="056C24F3">
            <wp:extent cx="5731510" cy="2311400"/>
            <wp:effectExtent l="0" t="0" r="2540" b="0"/>
            <wp:docPr id="710526104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26104" name="Picture 1" descr="A computer screen with colorful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24FC" w14:textId="77777777" w:rsidR="007562B2" w:rsidRDefault="007562B2">
      <w:r>
        <w:br w:type="page"/>
      </w:r>
    </w:p>
    <w:p w14:paraId="77465D94" w14:textId="572791BB" w:rsidR="007562B2" w:rsidRDefault="007562B2" w:rsidP="007562B2">
      <w:pPr>
        <w:pStyle w:val="Heading1"/>
        <w:numPr>
          <w:ilvl w:val="0"/>
          <w:numId w:val="2"/>
        </w:numPr>
      </w:pPr>
      <w:r>
        <w:lastRenderedPageBreak/>
        <w:t>Effectuer des tests</w:t>
      </w:r>
    </w:p>
    <w:p w14:paraId="5DC55364" w14:textId="2B76F1F6" w:rsidR="007562B2" w:rsidRDefault="007562B2" w:rsidP="007562B2">
      <w:pPr>
        <w:pStyle w:val="Heading2"/>
        <w:numPr>
          <w:ilvl w:val="1"/>
          <w:numId w:val="2"/>
        </w:numPr>
      </w:pPr>
      <w:r>
        <w:t>Tester avec Angular</w:t>
      </w:r>
    </w:p>
    <w:p w14:paraId="19E3F65B" w14:textId="5E3A3D3E" w:rsidR="007562B2" w:rsidRDefault="007562B2" w:rsidP="007562B2">
      <w:r>
        <w:t>Utiliser le service pour faire des requêtes vers le backend et mettre les réponses dans un log.</w:t>
      </w:r>
    </w:p>
    <w:p w14:paraId="3CF26FE9" w14:textId="3474C40D" w:rsidR="007562B2" w:rsidRDefault="007562B2" w:rsidP="007562B2">
      <w:r w:rsidRPr="007562B2">
        <w:drawing>
          <wp:inline distT="0" distB="0" distL="0" distR="0" wp14:anchorId="7E91ECED" wp14:editId="3C1D6DD7">
            <wp:extent cx="5731510" cy="1703070"/>
            <wp:effectExtent l="0" t="0" r="2540" b="0"/>
            <wp:docPr id="3654756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75688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6FF4" w14:textId="14B6EA54" w:rsidR="007562B2" w:rsidRDefault="007562B2" w:rsidP="007562B2">
      <w:pPr>
        <w:pStyle w:val="Heading2"/>
        <w:numPr>
          <w:ilvl w:val="1"/>
          <w:numId w:val="2"/>
        </w:numPr>
      </w:pPr>
      <w:r>
        <w:t>Utiliser les outils de développement</w:t>
      </w:r>
    </w:p>
    <w:p w14:paraId="17842D5D" w14:textId="27111D41" w:rsidR="007562B2" w:rsidRPr="00FC39E1" w:rsidRDefault="00FC39E1" w:rsidP="007562B2">
      <w:r>
        <w:t xml:space="preserve">La console de développeur du navigateur ou l’onglet </w:t>
      </w:r>
      <w:r>
        <w:rPr>
          <w:i/>
          <w:iCs/>
        </w:rPr>
        <w:t>Network</w:t>
      </w:r>
      <w:r>
        <w:t xml:space="preserve"> peuvent être très utiles.</w:t>
      </w:r>
    </w:p>
    <w:p w14:paraId="278F14D7" w14:textId="47359C84" w:rsidR="007562B2" w:rsidRDefault="00FC39E1" w:rsidP="00FC39E1">
      <w:pPr>
        <w:pStyle w:val="Heading2"/>
        <w:numPr>
          <w:ilvl w:val="1"/>
          <w:numId w:val="2"/>
        </w:numPr>
      </w:pPr>
      <w:r>
        <w:t>Debugger dans VS</w:t>
      </w:r>
    </w:p>
    <w:p w14:paraId="2F85728A" w14:textId="3C2FEAB6" w:rsidR="00FC39E1" w:rsidRDefault="00FC39E1" w:rsidP="00FC39E1">
      <w:r>
        <w:t>Utiliser des breakpoints dans les controllers pour s’assurer que les requêtes arrivant du frontend sont reçues et traitées correctement.</w:t>
      </w:r>
    </w:p>
    <w:p w14:paraId="154C2303" w14:textId="77777777" w:rsidR="00FC39E1" w:rsidRDefault="00FC39E1">
      <w:r>
        <w:br w:type="page"/>
      </w:r>
    </w:p>
    <w:p w14:paraId="02456B3E" w14:textId="033E7FD2" w:rsidR="00FC39E1" w:rsidRDefault="00FC39E1" w:rsidP="00FC39E1">
      <w:pPr>
        <w:pStyle w:val="Heading1"/>
        <w:numPr>
          <w:ilvl w:val="0"/>
          <w:numId w:val="2"/>
        </w:numPr>
      </w:pPr>
      <w:r>
        <w:lastRenderedPageBreak/>
        <w:t>Mesures de sécurité</w:t>
      </w:r>
    </w:p>
    <w:p w14:paraId="79BA2362" w14:textId="1D58DFC0" w:rsidR="00FC39E1" w:rsidRDefault="00FC39E1" w:rsidP="00FC39E1">
      <w:pPr>
        <w:pStyle w:val="Heading2"/>
        <w:numPr>
          <w:ilvl w:val="1"/>
          <w:numId w:val="2"/>
        </w:numPr>
      </w:pPr>
      <w:r>
        <w:t>Sécuriser le frontend</w:t>
      </w:r>
    </w:p>
    <w:p w14:paraId="6338EDD3" w14:textId="09EE2499" w:rsidR="00FC39E1" w:rsidRPr="00FC39E1" w:rsidRDefault="00FC39E1" w:rsidP="00FC39E1">
      <w:pPr>
        <w:pStyle w:val="Heading3"/>
        <w:numPr>
          <w:ilvl w:val="2"/>
          <w:numId w:val="2"/>
        </w:numPr>
      </w:pPr>
      <w:r>
        <w:t>Prévenir les attaques XSS</w:t>
      </w:r>
    </w:p>
    <w:p w14:paraId="31E17BC4" w14:textId="7A951CC8" w:rsidR="00FC39E1" w:rsidRDefault="00FC39E1" w:rsidP="00FC39E1">
      <w:r w:rsidRPr="00FC39E1">
        <w:drawing>
          <wp:inline distT="0" distB="0" distL="0" distR="0" wp14:anchorId="457E1619" wp14:editId="317E7302">
            <wp:extent cx="5731510" cy="1398905"/>
            <wp:effectExtent l="0" t="0" r="2540" b="0"/>
            <wp:docPr id="15976529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52906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FEAB" w14:textId="1446750B" w:rsidR="00FC39E1" w:rsidRDefault="00FC39E1" w:rsidP="00FC39E1">
      <w:pPr>
        <w:pStyle w:val="Heading3"/>
        <w:numPr>
          <w:ilvl w:val="2"/>
          <w:numId w:val="2"/>
        </w:numPr>
      </w:pPr>
      <w:r>
        <w:t>Utiliser Https</w:t>
      </w:r>
    </w:p>
    <w:p w14:paraId="4DA549F4" w14:textId="13C628C8" w:rsidR="00FC39E1" w:rsidRDefault="00FC39E1" w:rsidP="00FC39E1">
      <w:r w:rsidRPr="00FC39E1">
        <w:drawing>
          <wp:inline distT="0" distB="0" distL="0" distR="0" wp14:anchorId="34174BCF" wp14:editId="3B0640A7">
            <wp:extent cx="5731510" cy="812165"/>
            <wp:effectExtent l="0" t="0" r="2540" b="6985"/>
            <wp:docPr id="1973062106" name="Picture 1" descr="A green and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62106" name="Picture 1" descr="A green and white text on a black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7297" w14:textId="77777777" w:rsidR="00FC39E1" w:rsidRDefault="00FC39E1" w:rsidP="00FC39E1"/>
    <w:p w14:paraId="3B3864F6" w14:textId="24310769" w:rsidR="00FC39E1" w:rsidRDefault="00FC39E1" w:rsidP="00FC39E1">
      <w:pPr>
        <w:pStyle w:val="Heading2"/>
        <w:numPr>
          <w:ilvl w:val="1"/>
          <w:numId w:val="2"/>
        </w:numPr>
      </w:pPr>
      <w:r>
        <w:t>Sécuriser le backend</w:t>
      </w:r>
    </w:p>
    <w:p w14:paraId="02ADB6A9" w14:textId="54018804" w:rsidR="00FC39E1" w:rsidRDefault="00FC39E1" w:rsidP="00FC39E1">
      <w:pPr>
        <w:pStyle w:val="Heading3"/>
        <w:numPr>
          <w:ilvl w:val="2"/>
          <w:numId w:val="2"/>
        </w:numPr>
      </w:pPr>
      <w:r>
        <w:t>Sécuriser les endpoints avec JWT (JSON Web Tokens)</w:t>
      </w:r>
    </w:p>
    <w:p w14:paraId="7CF07AAE" w14:textId="7EDFFE68" w:rsidR="00FC39E1" w:rsidRPr="00FC39E1" w:rsidRDefault="00FC39E1" w:rsidP="00FC39E1">
      <w:r w:rsidRPr="00FC39E1">
        <w:drawing>
          <wp:inline distT="0" distB="0" distL="0" distR="0" wp14:anchorId="722FE306" wp14:editId="4FCDECA6">
            <wp:extent cx="5731510" cy="2289810"/>
            <wp:effectExtent l="0" t="0" r="2540" b="0"/>
            <wp:docPr id="178787999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7999" name="Picture 1" descr="A computer screen with text on i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4A05" w14:textId="77777777" w:rsidR="00DA030E" w:rsidRPr="00DA030E" w:rsidRDefault="00DA030E" w:rsidP="00DA030E"/>
    <w:p w14:paraId="1663487B" w14:textId="77777777" w:rsidR="005338C1" w:rsidRPr="005338C1" w:rsidRDefault="005338C1" w:rsidP="005338C1"/>
    <w:p w14:paraId="6A90B2BA" w14:textId="77777777" w:rsidR="005338C1" w:rsidRPr="005338C1" w:rsidRDefault="005338C1" w:rsidP="005338C1"/>
    <w:sectPr w:rsidR="005338C1" w:rsidRPr="00533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1391C"/>
    <w:multiLevelType w:val="hybridMultilevel"/>
    <w:tmpl w:val="BF92BA5C"/>
    <w:lvl w:ilvl="0" w:tplc="69BCEFB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A52C23"/>
    <w:multiLevelType w:val="multilevel"/>
    <w:tmpl w:val="8E46BA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2AFC31A5"/>
    <w:multiLevelType w:val="hybridMultilevel"/>
    <w:tmpl w:val="1C9ABC76"/>
    <w:lvl w:ilvl="0" w:tplc="6D360C1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03C4A"/>
    <w:multiLevelType w:val="hybridMultilevel"/>
    <w:tmpl w:val="E0FCA150"/>
    <w:lvl w:ilvl="0" w:tplc="7242CCF8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500B7"/>
    <w:multiLevelType w:val="hybridMultilevel"/>
    <w:tmpl w:val="1A1E74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A59FB"/>
    <w:multiLevelType w:val="multilevel"/>
    <w:tmpl w:val="8E46BA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7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1988510223">
    <w:abstractNumId w:val="4"/>
  </w:num>
  <w:num w:numId="2" w16cid:durableId="410588863">
    <w:abstractNumId w:val="5"/>
  </w:num>
  <w:num w:numId="3" w16cid:durableId="432433079">
    <w:abstractNumId w:val="2"/>
  </w:num>
  <w:num w:numId="4" w16cid:durableId="1095858819">
    <w:abstractNumId w:val="0"/>
  </w:num>
  <w:num w:numId="5" w16cid:durableId="2106266993">
    <w:abstractNumId w:val="1"/>
  </w:num>
  <w:num w:numId="6" w16cid:durableId="2117672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FF"/>
    <w:rsid w:val="00105784"/>
    <w:rsid w:val="00161BC8"/>
    <w:rsid w:val="00164C25"/>
    <w:rsid w:val="00263020"/>
    <w:rsid w:val="002669CA"/>
    <w:rsid w:val="004B344D"/>
    <w:rsid w:val="004C781D"/>
    <w:rsid w:val="004E1A67"/>
    <w:rsid w:val="005338C1"/>
    <w:rsid w:val="00574137"/>
    <w:rsid w:val="006947CF"/>
    <w:rsid w:val="007562B2"/>
    <w:rsid w:val="007C3D9F"/>
    <w:rsid w:val="00897A1A"/>
    <w:rsid w:val="0098401B"/>
    <w:rsid w:val="009D448C"/>
    <w:rsid w:val="00B304CE"/>
    <w:rsid w:val="00BB6466"/>
    <w:rsid w:val="00C31156"/>
    <w:rsid w:val="00DA030E"/>
    <w:rsid w:val="00F27AE9"/>
    <w:rsid w:val="00F330FF"/>
    <w:rsid w:val="00FC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0CBC48"/>
  <w15:chartTrackingRefBased/>
  <w15:docId w15:val="{AE59E6BF-7C02-4CA1-BBCC-15C5BAF4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0F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01B"/>
    <w:pPr>
      <w:keepNext/>
      <w:keepLines/>
      <w:spacing w:before="360" w:after="80"/>
      <w:outlineLvl w:val="0"/>
    </w:pPr>
    <w:rPr>
      <w:rFonts w:eastAsiaTheme="majorEastAsia" w:cstheme="majorBidi"/>
      <w:b/>
      <w:color w:val="124F1A" w:themeColor="accent3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47D459" w:themeColor="accent3" w:themeTint="99"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01B"/>
    <w:pPr>
      <w:keepNext/>
      <w:keepLines/>
      <w:spacing w:before="160" w:after="80"/>
      <w:outlineLvl w:val="2"/>
    </w:pPr>
    <w:rPr>
      <w:rFonts w:eastAsiaTheme="majorEastAsia" w:cstheme="majorBidi"/>
      <w:color w:val="84E290" w:themeColor="accent3" w:themeTint="66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01B"/>
    <w:rPr>
      <w:rFonts w:ascii="Arial" w:eastAsiaTheme="majorEastAsia" w:hAnsi="Arial" w:cstheme="majorBidi"/>
      <w:b/>
      <w:color w:val="124F1A" w:themeColor="accent3" w:themeShade="BF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401B"/>
    <w:rPr>
      <w:rFonts w:asciiTheme="majorHAnsi" w:eastAsiaTheme="majorEastAsia" w:hAnsiTheme="majorHAnsi" w:cstheme="majorBidi"/>
      <w:color w:val="47D459" w:themeColor="accent3" w:themeTint="99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8401B"/>
    <w:rPr>
      <w:rFonts w:ascii="Arial" w:eastAsiaTheme="majorEastAsia" w:hAnsi="Arial" w:cstheme="majorBidi"/>
      <w:color w:val="84E290" w:themeColor="accent3" w:themeTint="66"/>
      <w:sz w:val="24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0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330F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330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BE" w:eastAsia="en-B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156"/>
    <w:rPr>
      <w:rFonts w:ascii="Courier New" w:eastAsia="Times New Roman" w:hAnsi="Courier New" w:cs="Courier New"/>
      <w:kern w:val="0"/>
      <w:sz w:val="20"/>
      <w:szCs w:val="20"/>
      <w:lang w:val="en-BE" w:eastAsia="en-BE"/>
      <w14:ligatures w14:val="none"/>
    </w:rPr>
  </w:style>
  <w:style w:type="character" w:styleId="SubtleEmphasis">
    <w:name w:val="Subtle Emphasis"/>
    <w:basedOn w:val="DefaultParagraphFont"/>
    <w:uiPriority w:val="19"/>
    <w:qFormat/>
    <w:rsid w:val="00BB646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97F827258C2845B9B43EDA6B32332E" ma:contentTypeVersion="15" ma:contentTypeDescription="Create a new document." ma:contentTypeScope="" ma:versionID="c756c133f4fa571bab83bc049cd9440c">
  <xsd:schema xmlns:xsd="http://www.w3.org/2001/XMLSchema" xmlns:xs="http://www.w3.org/2001/XMLSchema" xmlns:p="http://schemas.microsoft.com/office/2006/metadata/properties" xmlns:ns3="440f2bbf-1e5b-4ffa-bd68-496dc4643459" xmlns:ns4="5b6644cb-7ef7-41f0-a227-61ad710924b4" targetNamespace="http://schemas.microsoft.com/office/2006/metadata/properties" ma:root="true" ma:fieldsID="084f2871aa34f4947ae1027fc558f6f0" ns3:_="" ns4:_="">
    <xsd:import namespace="440f2bbf-1e5b-4ffa-bd68-496dc4643459"/>
    <xsd:import namespace="5b6644cb-7ef7-41f0-a227-61ad710924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f2bbf-1e5b-4ffa-bd68-496dc46434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644cb-7ef7-41f0-a227-61ad710924b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0f2bbf-1e5b-4ffa-bd68-496dc4643459" xsi:nil="true"/>
  </documentManagement>
</p:properties>
</file>

<file path=customXml/itemProps1.xml><?xml version="1.0" encoding="utf-8"?>
<ds:datastoreItem xmlns:ds="http://schemas.openxmlformats.org/officeDocument/2006/customXml" ds:itemID="{8BFB10C5-954F-4238-A018-3A130A878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0f2bbf-1e5b-4ffa-bd68-496dc4643459"/>
    <ds:schemaRef ds:uri="5b6644cb-7ef7-41f0-a227-61ad710924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D4EE61-5868-4767-8B0F-E37B647BF4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B9864B-82DC-4D8F-9DA2-37F5021E5BDB}">
  <ds:schemaRefs>
    <ds:schemaRef ds:uri="http://schemas.microsoft.com/office/2006/metadata/properties"/>
    <ds:schemaRef ds:uri="http://schemas.microsoft.com/office/infopath/2007/PartnerControls"/>
    <ds:schemaRef ds:uri="440f2bbf-1e5b-4ffa-bd68-496dc46434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10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</dc:creator>
  <cp:keywords/>
  <dc:description/>
  <cp:lastModifiedBy>Mathis</cp:lastModifiedBy>
  <cp:revision>4</cp:revision>
  <dcterms:created xsi:type="dcterms:W3CDTF">2024-09-04T12:26:00Z</dcterms:created>
  <dcterms:modified xsi:type="dcterms:W3CDTF">2024-09-04T17:13:00Z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0x0101002397F827258C2845B9B43EDA6B32332E</vt:lpwstr>
  </property>
</Properties>
</file>