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789C5" w14:textId="3C8D31F8" w:rsidR="000E606C" w:rsidRPr="000E606C" w:rsidRDefault="000E606C" w:rsidP="000E606C">
      <w:pPr>
        <w:pStyle w:val="Heading1"/>
        <w:jc w:val="center"/>
        <w:rPr>
          <w:b/>
          <w:bCs/>
          <w:u w:val="single"/>
        </w:rPr>
      </w:pPr>
      <w:r w:rsidRPr="000E606C">
        <w:rPr>
          <w:b/>
          <w:bCs/>
          <w:u w:val="single"/>
        </w:rPr>
        <w:t xml:space="preserve">Comment </w:t>
      </w:r>
      <w:proofErr w:type="spellStart"/>
      <w:r w:rsidRPr="000E606C">
        <w:rPr>
          <w:b/>
          <w:bCs/>
          <w:u w:val="single"/>
        </w:rPr>
        <w:t>créer</w:t>
      </w:r>
      <w:proofErr w:type="spellEnd"/>
      <w:r w:rsidRPr="000E606C">
        <w:rPr>
          <w:b/>
          <w:bCs/>
          <w:u w:val="single"/>
        </w:rPr>
        <w:t xml:space="preserve"> un container Docker SQL Server</w:t>
      </w:r>
    </w:p>
    <w:p w14:paraId="7F20820A" w14:textId="009A1839" w:rsidR="00024206" w:rsidRPr="0029458B" w:rsidRDefault="00024206" w:rsidP="00024206">
      <w:pPr>
        <w:pStyle w:val="ListParagraph"/>
        <w:numPr>
          <w:ilvl w:val="0"/>
          <w:numId w:val="1"/>
        </w:numPr>
        <w:rPr>
          <w:b/>
          <w:bCs/>
        </w:rPr>
      </w:pPr>
      <w:r w:rsidRPr="0029458B">
        <w:rPr>
          <w:b/>
          <w:bCs/>
        </w:rPr>
        <w:t>Lancer Docker Desktop.</w:t>
      </w:r>
    </w:p>
    <w:p w14:paraId="0475B8A0" w14:textId="77777777" w:rsidR="00024206" w:rsidRDefault="00024206" w:rsidP="00024206">
      <w:pPr>
        <w:pStyle w:val="ListParagraph"/>
      </w:pPr>
    </w:p>
    <w:p w14:paraId="2BBF98D0" w14:textId="69838023" w:rsidR="00105784" w:rsidRPr="0029458B" w:rsidRDefault="00024206" w:rsidP="00024206">
      <w:pPr>
        <w:pStyle w:val="ListParagraph"/>
        <w:numPr>
          <w:ilvl w:val="0"/>
          <w:numId w:val="1"/>
        </w:numPr>
        <w:rPr>
          <w:b/>
          <w:bCs/>
          <w:lang w:val="fr-BE"/>
        </w:rPr>
      </w:pPr>
      <w:r w:rsidRPr="0029458B">
        <w:rPr>
          <w:b/>
          <w:bCs/>
          <w:lang w:val="fr-BE"/>
        </w:rPr>
        <w:t>Créer et exécuter un container Docker utilisant une image SQL Server :</w:t>
      </w:r>
    </w:p>
    <w:p w14:paraId="1384D1E4" w14:textId="02F32CCF" w:rsidR="00024206" w:rsidRDefault="00024206" w:rsidP="00024206">
      <w:pPr>
        <w:rPr>
          <w:rFonts w:ascii="Consolas" w:hAnsi="Consolas"/>
          <w:color w:val="FFFFFF" w:themeColor="background1"/>
          <w:lang w:val="en-US"/>
        </w:rPr>
      </w:pPr>
      <w:r w:rsidRPr="00024206">
        <w:rPr>
          <w:rFonts w:ascii="Consolas" w:hAnsi="Consolas"/>
          <w:color w:val="FFFFFF" w:themeColor="background1"/>
          <w:highlight w:val="black"/>
          <w:lang w:val="en-US"/>
        </w:rPr>
        <w:t>docker run -e "ACCEPT_EULA=Y" -e "SA_PASSWORD=</w:t>
      </w:r>
      <w:proofErr w:type="spellStart"/>
      <w:r w:rsidRPr="00024206">
        <w:rPr>
          <w:rFonts w:ascii="Consolas" w:hAnsi="Consolas"/>
          <w:color w:val="FFFFFF" w:themeColor="background1"/>
          <w:highlight w:val="black"/>
          <w:lang w:val="en-US"/>
        </w:rPr>
        <w:t>YourStrong</w:t>
      </w:r>
      <w:proofErr w:type="spellEnd"/>
      <w:r w:rsidRPr="00024206">
        <w:rPr>
          <w:rFonts w:ascii="Consolas" w:hAnsi="Consolas"/>
          <w:color w:val="FFFFFF" w:themeColor="background1"/>
          <w:highlight w:val="black"/>
          <w:lang w:val="en-US"/>
        </w:rPr>
        <w:t>(!)Password" -p 1433:1433 --name sql1 -v M:/volumes_sqlserver:/var/opt/mssql -d mcr.microsoft.com/</w:t>
      </w:r>
      <w:proofErr w:type="spellStart"/>
      <w:r w:rsidRPr="00024206">
        <w:rPr>
          <w:rFonts w:ascii="Consolas" w:hAnsi="Consolas"/>
          <w:color w:val="FFFFFF" w:themeColor="background1"/>
          <w:highlight w:val="black"/>
          <w:lang w:val="en-US"/>
        </w:rPr>
        <w:t>mssql</w:t>
      </w:r>
      <w:proofErr w:type="spellEnd"/>
      <w:r w:rsidRPr="00024206">
        <w:rPr>
          <w:rFonts w:ascii="Consolas" w:hAnsi="Consolas"/>
          <w:color w:val="FFFFFF" w:themeColor="background1"/>
          <w:highlight w:val="black"/>
          <w:lang w:val="en-US"/>
        </w:rPr>
        <w:t>/server:2022-latest</w:t>
      </w:r>
    </w:p>
    <w:p w14:paraId="0419FE98" w14:textId="1AA1CDFE" w:rsidR="00024206" w:rsidRPr="00024206" w:rsidRDefault="00024206" w:rsidP="00024206">
      <w:pPr>
        <w:pStyle w:val="ListParagraph"/>
        <w:numPr>
          <w:ilvl w:val="0"/>
          <w:numId w:val="5"/>
        </w:numPr>
        <w:rPr>
          <w:lang w:val="fr-BE"/>
        </w:rPr>
      </w:pPr>
      <w:r w:rsidRPr="00024206">
        <w:rPr>
          <w:rFonts w:ascii="Consolas" w:hAnsi="Consolas"/>
          <w:color w:val="FFFFFF" w:themeColor="background1"/>
          <w:highlight w:val="black"/>
          <w:lang w:val="fr-BE"/>
        </w:rPr>
        <w:t>SA_PASSWORD=</w:t>
      </w:r>
      <w:proofErr w:type="spellStart"/>
      <w:r w:rsidRPr="00024206">
        <w:rPr>
          <w:rFonts w:ascii="Consolas" w:hAnsi="Consolas"/>
          <w:color w:val="FFFFFF" w:themeColor="background1"/>
          <w:highlight w:val="black"/>
          <w:lang w:val="fr-BE"/>
        </w:rPr>
        <w:t>YourStrong</w:t>
      </w:r>
      <w:proofErr w:type="spellEnd"/>
      <w:r w:rsidRPr="00024206">
        <w:rPr>
          <w:rFonts w:ascii="Consolas" w:hAnsi="Consolas"/>
          <w:color w:val="FFFFFF" w:themeColor="background1"/>
          <w:highlight w:val="black"/>
          <w:lang w:val="fr-BE"/>
        </w:rPr>
        <w:t>(!)</w:t>
      </w:r>
      <w:proofErr w:type="spellStart"/>
      <w:r w:rsidRPr="00024206">
        <w:rPr>
          <w:rFonts w:ascii="Consolas" w:hAnsi="Consolas"/>
          <w:color w:val="FFFFFF" w:themeColor="background1"/>
          <w:highlight w:val="black"/>
          <w:lang w:val="fr-BE"/>
        </w:rPr>
        <w:t>Password</w:t>
      </w:r>
      <w:proofErr w:type="spellEnd"/>
      <w:r w:rsidRPr="00024206">
        <w:t xml:space="preserve"> :</w:t>
      </w:r>
      <w:r>
        <w:rPr>
          <w:rFonts w:ascii="Consolas" w:hAnsi="Consolas"/>
          <w:color w:val="FFFFFF" w:themeColor="background1"/>
          <w:lang w:val="fr-BE"/>
        </w:rPr>
        <w:t xml:space="preserve"> </w:t>
      </w:r>
      <w:r w:rsidRPr="00024206">
        <w:rPr>
          <w:lang w:val="fr-BE"/>
        </w:rPr>
        <w:t>Pré</w:t>
      </w:r>
      <w:r>
        <w:rPr>
          <w:lang w:val="fr-BE"/>
        </w:rPr>
        <w:t>c</w:t>
      </w:r>
      <w:r w:rsidRPr="00024206">
        <w:rPr>
          <w:lang w:val="fr-BE"/>
        </w:rPr>
        <w:t>i</w:t>
      </w:r>
      <w:r>
        <w:rPr>
          <w:lang w:val="fr-BE"/>
        </w:rPr>
        <w:t>s</w:t>
      </w:r>
      <w:r w:rsidRPr="00024206">
        <w:rPr>
          <w:lang w:val="fr-BE"/>
        </w:rPr>
        <w:t>e le</w:t>
      </w:r>
      <w:r w:rsidRPr="00024206">
        <w:t xml:space="preserve"> mot de passe à </w:t>
      </w:r>
      <w:proofErr w:type="spellStart"/>
      <w:r w:rsidRPr="00024206">
        <w:t>entrer</w:t>
      </w:r>
      <w:proofErr w:type="spellEnd"/>
      <w:r w:rsidRPr="00024206">
        <w:t xml:space="preserve"> dans la </w:t>
      </w:r>
      <w:proofErr w:type="spellStart"/>
      <w:r w:rsidRPr="00024206">
        <w:t>fenêtre</w:t>
      </w:r>
      <w:proofErr w:type="spellEnd"/>
      <w:r w:rsidRPr="00024206">
        <w:t xml:space="preserve"> de connection de SSMS.</w:t>
      </w:r>
    </w:p>
    <w:p w14:paraId="58C6A2B4" w14:textId="03457160" w:rsidR="00024206" w:rsidRDefault="00024206" w:rsidP="00024206">
      <w:pPr>
        <w:pStyle w:val="ListParagraph"/>
        <w:numPr>
          <w:ilvl w:val="0"/>
          <w:numId w:val="5"/>
        </w:numPr>
        <w:rPr>
          <w:lang w:val="fr-BE"/>
        </w:rPr>
      </w:pPr>
      <w:proofErr w:type="gramStart"/>
      <w:r w:rsidRPr="00024206">
        <w:rPr>
          <w:rFonts w:ascii="Consolas" w:hAnsi="Consolas"/>
          <w:color w:val="FFFFFF" w:themeColor="background1"/>
          <w:highlight w:val="black"/>
          <w:lang w:val="fr-BE"/>
        </w:rPr>
        <w:t>1433:</w:t>
      </w:r>
      <w:proofErr w:type="gramEnd"/>
      <w:r w:rsidRPr="00024206">
        <w:rPr>
          <w:rFonts w:ascii="Consolas" w:hAnsi="Consolas"/>
          <w:color w:val="FFFFFF" w:themeColor="background1"/>
          <w:highlight w:val="black"/>
          <w:lang w:val="fr-BE"/>
        </w:rPr>
        <w:t>1433</w:t>
      </w:r>
      <w:r w:rsidRPr="00024206">
        <w:rPr>
          <w:rFonts w:ascii="Consolas" w:hAnsi="Consolas"/>
          <w:color w:val="FFFFFF" w:themeColor="background1"/>
          <w:lang w:val="fr-BE"/>
        </w:rPr>
        <w:t xml:space="preserve"> </w:t>
      </w:r>
      <w:r w:rsidRPr="00024206">
        <w:rPr>
          <w:lang w:val="fr-BE"/>
        </w:rPr>
        <w:t>: P</w:t>
      </w:r>
      <w:r>
        <w:rPr>
          <w:lang w:val="fr-BE"/>
        </w:rPr>
        <w:t>ublie le port du container à la machine hôte.</w:t>
      </w:r>
    </w:p>
    <w:p w14:paraId="60D8FC55" w14:textId="675C7A6A" w:rsidR="00024206" w:rsidRPr="00024206" w:rsidRDefault="00024206" w:rsidP="00024206">
      <w:pPr>
        <w:pStyle w:val="ListParagraph"/>
        <w:numPr>
          <w:ilvl w:val="0"/>
          <w:numId w:val="5"/>
        </w:numPr>
        <w:rPr>
          <w:lang w:val="fr-BE"/>
        </w:rPr>
      </w:pPr>
      <w:r w:rsidRPr="00024206">
        <w:rPr>
          <w:rFonts w:ascii="Consolas" w:hAnsi="Consolas"/>
          <w:color w:val="FFFFFF" w:themeColor="background1"/>
          <w:highlight w:val="black"/>
          <w:lang w:val="fr-BE"/>
        </w:rPr>
        <w:t>-v M:/volumes_sqlserver:/var/opt/mssql</w:t>
      </w:r>
      <w:r w:rsidRPr="00024206">
        <w:rPr>
          <w:rFonts w:ascii="Consolas" w:hAnsi="Consolas"/>
          <w:color w:val="FFFFFF" w:themeColor="background1"/>
          <w:lang w:val="fr-BE"/>
        </w:rPr>
        <w:t xml:space="preserve"> </w:t>
      </w:r>
      <w:r w:rsidRPr="00024206">
        <w:t xml:space="preserve">: </w:t>
      </w:r>
      <w:proofErr w:type="spellStart"/>
      <w:r>
        <w:t>Spécifie</w:t>
      </w:r>
      <w:proofErr w:type="spellEnd"/>
      <w:r>
        <w:t xml:space="preserve"> le chemin sur la machine locale </w:t>
      </w:r>
      <w:proofErr w:type="spellStart"/>
      <w:r>
        <w:t>où</w:t>
      </w:r>
      <w:proofErr w:type="spellEnd"/>
      <w:r>
        <w:t xml:space="preserve"> les données </w:t>
      </w:r>
      <w:proofErr w:type="spellStart"/>
      <w:r>
        <w:t>vont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stockées</w:t>
      </w:r>
      <w:proofErr w:type="spellEnd"/>
      <w:r>
        <w:t xml:space="preserve"> à </w:t>
      </w:r>
      <w:proofErr w:type="spellStart"/>
      <w:r>
        <w:t>l’éxterieur</w:t>
      </w:r>
      <w:proofErr w:type="spellEnd"/>
      <w:r>
        <w:t xml:space="preserve"> du container (Gauche) et à </w:t>
      </w:r>
      <w:proofErr w:type="spellStart"/>
      <w:r>
        <w:t>l’interieur</w:t>
      </w:r>
      <w:proofErr w:type="spellEnd"/>
      <w:r>
        <w:t xml:space="preserve"> du container (Droite).</w:t>
      </w:r>
    </w:p>
    <w:p w14:paraId="2F6731D7" w14:textId="290DDFE6" w:rsidR="00024206" w:rsidRPr="00024206" w:rsidRDefault="00024206" w:rsidP="00024206">
      <w:pPr>
        <w:pStyle w:val="ListParagraph"/>
        <w:numPr>
          <w:ilvl w:val="0"/>
          <w:numId w:val="5"/>
        </w:numPr>
        <w:rPr>
          <w:lang w:val="fr-BE"/>
        </w:rPr>
      </w:pPr>
      <w:r w:rsidRPr="00024206">
        <w:rPr>
          <w:rFonts w:ascii="Consolas" w:hAnsi="Consolas"/>
          <w:color w:val="FFFFFF" w:themeColor="background1"/>
          <w:highlight w:val="black"/>
          <w:lang w:val="fr-BE"/>
        </w:rPr>
        <w:t>mcr.microsoft.com/</w:t>
      </w:r>
      <w:proofErr w:type="spellStart"/>
      <w:r w:rsidRPr="00024206">
        <w:rPr>
          <w:rFonts w:ascii="Consolas" w:hAnsi="Consolas"/>
          <w:color w:val="FFFFFF" w:themeColor="background1"/>
          <w:highlight w:val="black"/>
          <w:lang w:val="fr-BE"/>
        </w:rPr>
        <w:t>mssql</w:t>
      </w:r>
      <w:proofErr w:type="spellEnd"/>
      <w:r w:rsidRPr="00024206">
        <w:rPr>
          <w:rFonts w:ascii="Consolas" w:hAnsi="Consolas"/>
          <w:color w:val="FFFFFF" w:themeColor="background1"/>
          <w:highlight w:val="black"/>
          <w:lang w:val="fr-BE"/>
        </w:rPr>
        <w:t>/</w:t>
      </w:r>
      <w:proofErr w:type="gramStart"/>
      <w:r w:rsidRPr="00024206">
        <w:rPr>
          <w:rFonts w:ascii="Consolas" w:hAnsi="Consolas"/>
          <w:color w:val="FFFFFF" w:themeColor="background1"/>
          <w:highlight w:val="black"/>
          <w:lang w:val="fr-BE"/>
        </w:rPr>
        <w:t>server:</w:t>
      </w:r>
      <w:proofErr w:type="gramEnd"/>
      <w:r w:rsidRPr="00024206">
        <w:rPr>
          <w:rFonts w:ascii="Consolas" w:hAnsi="Consolas"/>
          <w:color w:val="FFFFFF" w:themeColor="background1"/>
          <w:highlight w:val="black"/>
          <w:lang w:val="fr-BE"/>
        </w:rPr>
        <w:t>2022-latest</w:t>
      </w:r>
      <w:r w:rsidRPr="00024206">
        <w:rPr>
          <w:rFonts w:ascii="Consolas" w:hAnsi="Consolas"/>
          <w:color w:val="FFFFFF" w:themeColor="background1"/>
          <w:lang w:val="fr-BE"/>
        </w:rPr>
        <w:t xml:space="preserve"> </w:t>
      </w:r>
      <w:r w:rsidRPr="00024206">
        <w:t>:</w:t>
      </w:r>
      <w:r>
        <w:t xml:space="preserve"> Nom de </w:t>
      </w:r>
      <w:proofErr w:type="spellStart"/>
      <w:r>
        <w:t>l’image</w:t>
      </w:r>
      <w:proofErr w:type="spellEnd"/>
      <w:r>
        <w:t xml:space="preserve"> </w:t>
      </w:r>
      <w:proofErr w:type="spellStart"/>
      <w:r>
        <w:t>utilisée</w:t>
      </w:r>
      <w:proofErr w:type="spellEnd"/>
      <w:r>
        <w:t>.</w:t>
      </w:r>
    </w:p>
    <w:p w14:paraId="198A00B5" w14:textId="77777777" w:rsidR="00024206" w:rsidRPr="00024206" w:rsidRDefault="00024206" w:rsidP="00024206">
      <w:pPr>
        <w:pStyle w:val="ListParagraph"/>
        <w:rPr>
          <w:lang w:val="fr-BE"/>
        </w:rPr>
      </w:pPr>
    </w:p>
    <w:p w14:paraId="0124E56F" w14:textId="25F9B938" w:rsidR="00024206" w:rsidRPr="0029458B" w:rsidRDefault="00024206" w:rsidP="00024206">
      <w:pPr>
        <w:pStyle w:val="ListParagraph"/>
        <w:numPr>
          <w:ilvl w:val="0"/>
          <w:numId w:val="1"/>
        </w:numPr>
        <w:rPr>
          <w:b/>
          <w:bCs/>
          <w:lang w:val="fr-BE"/>
        </w:rPr>
      </w:pPr>
      <w:r w:rsidRPr="0029458B">
        <w:rPr>
          <w:b/>
          <w:bCs/>
          <w:lang w:val="fr-BE"/>
        </w:rPr>
        <w:t>Se connecter au container via SSMS (En entrant le MDP spécifié dans la commande) :</w:t>
      </w:r>
    </w:p>
    <w:p w14:paraId="5A190C89" w14:textId="2AA9883C" w:rsidR="00024206" w:rsidRDefault="00024206" w:rsidP="000E606C">
      <w:pPr>
        <w:jc w:val="center"/>
        <w:rPr>
          <w:lang w:val="fr-BE"/>
        </w:rPr>
      </w:pPr>
      <w:r>
        <w:rPr>
          <w:noProof/>
          <w:lang w:val="fr-BE"/>
        </w:rPr>
        <w:drawing>
          <wp:inline distT="0" distB="0" distL="0" distR="0" wp14:anchorId="44DC390B" wp14:editId="50014E7E">
            <wp:extent cx="5063067" cy="4991266"/>
            <wp:effectExtent l="0" t="0" r="4445" b="0"/>
            <wp:docPr id="15721292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29283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469" cy="499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A8EB" w14:textId="597240C2" w:rsidR="00024206" w:rsidRDefault="00024206" w:rsidP="00024206">
      <w:pPr>
        <w:rPr>
          <w:u w:val="single"/>
          <w:lang w:val="fr-BE"/>
        </w:rPr>
      </w:pPr>
      <w:r w:rsidRPr="00024206">
        <w:rPr>
          <w:u w:val="single"/>
          <w:lang w:val="fr-BE"/>
        </w:rPr>
        <w:lastRenderedPageBreak/>
        <w:t>Problème pouvant survenir</w:t>
      </w:r>
      <w:r>
        <w:rPr>
          <w:u w:val="single"/>
          <w:lang w:val="fr-BE"/>
        </w:rPr>
        <w:t> :</w:t>
      </w:r>
    </w:p>
    <w:p w14:paraId="05449D21" w14:textId="07258358" w:rsidR="00024206" w:rsidRDefault="00024206" w:rsidP="00024206">
      <w:pPr>
        <w:rPr>
          <w:lang w:val="en-US"/>
        </w:rPr>
      </w:pPr>
      <w:proofErr w:type="spellStart"/>
      <w:r w:rsidRPr="00024206">
        <w:rPr>
          <w:lang w:val="en-US"/>
        </w:rPr>
        <w:t>Erreur</w:t>
      </w:r>
      <w:proofErr w:type="spellEnd"/>
      <w:r w:rsidRPr="00024206">
        <w:rPr>
          <w:lang w:val="en-US"/>
        </w:rPr>
        <w:t xml:space="preserve"> de type « Login failed for user “</w:t>
      </w:r>
      <w:proofErr w:type="spellStart"/>
      <w:r w:rsidRPr="00024206">
        <w:rPr>
          <w:lang w:val="en-US"/>
        </w:rPr>
        <w:t>sa</w:t>
      </w:r>
      <w:proofErr w:type="spellEnd"/>
      <w:r w:rsidRPr="00024206">
        <w:rPr>
          <w:lang w:val="en-US"/>
        </w:rPr>
        <w:t>”.</w:t>
      </w:r>
    </w:p>
    <w:p w14:paraId="56117A55" w14:textId="75B9CDEE" w:rsidR="00024206" w:rsidRDefault="00024206" w:rsidP="00024206">
      <w:pPr>
        <w:rPr>
          <w:lang w:val="en-US"/>
        </w:rPr>
      </w:pPr>
      <w:proofErr w:type="gramStart"/>
      <w:r>
        <w:rPr>
          <w:lang w:val="en-US"/>
        </w:rPr>
        <w:t>Solution :</w:t>
      </w:r>
      <w:proofErr w:type="gramEnd"/>
    </w:p>
    <w:p w14:paraId="50DD4245" w14:textId="0D0615AC" w:rsidR="00024206" w:rsidRDefault="00024206" w:rsidP="00024206">
      <w:pPr>
        <w:rPr>
          <w:lang w:val="fr-BE"/>
        </w:rPr>
      </w:pPr>
      <w:r w:rsidRPr="00024206">
        <w:rPr>
          <w:lang w:val="fr-BE"/>
        </w:rPr>
        <w:t>Vérifier qu’aucune instance locale d</w:t>
      </w:r>
      <w:r>
        <w:rPr>
          <w:lang w:val="fr-BE"/>
        </w:rPr>
        <w:t>e SQL Server est en cour</w:t>
      </w:r>
      <w:r w:rsidR="000E606C">
        <w:rPr>
          <w:lang w:val="fr-BE"/>
        </w:rPr>
        <w:t>s</w:t>
      </w:r>
      <w:r>
        <w:rPr>
          <w:lang w:val="fr-BE"/>
        </w:rPr>
        <w:t xml:space="preserve"> d’exécution sur la machine.</w:t>
      </w:r>
    </w:p>
    <w:p w14:paraId="0E304790" w14:textId="058F952E" w:rsidR="00024206" w:rsidRDefault="000E606C" w:rsidP="000E606C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Taper « Computer Management » dans la barre de recherche et ouvrir l’application :</w:t>
      </w:r>
    </w:p>
    <w:p w14:paraId="705AD4D9" w14:textId="4CE1726B" w:rsidR="000E606C" w:rsidRDefault="000E606C" w:rsidP="000E606C">
      <w:pPr>
        <w:pStyle w:val="ListParagraph"/>
        <w:rPr>
          <w:lang w:val="fr-BE"/>
        </w:rPr>
      </w:pPr>
      <w:r w:rsidRPr="000E606C">
        <w:rPr>
          <w:lang w:val="fr-BE"/>
        </w:rPr>
        <w:drawing>
          <wp:inline distT="0" distB="0" distL="0" distR="0" wp14:anchorId="29D7F01A" wp14:editId="03E58130">
            <wp:extent cx="5731510" cy="5868670"/>
            <wp:effectExtent l="0" t="0" r="2540" b="0"/>
            <wp:docPr id="20697366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73664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3106" w14:textId="07302890" w:rsidR="000E606C" w:rsidRPr="000E606C" w:rsidRDefault="000E606C" w:rsidP="000E606C">
      <w:pPr>
        <w:rPr>
          <w:lang w:val="fr-BE"/>
        </w:rPr>
      </w:pPr>
      <w:r>
        <w:rPr>
          <w:lang w:val="fr-BE"/>
        </w:rPr>
        <w:br w:type="page"/>
      </w:r>
    </w:p>
    <w:p w14:paraId="61627B5F" w14:textId="77777777" w:rsidR="000E606C" w:rsidRDefault="000E606C" w:rsidP="000E606C">
      <w:pPr>
        <w:pStyle w:val="ListParagraph"/>
        <w:rPr>
          <w:lang w:val="fr-BE"/>
        </w:rPr>
      </w:pPr>
    </w:p>
    <w:p w14:paraId="63A4966D" w14:textId="1A5E8BF3" w:rsidR="000E606C" w:rsidRDefault="000E606C" w:rsidP="000E606C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Aller dans « Services et Applications » &gt; « SQL Server Configuration Manager » &gt; « SQL Server Services » :</w:t>
      </w:r>
    </w:p>
    <w:p w14:paraId="15CF4A9D" w14:textId="095AF461" w:rsidR="000E606C" w:rsidRDefault="000E606C" w:rsidP="000E606C">
      <w:pPr>
        <w:pStyle w:val="ListParagraph"/>
        <w:rPr>
          <w:lang w:val="fr-BE"/>
        </w:rPr>
      </w:pPr>
      <w:r w:rsidRPr="000E606C">
        <w:rPr>
          <w:lang w:val="fr-BE"/>
        </w:rPr>
        <w:drawing>
          <wp:inline distT="0" distB="0" distL="0" distR="0" wp14:anchorId="015DE537" wp14:editId="03A19591">
            <wp:extent cx="5731510" cy="4107815"/>
            <wp:effectExtent l="0" t="0" r="2540" b="6985"/>
            <wp:docPr id="12230146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1462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770C" w14:textId="77777777" w:rsidR="000E606C" w:rsidRDefault="000E606C" w:rsidP="000E606C">
      <w:pPr>
        <w:pStyle w:val="ListParagraph"/>
        <w:rPr>
          <w:lang w:val="fr-BE"/>
        </w:rPr>
      </w:pPr>
    </w:p>
    <w:p w14:paraId="7D8DD9BF" w14:textId="014AC630" w:rsidR="000E606C" w:rsidRDefault="000E606C" w:rsidP="000E606C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Si une instance est en cours d’exécution : Clic droit sur le service &gt; « Stop » :</w:t>
      </w:r>
    </w:p>
    <w:p w14:paraId="59A34FF8" w14:textId="46E9BA9B" w:rsidR="000E606C" w:rsidRDefault="000E606C" w:rsidP="000E606C">
      <w:pPr>
        <w:pStyle w:val="ListParagraph"/>
        <w:rPr>
          <w:lang w:val="fr-BE"/>
        </w:rPr>
      </w:pPr>
      <w:r w:rsidRPr="000E606C">
        <w:rPr>
          <w:lang w:val="fr-BE"/>
        </w:rPr>
        <w:drawing>
          <wp:inline distT="0" distB="0" distL="0" distR="0" wp14:anchorId="0FA89F8F" wp14:editId="04E8F43D">
            <wp:extent cx="5731510" cy="1910080"/>
            <wp:effectExtent l="0" t="0" r="2540" b="0"/>
            <wp:docPr id="9028012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0120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A452" w14:textId="24F5669D" w:rsidR="000E606C" w:rsidRPr="000E606C" w:rsidRDefault="000E606C" w:rsidP="000E606C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Une fois connecté, créer la base de données, les tables et éventuellement insérer des données. Ces données persisteront même si le container est stoppé et redémarré.</w:t>
      </w:r>
    </w:p>
    <w:p w14:paraId="446D555E" w14:textId="77777777" w:rsidR="00024206" w:rsidRPr="00024206" w:rsidRDefault="00024206" w:rsidP="00024206">
      <w:pPr>
        <w:rPr>
          <w:lang w:val="fr-BE"/>
        </w:rPr>
      </w:pPr>
    </w:p>
    <w:sectPr w:rsidR="00024206" w:rsidRPr="00024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5A47D9"/>
    <w:multiLevelType w:val="hybridMultilevel"/>
    <w:tmpl w:val="BC6AAF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75B52"/>
    <w:multiLevelType w:val="hybridMultilevel"/>
    <w:tmpl w:val="2F52A3E2"/>
    <w:lvl w:ilvl="0" w:tplc="84E84A0C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0112E"/>
    <w:multiLevelType w:val="hybridMultilevel"/>
    <w:tmpl w:val="34540C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8565D"/>
    <w:multiLevelType w:val="hybridMultilevel"/>
    <w:tmpl w:val="786AE522"/>
    <w:lvl w:ilvl="0" w:tplc="1EA89228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F626D"/>
    <w:multiLevelType w:val="hybridMultilevel"/>
    <w:tmpl w:val="A3824DE0"/>
    <w:lvl w:ilvl="0" w:tplc="6D28195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CD0C0E"/>
    <w:multiLevelType w:val="hybridMultilevel"/>
    <w:tmpl w:val="7C9CD2DC"/>
    <w:lvl w:ilvl="0" w:tplc="A606E5EE">
      <w:start w:val="1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  <w:color w:val="FFFFFF" w:themeColor="background1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68241619">
    <w:abstractNumId w:val="0"/>
  </w:num>
  <w:num w:numId="2" w16cid:durableId="1569728808">
    <w:abstractNumId w:val="3"/>
  </w:num>
  <w:num w:numId="3" w16cid:durableId="455829175">
    <w:abstractNumId w:val="4"/>
  </w:num>
  <w:num w:numId="4" w16cid:durableId="207840634">
    <w:abstractNumId w:val="5"/>
  </w:num>
  <w:num w:numId="5" w16cid:durableId="1028606306">
    <w:abstractNumId w:val="1"/>
  </w:num>
  <w:num w:numId="6" w16cid:durableId="1252080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206"/>
    <w:rsid w:val="00024206"/>
    <w:rsid w:val="000E606C"/>
    <w:rsid w:val="00105784"/>
    <w:rsid w:val="0029458B"/>
    <w:rsid w:val="004E1A67"/>
    <w:rsid w:val="008870DB"/>
    <w:rsid w:val="0089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70C10C"/>
  <w15:chartTrackingRefBased/>
  <w15:docId w15:val="{D663BEE9-42BE-4E30-B321-50D600329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2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2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2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2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2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2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2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2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2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2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</dc:creator>
  <cp:keywords/>
  <dc:description/>
  <cp:lastModifiedBy>Mathis</cp:lastModifiedBy>
  <cp:revision>1</cp:revision>
  <dcterms:created xsi:type="dcterms:W3CDTF">2024-09-14T12:01:00Z</dcterms:created>
  <dcterms:modified xsi:type="dcterms:W3CDTF">2024-09-14T12:24:00Z</dcterms:modified>
</cp:coreProperties>
</file>