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F540" w14:textId="6C153A40" w:rsidR="00EF3471" w:rsidRPr="00382899" w:rsidRDefault="007F3C36" w:rsidP="00861C67">
      <w:pPr>
        <w:jc w:val="right"/>
        <w:rPr>
          <w:rFonts w:ascii="TH SarabunPSK" w:hAnsi="TH SarabunPSK" w:cs="TH SarabunPSK" w:hint="cs"/>
          <w:sz w:val="24"/>
          <w:szCs w:val="32"/>
        </w:rPr>
      </w:pPr>
      <w:r w:rsidRPr="00382899">
        <w:rPr>
          <w:rFonts w:ascii="TH SarabunPSK" w:hAnsi="TH SarabunPSK" w:cs="TH SarabunPSK" w:hint="cs"/>
          <w:sz w:val="24"/>
          <w:szCs w:val="32"/>
          <w:cs/>
        </w:rPr>
        <w:t>นายธิติ บำรุงนา 63015083</w:t>
      </w:r>
    </w:p>
    <w:p w14:paraId="0568A449" w14:textId="58C6724D" w:rsidR="007F3C36" w:rsidRPr="00382899" w:rsidRDefault="007F3C36" w:rsidP="004E58F4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  <w:r w:rsidRPr="00382899">
        <w:rPr>
          <w:rFonts w:ascii="TH SarabunPSK" w:hAnsi="TH SarabunPSK" w:cs="TH SarabunPSK" w:hint="cs"/>
          <w:b/>
          <w:bCs/>
          <w:sz w:val="36"/>
          <w:szCs w:val="36"/>
          <w:cs/>
        </w:rPr>
        <w:t>เลือก 2 โปรเจค</w:t>
      </w:r>
    </w:p>
    <w:p w14:paraId="501BCF03" w14:textId="4FA307E9" w:rsidR="007F3C36" w:rsidRPr="00382899" w:rsidRDefault="007F3C36" w:rsidP="004E58F4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382899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Pr="00382899">
        <w:rPr>
          <w:rFonts w:ascii="TH SarabunPSK" w:hAnsi="TH SarabunPSK" w:cs="TH SarabunPSK" w:hint="cs"/>
          <w:b/>
          <w:bCs/>
          <w:sz w:val="32"/>
          <w:szCs w:val="32"/>
        </w:rPr>
        <w:t>Matplotlib</w:t>
      </w:r>
      <w:r w:rsidRPr="003828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382899">
        <w:rPr>
          <w:rFonts w:ascii="TH SarabunPSK" w:hAnsi="TH SarabunPSK" w:cs="TH SarabunPSK" w:hint="cs"/>
          <w:sz w:val="32"/>
          <w:szCs w:val="32"/>
          <w:cs/>
        </w:rPr>
        <w:t xml:space="preserve">เป็นไลบรารีที่มีไว้เพื่อการพลอตกราฟสองมิติจาก </w:t>
      </w:r>
      <w:r w:rsidRPr="00382899">
        <w:rPr>
          <w:rFonts w:ascii="TH SarabunPSK" w:hAnsi="TH SarabunPSK" w:cs="TH SarabunPSK" w:hint="cs"/>
          <w:sz w:val="32"/>
          <w:szCs w:val="32"/>
        </w:rPr>
        <w:t xml:space="preserve">Array </w:t>
      </w:r>
      <w:r w:rsidRPr="00382899">
        <w:rPr>
          <w:rFonts w:ascii="TH SarabunPSK" w:hAnsi="TH SarabunPSK" w:cs="TH SarabunPSK" w:hint="cs"/>
          <w:sz w:val="32"/>
          <w:szCs w:val="32"/>
          <w:cs/>
        </w:rPr>
        <w:t>มีความสามารถในการแสดงผลที่รวดเร็วและสามารถบันทึกผลที่ได้ออกมาเป้นรูปภาพได้หลายรูปแบบ</w:t>
      </w:r>
    </w:p>
    <w:p w14:paraId="3C734958" w14:textId="3C1DECE1" w:rsidR="005102BE" w:rsidRPr="00382899" w:rsidRDefault="005102BE" w:rsidP="004E58F4">
      <w:pPr>
        <w:jc w:val="thaiDistribute"/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</w:pPr>
      <w:r w:rsidRPr="00382899">
        <w:rPr>
          <w:rFonts w:ascii="TH SarabunPSK" w:hAnsi="TH SarabunPSK" w:cs="TH SarabunPSK" w:hint="cs"/>
          <w:sz w:val="32"/>
          <w:szCs w:val="32"/>
        </w:rPr>
        <w:t>-</w:t>
      </w:r>
      <w:r w:rsidRPr="00382899">
        <w:rPr>
          <w:rFonts w:ascii="TH SarabunPSK" w:hAnsi="TH SarabunPSK" w:cs="TH SarabunPSK" w:hint="cs"/>
          <w:sz w:val="32"/>
          <w:szCs w:val="32"/>
          <w:cs/>
        </w:rPr>
        <w:t xml:space="preserve">รูปแบบ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Matplotlib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>ถูกกำหนดให้เป็น</w:t>
      </w:r>
      <w:r w:rsidR="00382899">
        <w:rPr>
          <w:rFonts w:ascii="TH SarabunPSK" w:hAnsi="TH SarabunPSK" w:cs="TH SarabunPSK"/>
          <w:spacing w:val="3"/>
          <w:sz w:val="32"/>
          <w:szCs w:val="32"/>
          <w:shd w:val="clear" w:color="auto" w:fill="FFFFFF"/>
        </w:rPr>
        <w:t xml:space="preserve"> </w:t>
      </w:r>
      <w:r w:rsidRPr="00382899">
        <w:rPr>
          <w:rStyle w:val="a3"/>
          <w:rFonts w:ascii="TH SarabunPSK" w:hAnsi="TH SarabunPSK" w:cs="TH SarabunPSK" w:hint="cs"/>
          <w:b w:val="0"/>
          <w:bCs w:val="0"/>
          <w:spacing w:val="3"/>
          <w:sz w:val="32"/>
          <w:szCs w:val="32"/>
          <w:shd w:val="clear" w:color="auto" w:fill="FFFFFF"/>
        </w:rPr>
        <w:t>"</w:t>
      </w:r>
      <w:r w:rsidRPr="00382899">
        <w:rPr>
          <w:rStyle w:val="a3"/>
          <w:rFonts w:ascii="TH SarabunPSK" w:hAnsi="TH SarabunPSK" w:cs="TH SarabunPSK" w:hint="cs"/>
          <w:b w:val="0"/>
          <w:bCs w:val="0"/>
          <w:spacing w:val="3"/>
          <w:sz w:val="32"/>
          <w:szCs w:val="32"/>
          <w:shd w:val="clear" w:color="auto" w:fill="FFFFFF"/>
          <w:cs/>
        </w:rPr>
        <w:t xml:space="preserve">ไลบรารีสำหรับสร้างพล็อตอาร์เรย์ </w:t>
      </w:r>
      <w:r w:rsidRPr="00382899">
        <w:rPr>
          <w:rStyle w:val="a3"/>
          <w:rFonts w:ascii="TH SarabunPSK" w:hAnsi="TH SarabunPSK" w:cs="TH SarabunPSK" w:hint="cs"/>
          <w:b w:val="0"/>
          <w:bCs w:val="0"/>
          <w:spacing w:val="3"/>
          <w:sz w:val="32"/>
          <w:szCs w:val="32"/>
          <w:shd w:val="clear" w:color="auto" w:fill="FFFFFF"/>
        </w:rPr>
        <w:t xml:space="preserve">2 </w:t>
      </w:r>
      <w:r w:rsidRPr="00382899">
        <w:rPr>
          <w:rStyle w:val="a3"/>
          <w:rFonts w:ascii="TH SarabunPSK" w:hAnsi="TH SarabunPSK" w:cs="TH SarabunPSK" w:hint="cs"/>
          <w:b w:val="0"/>
          <w:bCs w:val="0"/>
          <w:spacing w:val="3"/>
          <w:sz w:val="32"/>
          <w:szCs w:val="32"/>
          <w:shd w:val="clear" w:color="auto" w:fill="FFFFFF"/>
          <w:cs/>
        </w:rPr>
        <w:t xml:space="preserve">มิติใน </w:t>
      </w:r>
      <w:r w:rsidRPr="00382899">
        <w:rPr>
          <w:rStyle w:val="a3"/>
          <w:rFonts w:ascii="TH SarabunPSK" w:hAnsi="TH SarabunPSK" w:cs="TH SarabunPSK" w:hint="cs"/>
          <w:b w:val="0"/>
          <w:bCs w:val="0"/>
          <w:spacing w:val="3"/>
          <w:sz w:val="32"/>
          <w:szCs w:val="32"/>
          <w:shd w:val="clear" w:color="auto" w:fill="FFFFFF"/>
        </w:rPr>
        <w:t>Python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>" 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>ขอบเขตของซอฟต์แวร์มีการกำหนดไว้อย่างชัดเจน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> 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มีข้อจำกัดให้มุ่งเน้นไปที่การวางแผน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2D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และบนแพลตฟอร์มเฉพาะซึ่งอยู่ในภาษา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>Python</w:t>
      </w:r>
    </w:p>
    <w:p w14:paraId="6ECD4220" w14:textId="68EAE619" w:rsidR="00B06DA4" w:rsidRPr="00382899" w:rsidRDefault="00B06DA4" w:rsidP="004E58F4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-รูปแบบทางสถาปัตยกรรม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Matplotlib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ได้รับการพัฒนาเป็นแพ็คเกจ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Python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และโฮสต์บนที่เก็บแพ็คเกจ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>Python (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>PYPI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> ) 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ส่วนเล็กๆ ของโค้ด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Matplotlib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ยังเขียนในภาษาอื่นๆ เช่น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C++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และ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C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>วัตถุประสงค์เพื่อการเพิ่มประสิทธิภาพระดับต่ำ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Matplotlib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>ได้ทดสอบสำหรับความเข้ากันได้กับระบบปฏิบัติการหลักทั้งสาม (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Windows, Linux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 xml:space="preserve">และ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</w:rPr>
        <w:t xml:space="preserve">OSX) Matplotlib </w:t>
      </w:r>
      <w:r w:rsidRPr="00382899"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  <w:t>เปิดใช้งานการสร้างภาพข้ามแพลตฟอร์มโดยรองรับแพลตฟอร์ม</w:t>
      </w:r>
      <w:r w:rsidRPr="00382899">
        <w:rPr>
          <w:rFonts w:ascii="TH SarabunPSK" w:hAnsi="TH SarabunPSK" w:cs="TH SarabunPSK" w:hint="cs"/>
          <w:sz w:val="32"/>
          <w:szCs w:val="32"/>
          <w:cs/>
        </w:rPr>
        <w:t xml:space="preserve">การแสดงผล </w:t>
      </w:r>
      <w:r w:rsidRPr="00382899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382899">
        <w:rPr>
          <w:rFonts w:ascii="TH SarabunPSK" w:hAnsi="TH SarabunPSK" w:cs="TH SarabunPSK" w:hint="cs"/>
          <w:sz w:val="32"/>
          <w:szCs w:val="32"/>
          <w:cs/>
        </w:rPr>
        <w:t xml:space="preserve">ส่วนใหญ่ (เช่น ของ </w:t>
      </w:r>
      <w:proofErr w:type="spellStart"/>
      <w:r w:rsidRPr="00382899">
        <w:rPr>
          <w:rFonts w:ascii="TH SarabunPSK" w:hAnsi="TH SarabunPSK" w:cs="TH SarabunPSK" w:hint="cs"/>
          <w:sz w:val="32"/>
          <w:szCs w:val="32"/>
        </w:rPr>
        <w:t>linux</w:t>
      </w:r>
      <w:proofErr w:type="spellEnd"/>
      <w:r w:rsidRPr="00382899">
        <w:rPr>
          <w:rFonts w:ascii="TH SarabunPSK" w:hAnsi="TH SarabunPSK" w:cs="TH SarabunPSK" w:hint="cs"/>
          <w:sz w:val="32"/>
          <w:szCs w:val="32"/>
        </w:rPr>
        <w:t> </w:t>
      </w:r>
      <w:proofErr w:type="spellStart"/>
      <w:r w:rsidRPr="00382899">
        <w:rPr>
          <w:rFonts w:ascii="TH SarabunPSK" w:hAnsi="TH SarabunPSK" w:cs="TH SarabunPSK" w:hint="cs"/>
          <w:sz w:val="32"/>
          <w:szCs w:val="32"/>
        </w:rPr>
        <w:t>gtk</w:t>
      </w:r>
      <w:proofErr w:type="spellEnd"/>
      <w:r w:rsidRPr="003828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82899">
        <w:rPr>
          <w:rFonts w:ascii="TH SarabunPSK" w:hAnsi="TH SarabunPSK" w:cs="TH SarabunPSK" w:hint="cs"/>
          <w:sz w:val="32"/>
          <w:szCs w:val="32"/>
        </w:rPr>
        <w:t>OSX </w:t>
      </w:r>
      <w:proofErr w:type="spellStart"/>
      <w:r w:rsidRPr="00382899">
        <w:rPr>
          <w:rFonts w:ascii="TH SarabunPSK" w:hAnsi="TH SarabunPSK" w:cs="TH SarabunPSK" w:hint="cs"/>
          <w:sz w:val="32"/>
          <w:szCs w:val="32"/>
        </w:rPr>
        <w:t>macosx</w:t>
      </w:r>
      <w:proofErr w:type="spellEnd"/>
      <w:r w:rsidRPr="0038289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382899">
        <w:rPr>
          <w:rFonts w:ascii="TH SarabunPSK" w:hAnsi="TH SarabunPSK" w:cs="TH SarabunPSK" w:hint="cs"/>
          <w:sz w:val="32"/>
          <w:szCs w:val="32"/>
          <w:cs/>
        </w:rPr>
        <w:t>และรูปแบบรูปภาพ (</w:t>
      </w:r>
      <w:r w:rsidRPr="00382899">
        <w:rPr>
          <w:rFonts w:ascii="TH SarabunPSK" w:hAnsi="TH SarabunPSK" w:cs="TH SarabunPSK" w:hint="cs"/>
          <w:sz w:val="32"/>
          <w:szCs w:val="32"/>
        </w:rPr>
        <w:t> jpg, </w:t>
      </w:r>
      <w:proofErr w:type="spellStart"/>
      <w:r w:rsidRPr="00382899">
        <w:rPr>
          <w:rFonts w:ascii="TH SarabunPSK" w:hAnsi="TH SarabunPSK" w:cs="TH SarabunPSK" w:hint="cs"/>
          <w:sz w:val="32"/>
          <w:szCs w:val="32"/>
        </w:rPr>
        <w:t>svg</w:t>
      </w:r>
      <w:proofErr w:type="spellEnd"/>
      <w:r w:rsidRPr="003828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82899">
        <w:rPr>
          <w:rFonts w:ascii="TH SarabunPSK" w:hAnsi="TH SarabunPSK" w:cs="TH SarabunPSK" w:hint="cs"/>
          <w:sz w:val="32"/>
          <w:szCs w:val="32"/>
          <w:cs/>
        </w:rPr>
        <w:t>ฯลฯ)</w:t>
      </w:r>
    </w:p>
    <w:p w14:paraId="168A4C8A" w14:textId="01051B9B" w:rsidR="00B06DA4" w:rsidRDefault="00B06DA4" w:rsidP="004E58F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82899">
        <w:rPr>
          <w:rFonts w:ascii="TH SarabunPSK" w:hAnsi="TH SarabunPSK" w:cs="TH SarabunPSK" w:hint="cs"/>
          <w:sz w:val="32"/>
          <w:szCs w:val="32"/>
        </w:rPr>
        <w:t>-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บางเครื่องมือ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 xml:space="preserve">การจุดข้อมูลเหมือนกับ </w:t>
      </w:r>
      <w:r w:rsidR="00382899" w:rsidRPr="00382899">
        <w:rPr>
          <w:rFonts w:ascii="TH SarabunPSK" w:hAnsi="TH SarabunPSK" w:cs="TH SarabunPSK" w:hint="cs"/>
          <w:sz w:val="32"/>
          <w:szCs w:val="32"/>
        </w:rPr>
        <w:t xml:space="preserve">Matplotlib 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และต้องการทำให้กา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ร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จุดข้อมูล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ง่ายขึ้นสำหรับผู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้ใช้</w:t>
      </w:r>
      <w:r w:rsidR="00382899" w:rsidRPr="00382899">
        <w:rPr>
          <w:rFonts w:ascii="TH SarabunPSK" w:hAnsi="TH SarabunPSK" w:cs="TH SarabunPSK" w:hint="cs"/>
          <w:sz w:val="32"/>
          <w:szCs w:val="32"/>
        </w:rPr>
        <w:t> 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เครื่องมือเหล่านี้ส่วนใหญ่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เป็นส่วนที่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 xml:space="preserve">ขยาย </w:t>
      </w:r>
      <w:r w:rsidR="00382899" w:rsidRPr="00382899">
        <w:rPr>
          <w:rFonts w:ascii="TH SarabunPSK" w:hAnsi="TH SarabunPSK" w:cs="TH SarabunPSK" w:hint="cs"/>
          <w:sz w:val="32"/>
          <w:szCs w:val="32"/>
        </w:rPr>
        <w:t xml:space="preserve">Matplotlib 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382899">
        <w:rPr>
          <w:rFonts w:ascii="TH SarabunPSK" w:hAnsi="TH SarabunPSK" w:cs="TH SarabunPSK"/>
          <w:sz w:val="32"/>
          <w:szCs w:val="32"/>
        </w:rPr>
        <w:t xml:space="preserve"> seaborn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 xml:space="preserve">ที่สร้างบน </w:t>
      </w:r>
      <w:r w:rsidR="00382899" w:rsidRPr="00382899">
        <w:rPr>
          <w:rFonts w:ascii="TH SarabunPSK" w:hAnsi="TH SarabunPSK" w:cs="TH SarabunPSK" w:hint="cs"/>
          <w:sz w:val="32"/>
          <w:szCs w:val="32"/>
        </w:rPr>
        <w:t xml:space="preserve">Python 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โดยการเพิ่มการออกแบบพล็อตเริ่มต้นที่สวยงามยิ่งขึ้น แล</w:t>
      </w:r>
      <w:r w:rsidR="00382899">
        <w:rPr>
          <w:rFonts w:ascii="TH SarabunPSK" w:hAnsi="TH SarabunPSK" w:cs="TH SarabunPSK" w:hint="cs"/>
          <w:sz w:val="32"/>
          <w:szCs w:val="32"/>
          <w:cs/>
        </w:rPr>
        <w:t xml:space="preserve">ะ </w:t>
      </w:r>
      <w:proofErr w:type="spellStart"/>
      <w:r w:rsidR="00382899">
        <w:rPr>
          <w:rFonts w:ascii="TH SarabunPSK" w:hAnsi="TH SarabunPSK" w:cs="TH SarabunPSK"/>
          <w:sz w:val="32"/>
          <w:szCs w:val="32"/>
        </w:rPr>
        <w:t>ggpy</w:t>
      </w:r>
      <w:proofErr w:type="spellEnd"/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2899" w:rsidRPr="00382899">
        <w:rPr>
          <w:rFonts w:ascii="TH SarabunPSK" w:hAnsi="TH SarabunPSK" w:cs="TH SarabunPSK" w:hint="cs"/>
          <w:sz w:val="32"/>
          <w:szCs w:val="32"/>
          <w:cs/>
        </w:rPr>
        <w:t>ใช้คุณสมบัติใหม่จากแพ็คเกจ</w:t>
      </w:r>
      <w:r w:rsidR="00382899" w:rsidRPr="00382899">
        <w:rPr>
          <w:rFonts w:ascii="TH SarabunPSK" w:hAnsi="TH SarabunPSK" w:cs="TH SarabunPSK" w:hint="cs"/>
          <w:sz w:val="32"/>
          <w:szCs w:val="32"/>
        </w:rPr>
        <w:t>ggplot2</w:t>
      </w:r>
    </w:p>
    <w:p w14:paraId="28FF9EE5" w14:textId="00D77F4E" w:rsidR="0008499D" w:rsidRPr="0008499D" w:rsidRDefault="00382899" w:rsidP="004E58F4">
      <w:pPr>
        <w:jc w:val="thaiDistribute"/>
        <w:rPr>
          <w:rFonts w:ascii="TH SarabunPSK" w:hAnsi="TH SarabunPSK" w:cs="TH SarabunPSK" w:hint="cs"/>
          <w:sz w:val="40"/>
          <w:szCs w:val="40"/>
        </w:rPr>
      </w:pPr>
      <w:r w:rsidRPr="0008499D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="0008499D" w:rsidRPr="0008499D">
        <w:rPr>
          <w:rFonts w:ascii="TH SarabunPSK" w:hAnsi="TH SarabunPSK" w:cs="TH SarabunPSK" w:hint="cs"/>
          <w:b/>
          <w:bCs/>
          <w:sz w:val="32"/>
          <w:szCs w:val="32"/>
        </w:rPr>
        <w:t>Zotonic</w:t>
      </w:r>
      <w:r w:rsidR="0008499D" w:rsidRPr="0008499D">
        <w:rPr>
          <w:rFonts w:ascii="TH SarabunPSK" w:hAnsi="TH SarabunPSK" w:cs="TH SarabunPSK" w:hint="cs"/>
          <w:sz w:val="32"/>
          <w:szCs w:val="32"/>
        </w:rPr>
        <w:t xml:space="preserve"> </w:t>
      </w:r>
      <w:r w:rsidR="0008499D"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เป็นระบบจัดการเนื้อหาและกรอบงานสำหรับข้อมูลเชิงความหมายและเว็บไซต์ที่มีการเชื่อมต่อสูง</w:t>
      </w:r>
    </w:p>
    <w:p w14:paraId="7F829B87" w14:textId="77777777" w:rsidR="004E58F4" w:rsidRDefault="0008499D" w:rsidP="004E58F4">
      <w:pPr>
        <w:jc w:val="thaiDistribute"/>
        <w:rPr>
          <w:rFonts w:ascii="TH SarabunPSK" w:hAnsi="TH SarabunPSK" w:cs="TH SarabunPSK"/>
          <w:color w:val="252525"/>
          <w:sz w:val="32"/>
          <w:szCs w:val="32"/>
        </w:rPr>
      </w:pPr>
      <w:r>
        <w:rPr>
          <w:rFonts w:ascii="TH SarabunPSK" w:hAnsi="TH SarabunPSK" w:cs="TH SarabunPSK" w:hint="cs"/>
          <w:color w:val="252525"/>
          <w:sz w:val="32"/>
          <w:szCs w:val="32"/>
          <w:cs/>
        </w:rPr>
        <w:t>- รูปแบบ</w:t>
      </w:r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โอเพ่นซอร์ส ความเร็วสูง เว็บเฟรม</w:t>
      </w:r>
      <w:proofErr w:type="spellStart"/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เวิร์ก</w:t>
      </w:r>
      <w:proofErr w:type="spellEnd"/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แบบเรียลไทม์ และระบบการจัดการเนื้อหา สร้างขึ้นด้วย </w:t>
      </w:r>
      <w:r w:rsidRPr="0008499D">
        <w:rPr>
          <w:rFonts w:ascii="TH SarabunPSK" w:hAnsi="TH SarabunPSK" w:cs="TH SarabunPSK" w:hint="cs"/>
          <w:color w:val="252525"/>
          <w:sz w:val="32"/>
          <w:szCs w:val="32"/>
        </w:rPr>
        <w:t xml:space="preserve">Erlang </w:t>
      </w:r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มีความยืดหยุ่น และได้รับการออกแบบมาตั้งแต่ต้นเพื่อรองรับเว็บไซต์เชิงโต้ตอบและโซลูชั่นมือถือแบบ</w:t>
      </w:r>
      <w:proofErr w:type="spellStart"/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ได</w:t>
      </w:r>
      <w:proofErr w:type="spellEnd"/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นา</w:t>
      </w:r>
      <w:proofErr w:type="spellStart"/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มิก</w:t>
      </w:r>
      <w:proofErr w:type="spellEnd"/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</w:t>
      </w:r>
      <w:proofErr w:type="spellStart"/>
      <w:r w:rsidRPr="0008499D">
        <w:rPr>
          <w:rFonts w:ascii="TH SarabunPSK" w:hAnsi="TH SarabunPSK" w:cs="TH SarabunPSK" w:hint="cs"/>
          <w:color w:val="252525"/>
          <w:sz w:val="32"/>
          <w:szCs w:val="32"/>
        </w:rPr>
        <w:t>Zotonic</w:t>
      </w:r>
      <w:proofErr w:type="spellEnd"/>
      <w:r w:rsidRPr="0008499D">
        <w:rPr>
          <w:rFonts w:ascii="TH SarabunPSK" w:hAnsi="TH SarabunPSK" w:cs="TH SarabunPSK" w:hint="cs"/>
          <w:color w:val="252525"/>
          <w:sz w:val="32"/>
          <w:szCs w:val="32"/>
        </w:rPr>
        <w:t xml:space="preserve"> </w:t>
      </w:r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นั้นรวดเร็วและเสถียร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</w:t>
      </w:r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ระบบการจัดการเนื้อหา </w:t>
      </w:r>
      <w:proofErr w:type="spellStart"/>
      <w:r w:rsidRPr="0008499D">
        <w:rPr>
          <w:rFonts w:ascii="TH SarabunPSK" w:hAnsi="TH SarabunPSK" w:cs="TH SarabunPSK" w:hint="cs"/>
          <w:color w:val="252525"/>
          <w:sz w:val="32"/>
          <w:szCs w:val="32"/>
        </w:rPr>
        <w:t>Zotonic</w:t>
      </w:r>
      <w:proofErr w:type="spellEnd"/>
      <w:r w:rsidRPr="0008499D">
        <w:rPr>
          <w:rFonts w:ascii="TH SarabunPSK" w:hAnsi="TH SarabunPSK" w:cs="TH SarabunPSK" w:hint="cs"/>
          <w:color w:val="252525"/>
          <w:sz w:val="32"/>
          <w:szCs w:val="32"/>
        </w:rPr>
        <w:t xml:space="preserve"> </w:t>
      </w:r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มีความยอดเยี่ยมในการจัดการข้อมูลที่มีโครงสร้างจากหลายแหล่ง 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เพื่อเข้าสู่</w:t>
      </w:r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>เอกสารและทำให้ข้อมูลเชิงความหมายสามารถจัดการได้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ง่าย</w:t>
      </w:r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การเชื่อมต่อแบบเรียลไทม์ได้รับการบูรณาการโดยใช้โปรโตคอล </w:t>
      </w:r>
      <w:r w:rsidRPr="0008499D">
        <w:rPr>
          <w:rFonts w:ascii="TH SarabunPSK" w:hAnsi="TH SarabunPSK" w:cs="TH SarabunPSK" w:hint="cs"/>
          <w:color w:val="252525"/>
          <w:sz w:val="32"/>
          <w:szCs w:val="32"/>
        </w:rPr>
        <w:t xml:space="preserve">MQTT </w:t>
      </w:r>
      <w:r w:rsidRPr="0008499D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การเผยแพร่/สมัครสมาชิก </w:t>
      </w:r>
      <w:r w:rsidRPr="0008499D">
        <w:rPr>
          <w:rFonts w:ascii="TH SarabunPSK" w:hAnsi="TH SarabunPSK" w:cs="TH SarabunPSK" w:hint="cs"/>
          <w:color w:val="252525"/>
          <w:sz w:val="32"/>
          <w:szCs w:val="32"/>
        </w:rPr>
        <w:t>Internet of Things</w:t>
      </w:r>
    </w:p>
    <w:p w14:paraId="055C9017" w14:textId="67F36550" w:rsidR="004E58F4" w:rsidRPr="004E58F4" w:rsidRDefault="0008499D" w:rsidP="004E58F4">
      <w:pPr>
        <w:jc w:val="thaiDistribute"/>
        <w:rPr>
          <w:rFonts w:ascii="TH SarabunPSK" w:hAnsi="TH SarabunPSK" w:cs="TH SarabunPSK" w:hint="cs"/>
          <w:color w:val="252525"/>
          <w:sz w:val="32"/>
          <w:szCs w:val="32"/>
        </w:rPr>
      </w:pPr>
      <w:r>
        <w:rPr>
          <w:rFonts w:ascii="TH SarabunPSK" w:hAnsi="TH SarabunPSK" w:cs="TH SarabunPSK" w:hint="cs"/>
          <w:color w:val="252525"/>
          <w:sz w:val="32"/>
          <w:szCs w:val="32"/>
          <w:cs/>
        </w:rPr>
        <w:t>-</w:t>
      </w:r>
      <w:r w:rsidR="004E58F4">
        <w:rPr>
          <w:rFonts w:ascii="TH SarabunPSK" w:hAnsi="TH SarabunPSK" w:cs="TH SarabunPSK" w:hint="cs"/>
          <w:color w:val="252525"/>
          <w:sz w:val="32"/>
          <w:szCs w:val="32"/>
          <w:cs/>
        </w:rPr>
        <w:t>รูปแบบทางสถบ</w:t>
      </w:r>
      <w:proofErr w:type="spellStart"/>
      <w:r w:rsidR="004E58F4">
        <w:rPr>
          <w:rFonts w:ascii="TH SarabunPSK" w:hAnsi="TH SarabunPSK" w:cs="TH SarabunPSK" w:hint="cs"/>
          <w:color w:val="252525"/>
          <w:sz w:val="32"/>
          <w:szCs w:val="32"/>
          <w:cs/>
        </w:rPr>
        <w:t>ปัต</w:t>
      </w:r>
      <w:proofErr w:type="spellEnd"/>
      <w:r w:rsidR="004E58F4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ยกรรม </w:t>
      </w:r>
      <w:r w:rsidR="004E58F4"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 xml:space="preserve">ข้อมูลของ </w:t>
      </w:r>
      <w:proofErr w:type="spellStart"/>
      <w:r w:rsidR="004E58F4" w:rsidRPr="004E58F4">
        <w:rPr>
          <w:rFonts w:ascii="TH SarabunPSK" w:hAnsi="TH SarabunPSK" w:cs="TH SarabunPSK" w:hint="cs"/>
          <w:color w:val="111111"/>
          <w:sz w:val="32"/>
          <w:szCs w:val="32"/>
        </w:rPr>
        <w:t>Zotonic</w:t>
      </w:r>
      <w:proofErr w:type="spellEnd"/>
      <w:r w:rsidR="004E58F4" w:rsidRPr="004E58F4">
        <w:rPr>
          <w:rFonts w:ascii="TH SarabunPSK" w:hAnsi="TH SarabunPSK" w:cs="TH SarabunPSK" w:hint="cs"/>
          <w:color w:val="111111"/>
          <w:sz w:val="32"/>
          <w:szCs w:val="32"/>
        </w:rPr>
        <w:t xml:space="preserve"> </w:t>
      </w:r>
      <w:r w:rsidR="004E58F4"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เป็นการนำ</w:t>
      </w:r>
      <w:r w:rsidR="004E58F4">
        <w:rPr>
          <w:rFonts w:ascii="TH SarabunPSK" w:hAnsi="TH SarabunPSK" w:cs="TH SarabunPSK"/>
          <w:color w:val="111111"/>
          <w:sz w:val="32"/>
          <w:szCs w:val="32"/>
        </w:rPr>
        <w:t xml:space="preserve"> Semantic web</w:t>
      </w:r>
      <w:r w:rsidR="004E58F4" w:rsidRPr="004E58F4">
        <w:rPr>
          <w:rFonts w:ascii="TH SarabunPSK" w:hAnsi="TH SarabunPSK" w:cs="TH SarabunPSK" w:hint="cs"/>
          <w:color w:val="111111"/>
          <w:sz w:val="32"/>
          <w:szCs w:val="32"/>
        </w:rPr>
        <w:t> </w:t>
      </w:r>
      <w:r w:rsidR="004E58F4"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ไปปฏิบัติจริง ซึ่งเป็น</w:t>
      </w:r>
      <w:r w:rsidR="004E58F4">
        <w:rPr>
          <w:rFonts w:ascii="TH SarabunPSK" w:hAnsi="TH SarabunPSK" w:cs="TH SarabunPSK" w:hint="cs"/>
          <w:color w:val="111111"/>
          <w:sz w:val="32"/>
          <w:szCs w:val="32"/>
          <w:cs/>
        </w:rPr>
        <w:t>การ</w:t>
      </w:r>
      <w:r w:rsidR="004E58F4"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 xml:space="preserve">ผสมระหว่างฐานข้อมูลแบบเดิมและแบบ </w:t>
      </w:r>
      <w:r w:rsidR="004E58F4" w:rsidRPr="004E58F4">
        <w:rPr>
          <w:rFonts w:ascii="TH SarabunPSK" w:hAnsi="TH SarabunPSK" w:cs="TH SarabunPSK" w:hint="cs"/>
          <w:color w:val="111111"/>
          <w:sz w:val="32"/>
          <w:szCs w:val="32"/>
        </w:rPr>
        <w:t>Triple Store</w:t>
      </w:r>
      <w:r w:rsidR="004E58F4">
        <w:rPr>
          <w:rFonts w:ascii="TH SarabunPSK" w:hAnsi="TH SarabunPSK" w:cs="TH SarabunPSK" w:hint="cs"/>
          <w:color w:val="111111"/>
          <w:sz w:val="32"/>
          <w:szCs w:val="32"/>
          <w:cs/>
        </w:rPr>
        <w:t xml:space="preserve"> </w:t>
      </w:r>
      <w:r w:rsidR="004E58F4"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โมเดลข้อมูลมีสองแนวคิดหลัก</w:t>
      </w:r>
      <w:r w:rsidR="004E58F4" w:rsidRPr="004E58F4">
        <w:rPr>
          <w:rFonts w:ascii="TH SarabunPSK" w:hAnsi="TH SarabunPSK" w:cs="TH SarabunPSK" w:hint="cs"/>
          <w:color w:val="111111"/>
          <w:sz w:val="32"/>
          <w:szCs w:val="32"/>
        </w:rPr>
        <w:t>: </w:t>
      </w:r>
      <w:hyperlink r:id="rId4" w:anchor="term-resource" w:history="1">
        <w:r w:rsidR="004E58F4" w:rsidRPr="004E58F4">
          <w:rPr>
            <w:rStyle w:val="xref"/>
            <w:rFonts w:ascii="TH SarabunPSK" w:hAnsi="TH SarabunPSK" w:cs="TH SarabunPSK" w:hint="cs"/>
            <w:color w:val="111111"/>
            <w:sz w:val="32"/>
            <w:szCs w:val="32"/>
            <w:cs/>
          </w:rPr>
          <w:t>ทรัพยากร</w:t>
        </w:r>
      </w:hyperlink>
      <w:r w:rsidR="004E58F4"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และ</w:t>
      </w:r>
      <w:hyperlink r:id="rId5" w:anchor="term-edge" w:history="1">
        <w:r w:rsidR="004E58F4" w:rsidRPr="004E58F4">
          <w:rPr>
            <w:rStyle w:val="xref"/>
            <w:rFonts w:ascii="TH SarabunPSK" w:hAnsi="TH SarabunPSK" w:cs="TH SarabunPSK" w:hint="cs"/>
            <w:color w:val="111111"/>
            <w:sz w:val="32"/>
            <w:szCs w:val="32"/>
            <w:cs/>
          </w:rPr>
          <w:t>ขอบ</w:t>
        </w:r>
      </w:hyperlink>
    </w:p>
    <w:p w14:paraId="0CE114B2" w14:textId="71A6A5FB" w:rsidR="0008499D" w:rsidRDefault="004E58F4" w:rsidP="004E58F4">
      <w:pPr>
        <w:pStyle w:val="a5"/>
        <w:shd w:val="clear" w:color="auto" w:fill="FFFFFC"/>
        <w:spacing w:before="0" w:beforeAutospacing="0" w:after="0"/>
        <w:jc w:val="thaiDistribute"/>
        <w:textAlignment w:val="baseline"/>
        <w:rPr>
          <w:rFonts w:ascii="TH SarabunPSK" w:hAnsi="TH SarabunPSK" w:cs="TH SarabunPSK"/>
          <w:color w:val="111111"/>
          <w:sz w:val="32"/>
          <w:szCs w:val="32"/>
        </w:rPr>
      </w:pPr>
      <w:r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lastRenderedPageBreak/>
        <w:t>ทรัพยากรซึ่งมักเรียกว่</w:t>
      </w:r>
      <w:r>
        <w:rPr>
          <w:rFonts w:ascii="TH SarabunPSK" w:hAnsi="TH SarabunPSK" w:cs="TH SarabunPSK" w:hint="cs"/>
          <w:color w:val="111111"/>
          <w:sz w:val="32"/>
          <w:szCs w:val="32"/>
          <w:cs/>
        </w:rPr>
        <w:t>าหน้า</w:t>
      </w:r>
      <w:r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ในผู้ดูแลระบบเป็นหน่วยข้อมูลหลัก: มีคุณสมบัติเช่นชื่อเรื่อง</w:t>
      </w:r>
      <w:r w:rsidRPr="004E58F4">
        <w:rPr>
          <w:rFonts w:ascii="TH SarabunPSK" w:hAnsi="TH SarabunPSK" w:cs="TH SarabunPSK" w:hint="cs"/>
          <w:color w:val="111111"/>
          <w:sz w:val="32"/>
          <w:szCs w:val="32"/>
        </w:rPr>
        <w:t xml:space="preserve">, </w:t>
      </w:r>
      <w:r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สรุป</w:t>
      </w:r>
      <w:r w:rsidRPr="004E58F4">
        <w:rPr>
          <w:rFonts w:ascii="TH SarabunPSK" w:hAnsi="TH SarabunPSK" w:cs="TH SarabunPSK" w:hint="cs"/>
          <w:color w:val="111111"/>
          <w:sz w:val="32"/>
          <w:szCs w:val="32"/>
        </w:rPr>
        <w:t xml:space="preserve">, </w:t>
      </w:r>
      <w:r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เนื้อความ</w:t>
      </w:r>
      <w:r w:rsidRPr="004E58F4">
        <w:rPr>
          <w:rFonts w:ascii="TH SarabunPSK" w:hAnsi="TH SarabunPSK" w:cs="TH SarabunPSK" w:hint="cs"/>
          <w:color w:val="111111"/>
          <w:sz w:val="32"/>
          <w:szCs w:val="32"/>
        </w:rPr>
        <w:t> </w:t>
      </w:r>
      <w:r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และที่สำคัญ พวกมันอยู่ใน</w:t>
      </w:r>
      <w:r>
        <w:rPr>
          <w:rFonts w:ascii="TH SarabunPSK" w:hAnsi="TH SarabunPSK" w:cs="TH SarabunPSK"/>
          <w:color w:val="111111"/>
          <w:sz w:val="32"/>
          <w:szCs w:val="32"/>
        </w:rPr>
        <w:t>Category</w:t>
      </w:r>
      <w:r>
        <w:rPr>
          <w:rFonts w:ascii="TH SarabunPSK" w:hAnsi="TH SarabunPSK" w:cs="TH SarabunPSK" w:hint="cs"/>
          <w:color w:val="111111"/>
          <w:sz w:val="32"/>
          <w:szCs w:val="32"/>
          <w:cs/>
        </w:rPr>
        <w:t xml:space="preserve"> </w:t>
      </w:r>
      <w:r w:rsidRPr="004E58F4">
        <w:rPr>
          <w:rFonts w:ascii="TH SarabunPSK" w:hAnsi="TH SarabunPSK" w:cs="TH SarabunPSK" w:hint="cs"/>
          <w:color w:val="111111"/>
          <w:sz w:val="32"/>
          <w:szCs w:val="32"/>
        </w:rPr>
        <w:t xml:space="preserve">Edges </w:t>
      </w:r>
      <w:r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ไม่มีอะไรมากไปกว่าการเชื่อมต่อระหว่างสองแหล่งข้อมูล</w:t>
      </w:r>
      <w:r w:rsidRPr="004E58F4">
        <w:rPr>
          <w:rFonts w:ascii="TH SarabunPSK" w:hAnsi="TH SarabunPSK" w:cs="TH SarabunPSK" w:hint="cs"/>
          <w:color w:val="111111"/>
          <w:sz w:val="32"/>
          <w:szCs w:val="32"/>
        </w:rPr>
        <w:t> </w:t>
      </w:r>
      <w:r w:rsidRPr="004E58F4">
        <w:rPr>
          <w:rFonts w:ascii="TH SarabunPSK" w:hAnsi="TH SarabunPSK" w:cs="TH SarabunPSK" w:hint="cs"/>
          <w:color w:val="111111"/>
          <w:sz w:val="32"/>
          <w:szCs w:val="32"/>
          <w:cs/>
        </w:rPr>
        <w:t>แต่ละขอบมีป้ายกำกับพร้อมเพรดิเคตที่เรียก</w:t>
      </w:r>
      <w:hyperlink r:id="rId6" w:anchor="term-predicate" w:history="1">
        <w:r w:rsidRPr="004E58F4">
          <w:rPr>
            <w:rStyle w:val="xref"/>
            <w:rFonts w:ascii="TH SarabunPSK" w:hAnsi="TH SarabunPSK" w:cs="TH SarabunPSK" w:hint="cs"/>
            <w:color w:val="111111"/>
            <w:sz w:val="32"/>
            <w:szCs w:val="32"/>
            <w:cs/>
          </w:rPr>
          <w:t>ว่า</w:t>
        </w:r>
      </w:hyperlink>
      <w:r>
        <w:rPr>
          <w:rFonts w:ascii="TH SarabunPSK" w:hAnsi="TH SarabunPSK" w:cs="TH SarabunPSK" w:hint="cs"/>
          <w:color w:val="11111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111111"/>
          <w:sz w:val="32"/>
          <w:szCs w:val="32"/>
        </w:rPr>
        <w:t>Predicate</w:t>
      </w:r>
    </w:p>
    <w:p w14:paraId="213A7763" w14:textId="1D3FF839" w:rsidR="004E58F4" w:rsidRPr="004E58F4" w:rsidRDefault="004E58F4" w:rsidP="004E58F4">
      <w:pPr>
        <w:pStyle w:val="a5"/>
        <w:shd w:val="clear" w:color="auto" w:fill="FFFFFC"/>
        <w:spacing w:before="0" w:beforeAutospacing="0" w:after="0"/>
        <w:jc w:val="thaiDistribute"/>
        <w:textAlignment w:val="baseline"/>
        <w:rPr>
          <w:rFonts w:ascii="TH SarabunPSK" w:hAnsi="TH SarabunPSK" w:cs="TH SarabunPSK"/>
          <w:b/>
          <w:bCs/>
          <w:color w:val="111111"/>
          <w:sz w:val="36"/>
          <w:szCs w:val="36"/>
        </w:rPr>
      </w:pPr>
      <w:r w:rsidRPr="004E58F4">
        <w:rPr>
          <w:rFonts w:ascii="TH SarabunPSK" w:hAnsi="TH SarabunPSK" w:cs="TH SarabunPSK" w:hint="cs"/>
          <w:b/>
          <w:bCs/>
          <w:color w:val="111111"/>
          <w:sz w:val="36"/>
          <w:szCs w:val="36"/>
          <w:cs/>
        </w:rPr>
        <w:t xml:space="preserve">เลือก 1 </w:t>
      </w:r>
      <w:r w:rsidRPr="004E58F4">
        <w:rPr>
          <w:rFonts w:ascii="TH SarabunPSK" w:hAnsi="TH SarabunPSK" w:cs="TH SarabunPSK"/>
          <w:b/>
          <w:bCs/>
          <w:color w:val="111111"/>
          <w:sz w:val="36"/>
          <w:szCs w:val="36"/>
        </w:rPr>
        <w:t xml:space="preserve">Project </w:t>
      </w:r>
    </w:p>
    <w:p w14:paraId="3A226B17" w14:textId="42401EA5" w:rsidR="004E58F4" w:rsidRDefault="004E58F4" w:rsidP="004E58F4">
      <w:pPr>
        <w:pStyle w:val="a5"/>
        <w:shd w:val="clear" w:color="auto" w:fill="FFFFFC"/>
        <w:spacing w:before="0" w:beforeAutospacing="0" w:after="0"/>
        <w:jc w:val="thaiDistribute"/>
        <w:textAlignment w:val="baseline"/>
        <w:rPr>
          <w:rFonts w:ascii="TH SarabunPSK" w:hAnsi="TH SarabunPSK" w:cs="TH SarabunPSK"/>
          <w:color w:val="252525"/>
          <w:sz w:val="32"/>
          <w:szCs w:val="32"/>
        </w:rPr>
      </w:pPr>
      <w:r w:rsidRPr="004E58F4">
        <w:rPr>
          <w:rFonts w:ascii="TH SarabunPSK" w:hAnsi="TH SarabunPSK" w:cs="TH SarabunPSK" w:hint="cs"/>
          <w:b/>
          <w:bCs/>
          <w:color w:val="252525"/>
          <w:sz w:val="32"/>
          <w:szCs w:val="32"/>
        </w:rPr>
        <w:t>Kill Bill</w:t>
      </w:r>
      <w:r w:rsidRPr="004E58F4">
        <w:rPr>
          <w:rFonts w:ascii="TH SarabunPSK" w:hAnsi="TH SarabunPSK" w:cs="TH SarabunPSK" w:hint="cs"/>
          <w:color w:val="252525"/>
          <w:sz w:val="32"/>
          <w:szCs w:val="32"/>
        </w:rPr>
        <w:t xml:space="preserve"> </w:t>
      </w:r>
      <w:r w:rsidRPr="004E58F4">
        <w:rPr>
          <w:rFonts w:ascii="TH SarabunPSK" w:hAnsi="TH SarabunPSK" w:cs="TH SarabunPSK" w:hint="cs"/>
          <w:color w:val="252525"/>
          <w:sz w:val="32"/>
          <w:szCs w:val="32"/>
          <w:cs/>
        </w:rPr>
        <w:t>เป็นแพลตฟอร์มการเรียกเก็บเงินและการชำระเงินแบบโอเพนซอร์ส</w:t>
      </w:r>
    </w:p>
    <w:p w14:paraId="30E48552" w14:textId="4E749AB9" w:rsidR="004E58F4" w:rsidRDefault="009F2CAE" w:rsidP="004E58F4">
      <w:pPr>
        <w:pStyle w:val="a5"/>
        <w:shd w:val="clear" w:color="auto" w:fill="FFFFFC"/>
        <w:spacing w:before="0" w:beforeAutospacing="0" w:after="0"/>
        <w:jc w:val="thaiDistribute"/>
        <w:textAlignment w:val="baseline"/>
        <w:rPr>
          <w:rFonts w:ascii="TH SarabunPSK" w:hAnsi="TH SarabunPSK" w:cs="TH SarabunPSK"/>
          <w:color w:val="252525"/>
          <w:sz w:val="32"/>
          <w:szCs w:val="32"/>
        </w:rPr>
      </w:pPr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>-รูปแบบ</w:t>
      </w:r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มีฟีเจอร์พื้นฐานทั้งหมดที่ธุรกิจต้องการเพื่อเรียกใช้กระบวนการเรียกเก็บเงินการสมัครใช้งานและกระบวนการชำระเงิน องค์กรหลายพันแห่งใช้ </w:t>
      </w:r>
      <w:r w:rsidRPr="009F2CAE">
        <w:rPr>
          <w:rFonts w:ascii="TH SarabunPSK" w:hAnsi="TH SarabunPSK" w:cs="TH SarabunPSK" w:hint="cs"/>
          <w:color w:val="252525"/>
          <w:sz w:val="32"/>
          <w:szCs w:val="32"/>
        </w:rPr>
        <w:t xml:space="preserve">Kill Bill </w:t>
      </w:r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>เป็นระบบการเรียกเก็บเงินพื้นฐานพร้อมคุณสมบัติการประมวลผลการชำระเงิน</w:t>
      </w:r>
    </w:p>
    <w:p w14:paraId="73DB98E4" w14:textId="01F96805" w:rsidR="009F2CAE" w:rsidRPr="009F2CAE" w:rsidRDefault="009F2CAE" w:rsidP="009F2CAE">
      <w:pPr>
        <w:rPr>
          <w:rFonts w:ascii="TH SarabunPSK" w:hAnsi="TH SarabunPSK" w:cs="TH SarabunPSK" w:hint="cs"/>
          <w:color w:val="252525"/>
          <w:sz w:val="32"/>
          <w:szCs w:val="32"/>
        </w:rPr>
      </w:pPr>
      <w:r w:rsidRPr="009F2CAE">
        <w:rPr>
          <w:rFonts w:ascii="TH SarabunPSK" w:hAnsi="TH SarabunPSK" w:cs="TH SarabunPSK" w:hint="cs"/>
          <w:sz w:val="32"/>
          <w:szCs w:val="32"/>
        </w:rPr>
        <w:t>-</w:t>
      </w:r>
      <w:r w:rsidRPr="009F2CAE">
        <w:rPr>
          <w:rFonts w:ascii="TH SarabunPSK" w:hAnsi="TH SarabunPSK" w:cs="TH SarabunPSK" w:hint="cs"/>
          <w:sz w:val="32"/>
          <w:szCs w:val="32"/>
          <w:cs/>
        </w:rPr>
        <w:t xml:space="preserve">รูปแบบทางสถาปัตยกรรม </w:t>
      </w:r>
      <w:r w:rsidRPr="009F2CAE">
        <w:rPr>
          <w:rFonts w:ascii="TH SarabunPSK" w:hAnsi="TH SarabunPSK" w:cs="TH SarabunPSK" w:hint="cs"/>
          <w:sz w:val="32"/>
          <w:szCs w:val="32"/>
        </w:rPr>
        <w:t xml:space="preserve">Kill Bill </w:t>
      </w:r>
      <w:r w:rsidRPr="009F2CAE">
        <w:rPr>
          <w:rFonts w:ascii="TH SarabunPSK" w:hAnsi="TH SarabunPSK" w:cs="TH SarabunPSK" w:hint="cs"/>
          <w:sz w:val="32"/>
          <w:szCs w:val="32"/>
          <w:cs/>
        </w:rPr>
        <w:t>มีปลั๊กอินโอเพ่นซอร์ส สามารถใช้เป็นตัวอย่างในการสร้างหรือแก้ไขสำหรับการใช้งาน</w:t>
      </w:r>
      <w:r w:rsidRPr="009F2CAE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9F2CAE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ตัวอย่างเช่น:</w:t>
      </w:r>
      <w:r w:rsidRPr="009F2C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การตรวจจับการฉ้อโกง (เช่น </w:t>
      </w:r>
      <w:proofErr w:type="spellStart"/>
      <w:r w:rsidRPr="009F2CAE">
        <w:rPr>
          <w:rFonts w:ascii="TH SarabunPSK" w:hAnsi="TH SarabunPSK" w:cs="TH SarabunPSK" w:hint="cs"/>
          <w:color w:val="252525"/>
          <w:sz w:val="32"/>
          <w:szCs w:val="32"/>
        </w:rPr>
        <w:t>Accertify</w:t>
      </w:r>
      <w:proofErr w:type="spellEnd"/>
      <w:r w:rsidRPr="009F2CAE">
        <w:rPr>
          <w:rFonts w:ascii="TH SarabunPSK" w:hAnsi="TH SarabunPSK" w:cs="TH SarabunPSK" w:hint="cs"/>
          <w:color w:val="252525"/>
          <w:sz w:val="32"/>
          <w:szCs w:val="32"/>
        </w:rPr>
        <w:t xml:space="preserve"> </w:t>
      </w:r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หรือ </w:t>
      </w:r>
      <w:proofErr w:type="spellStart"/>
      <w:r w:rsidRPr="009F2CAE">
        <w:rPr>
          <w:rFonts w:ascii="TH SarabunPSK" w:hAnsi="TH SarabunPSK" w:cs="TH SarabunPSK" w:hint="cs"/>
          <w:color w:val="252525"/>
          <w:sz w:val="32"/>
          <w:szCs w:val="32"/>
        </w:rPr>
        <w:t>Feedzai</w:t>
      </w:r>
      <w:proofErr w:type="spellEnd"/>
      <w:r w:rsidRPr="009F2CAE">
        <w:rPr>
          <w:rFonts w:ascii="TH SarabunPSK" w:hAnsi="TH SarabunPSK" w:cs="TH SarabunPSK" w:hint="cs"/>
          <w:color w:val="252525"/>
          <w:sz w:val="32"/>
          <w:szCs w:val="32"/>
        </w:rPr>
        <w:t>)</w:t>
      </w:r>
    </w:p>
    <w:p w14:paraId="58184B53" w14:textId="52E5742F" w:rsidR="009F2CAE" w:rsidRPr="009F2CAE" w:rsidRDefault="009F2CAE" w:rsidP="009F2CAE">
      <w:pPr>
        <w:rPr>
          <w:rFonts w:ascii="TH SarabunPSK" w:hAnsi="TH SarabunPSK" w:cs="TH SarabunPSK" w:hint="cs"/>
          <w:color w:val="252525"/>
          <w:sz w:val="32"/>
          <w:szCs w:val="32"/>
        </w:rPr>
      </w:pPr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ผู้ให้บริการภาษี (เช่น </w:t>
      </w:r>
      <w:r w:rsidRPr="009F2CAE">
        <w:rPr>
          <w:rFonts w:ascii="TH SarabunPSK" w:hAnsi="TH SarabunPSK" w:cs="TH SarabunPSK" w:hint="cs"/>
          <w:color w:val="252525"/>
          <w:sz w:val="32"/>
          <w:szCs w:val="32"/>
        </w:rPr>
        <w:t>Avalara AvaTax)</w:t>
      </w:r>
    </w:p>
    <w:p w14:paraId="47A70D09" w14:textId="18EC2E8C" w:rsidR="009F2CAE" w:rsidRDefault="009F2CAE" w:rsidP="009F2CAE">
      <w:pPr>
        <w:rPr>
          <w:rFonts w:ascii="TH SarabunPSK" w:hAnsi="TH SarabunPSK" w:cs="TH SarabunPSK"/>
          <w:color w:val="252525"/>
          <w:sz w:val="32"/>
          <w:szCs w:val="32"/>
        </w:rPr>
      </w:pPr>
      <w:proofErr w:type="spellStart"/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>ตั</w:t>
      </w:r>
      <w:proofErr w:type="spellEnd"/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>วอ</w:t>
      </w:r>
      <w:proofErr w:type="spellStart"/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>ัป</w:t>
      </w:r>
      <w:proofErr w:type="spellEnd"/>
      <w:r w:rsidRPr="009F2CAE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เดตบัญชีบัตรเครดิต (เช่น </w:t>
      </w:r>
      <w:r w:rsidRPr="009F2CAE">
        <w:rPr>
          <w:rFonts w:ascii="TH SarabunPSK" w:hAnsi="TH SarabunPSK" w:cs="TH SarabunPSK" w:hint="cs"/>
          <w:color w:val="252525"/>
          <w:sz w:val="32"/>
          <w:szCs w:val="32"/>
        </w:rPr>
        <w:t>Visa Account Updater)</w:t>
      </w:r>
    </w:p>
    <w:p w14:paraId="37C26CF4" w14:textId="77777777" w:rsidR="009F2CAE" w:rsidRPr="009F2CAE" w:rsidRDefault="009F2CAE" w:rsidP="009F2CAE">
      <w:pPr>
        <w:rPr>
          <w:rFonts w:ascii="TH SarabunPSK" w:hAnsi="TH SarabunPSK" w:cs="TH SarabunPSK" w:hint="cs"/>
          <w:sz w:val="32"/>
          <w:szCs w:val="32"/>
        </w:rPr>
      </w:pPr>
    </w:p>
    <w:p w14:paraId="6A6083B2" w14:textId="4AF74F33" w:rsidR="009F2CAE" w:rsidRPr="009F2CAE" w:rsidRDefault="009F2CAE" w:rsidP="009F2CAE"/>
    <w:p w14:paraId="2B5A28AC" w14:textId="77777777" w:rsidR="0008499D" w:rsidRPr="0008499D" w:rsidRDefault="0008499D" w:rsidP="004E58F4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E028A83" w14:textId="77777777" w:rsidR="00382899" w:rsidRPr="00382899" w:rsidRDefault="00382899" w:rsidP="004E58F4">
      <w:pPr>
        <w:jc w:val="thaiDistribute"/>
        <w:rPr>
          <w:rFonts w:ascii="TH SarabunPSK" w:hAnsi="TH SarabunPSK" w:cs="TH SarabunPSK" w:hint="cs"/>
          <w:spacing w:val="3"/>
          <w:sz w:val="32"/>
          <w:szCs w:val="32"/>
          <w:shd w:val="clear" w:color="auto" w:fill="FFFFFF"/>
          <w:cs/>
        </w:rPr>
      </w:pPr>
    </w:p>
    <w:p w14:paraId="7729F76A" w14:textId="77777777" w:rsidR="007F3C36" w:rsidRPr="00382899" w:rsidRDefault="007F3C36" w:rsidP="004E58F4">
      <w:pPr>
        <w:jc w:val="thaiDistribute"/>
        <w:rPr>
          <w:rFonts w:hint="cs"/>
          <w:cs/>
        </w:rPr>
      </w:pPr>
    </w:p>
    <w:sectPr w:rsidR="007F3C36" w:rsidRPr="0038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36"/>
    <w:rsid w:val="0008499D"/>
    <w:rsid w:val="00382899"/>
    <w:rsid w:val="004E58F4"/>
    <w:rsid w:val="005102BE"/>
    <w:rsid w:val="007F3C36"/>
    <w:rsid w:val="00861C67"/>
    <w:rsid w:val="009F2CAE"/>
    <w:rsid w:val="00B06DA4"/>
    <w:rsid w:val="00E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1177"/>
  <w15:chartTrackingRefBased/>
  <w15:docId w15:val="{C3404DF6-23CA-4D26-856B-C948C1D5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02BE"/>
    <w:rPr>
      <w:b/>
      <w:bCs/>
    </w:rPr>
  </w:style>
  <w:style w:type="character" w:styleId="a4">
    <w:name w:val="Hyperlink"/>
    <w:basedOn w:val="a0"/>
    <w:uiPriority w:val="99"/>
    <w:unhideWhenUsed/>
    <w:rsid w:val="00B06DA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06DA4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4E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a0"/>
    <w:rsid w:val="004E58F4"/>
  </w:style>
  <w:style w:type="character" w:styleId="a6">
    <w:name w:val="Emphasis"/>
    <w:basedOn w:val="a0"/>
    <w:uiPriority w:val="20"/>
    <w:qFormat/>
    <w:rsid w:val="004E58F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F2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9F2CA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9F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tonic.com/id/doc_glossary" TargetMode="External"/><Relationship Id="rId5" Type="http://schemas.openxmlformats.org/officeDocument/2006/relationships/hyperlink" Target="https://zotonic.com/id/doc_glossary" TargetMode="External"/><Relationship Id="rId4" Type="http://schemas.openxmlformats.org/officeDocument/2006/relationships/hyperlink" Target="https://zotonic.com/id/doc_glossary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BAMRUNGNA</dc:creator>
  <cp:keywords/>
  <dc:description/>
  <cp:lastModifiedBy>THITI BAMRUNGNA</cp:lastModifiedBy>
  <cp:revision>3</cp:revision>
  <cp:lastPrinted>2022-10-19T09:31:00Z</cp:lastPrinted>
  <dcterms:created xsi:type="dcterms:W3CDTF">2022-10-19T08:20:00Z</dcterms:created>
  <dcterms:modified xsi:type="dcterms:W3CDTF">2022-10-19T09:31:00Z</dcterms:modified>
</cp:coreProperties>
</file>