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0D9020B0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</w:t>
      </w:r>
      <w:r w:rsidR="009B1345">
        <w:rPr>
          <w:rFonts w:asciiTheme="majorBidi" w:hAnsiTheme="majorBidi" w:cstheme="majorBidi"/>
          <w:sz w:val="32"/>
          <w:szCs w:val="32"/>
        </w:rPr>
        <w:t>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1FC995DF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 w:hint="cs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9B1345">
        <w:rPr>
          <w:rFonts w:asciiTheme="majorBidi" w:hAnsiTheme="majorBidi" w:cstheme="majorBidi"/>
          <w:sz w:val="32"/>
          <w:szCs w:val="32"/>
        </w:rPr>
        <w:t>…VII</w:t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5D6131D5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</w:p>
    <w:p w14:paraId="2CAA5ADC" w14:textId="74C19CB4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1E6C67E4" w14:textId="42A5ADE9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</w:p>
    <w:p w14:paraId="3FDA519F" w14:textId="690D9BAF" w:rsidR="00693F75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</w:p>
    <w:p w14:paraId="7EA3A0F1" w14:textId="4A1A72D2" w:rsidR="00B06ED8" w:rsidRPr="00E07310" w:rsidRDefault="00B06ED8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…..…………………..……………………………….</w:t>
      </w:r>
    </w:p>
    <w:p w14:paraId="1A16FAE3" w14:textId="73B3D1DB" w:rsidR="00B06ED8" w:rsidRPr="00E07310" w:rsidRDefault="00B06ED8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</w:p>
    <w:p w14:paraId="357A18A7" w14:textId="2EB7D488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</w:p>
    <w:p w14:paraId="28109AFB" w14:textId="0825D70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201660A2" w14:textId="7C0C8A62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4149423" w14:textId="357C4915" w:rsidR="00693F75" w:rsidRPr="00E07310" w:rsidRDefault="007C7E3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</w:p>
    <w:p w14:paraId="5483F31B" w14:textId="31F8EBD6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…….</w:t>
      </w:r>
    </w:p>
    <w:p w14:paraId="65123E54" w14:textId="732A1F1F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การกำหนดเครื่องมือและสภาพแวดล้อมที่ใช้ในการทดลองวิจัย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07EE0F76" w14:textId="503743A0" w:rsidR="00693F75" w:rsidRPr="00E07310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วัฎจักรการพัฒนางานวิจัยในการสร้างชุดข้อมูลฝึกสอน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</w:p>
    <w:p w14:paraId="52D3C768" w14:textId="688BA49F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ผลการดำเนินงานวิจัย</w:t>
      </w:r>
      <w:r w:rsidR="00693F75"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……………………………………………….………</w:t>
      </w:r>
    </w:p>
    <w:p w14:paraId="2195BAB3" w14:textId="5F76B85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สมมติฐานการทดลองที่ 1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…………………………………….</w:t>
      </w:r>
    </w:p>
    <w:p w14:paraId="0828174F" w14:textId="5B9ADF55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 xml:space="preserve">สมมติฐานการทดลองที่ </w:t>
      </w:r>
      <w:r w:rsidR="00FF438A">
        <w:rPr>
          <w:rFonts w:asciiTheme="majorBidi" w:hAnsiTheme="majorBidi" w:cs="Angsana New" w:hint="cs"/>
          <w:sz w:val="32"/>
          <w:szCs w:val="32"/>
          <w:cs/>
        </w:rPr>
        <w:t>2......................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……………………………………….</w:t>
      </w:r>
    </w:p>
    <w:p w14:paraId="403F68E9" w14:textId="37448B25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ผลการวิเคราะห์การทดลอง</w:t>
      </w:r>
      <w:r w:rsidR="00693F75"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5BA87AE0" w14:textId="3CF4F8B8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วิเคราะห์กลไกการทำงานโดยรวมของโมเดล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…………….</w:t>
      </w:r>
    </w:p>
    <w:p w14:paraId="697EC11C" w14:textId="7C03E855" w:rsidR="00693F75" w:rsidRPr="007D329A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วิเคราะห์ประสิทธิภาพการทำงานของโมเดล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......</w:t>
      </w:r>
      <w:r>
        <w:rPr>
          <w:rFonts w:asciiTheme="majorBidi" w:hAnsiTheme="majorBidi" w:cstheme="majorBidi"/>
          <w:sz w:val="32"/>
          <w:szCs w:val="32"/>
        </w:rPr>
        <w:t>……….</w:t>
      </w:r>
    </w:p>
    <w:p w14:paraId="7AF94DB2" w14:textId="77777777" w:rsidR="0020231F" w:rsidRDefault="0020231F" w:rsidP="00141821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95904E" w14:textId="761064D1" w:rsidR="0020231F" w:rsidRPr="00E07310" w:rsidRDefault="0020231F" w:rsidP="0020231F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43D7D1B9" w14:textId="1FBD3B92" w:rsidR="0020231F" w:rsidRDefault="0020231F" w:rsidP="0020231F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9A306D0" w14:textId="159625A7" w:rsidR="0020231F" w:rsidRPr="0020231F" w:rsidRDefault="0020231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สรุปผลและข้อเสนอแนะ</w:t>
      </w:r>
      <w:r>
        <w:rPr>
          <w:rFonts w:asciiTheme="majorBidi" w:hAnsiTheme="majorBidi" w:cstheme="majorBidi"/>
          <w:sz w:val="32"/>
          <w:szCs w:val="32"/>
        </w:rPr>
        <w:t>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……………………………….………</w:t>
      </w:r>
    </w:p>
    <w:p w14:paraId="1D4F3038" w14:textId="5B4F8B0C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สรุปผลการดำเนินงานวิจัย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01F9A8CB" w14:textId="4D3A9413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ปัญหาและอุปสรรคที่พบในงานวิจัย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61CD1C0E" w14:textId="5486AA28" w:rsidR="00693F75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ข้อเสนอแนะและแนวทางการพัฒนางานวิจัยในอนาคต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</w:p>
    <w:p w14:paraId="685F0BFE" w14:textId="215C0B0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6320F49F" w14:textId="02555E1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0085D06" w14:textId="7BE5648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A4E8C79" w14:textId="226FDA7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81DFA20" w14:textId="71117C1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6D319E2" w14:textId="2B94D988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869F580" w14:textId="63FBE0BA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0E9265F" w14:textId="1B71EC72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C889466" w14:textId="1EB1F5B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C2CD755" w14:textId="4F4DADE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15181C" w14:textId="2E4AD5E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7FD7A02" w14:textId="223E45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A0A1BE7" w14:textId="00DD3B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49C529" w14:textId="231D874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DB2B0C" w14:textId="790F420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965CCA1" w14:textId="31682983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40D4516" w14:textId="0C1FFC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337F26" w14:textId="4CA1B3B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7938D1" w14:textId="2F859DF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40ADAB0" w14:textId="1F745B5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DE1FF49" w14:textId="720B8110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633215" w14:textId="7E851F6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4138398" w14:textId="0BAC46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4AB31CD" w14:textId="77777777" w:rsidR="00E53C31" w:rsidRDefault="00E53C31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2FAEE269" w14:textId="22250E29" w:rsidR="00231731" w:rsidRPr="00141821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 w:rsidRPr="00141821">
        <w:rPr>
          <w:rFonts w:asciiTheme="majorBidi" w:hAnsiTheme="majorBidi" w:cstheme="majorBidi" w:hint="cs"/>
          <w:b/>
          <w:bCs/>
          <w:sz w:val="48"/>
          <w:szCs w:val="48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5345C1F3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3.1 ผลลัพธ์ความเป็นไปได้ที่เกิดขึ้นทั้งหมดจาก </w:t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Data Field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ที่กำหนด</w:t>
      </w:r>
    </w:p>
    <w:p w14:paraId="2FF44D0D" w14:textId="362E59D9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3.2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ตัวอย่างการสร้างเงื่อนไขภายในชุดกฎของไฟร์วอลล์</w:t>
      </w:r>
    </w:p>
    <w:p w14:paraId="4A3CCBA1" w14:textId="2B39BA1E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4.1 ตารางการจำแนกความเป็นไปได้ของแต่ละ </w:t>
      </w:r>
      <w:r w:rsidR="00E53C31" w:rsidRPr="00E53C31">
        <w:rPr>
          <w:rFonts w:asciiTheme="majorBidi" w:hAnsiTheme="majorBidi" w:cstheme="majorBidi"/>
          <w:sz w:val="32"/>
          <w:szCs w:val="32"/>
        </w:rPr>
        <w:t>Data Field</w:t>
      </w:r>
    </w:p>
    <w:p w14:paraId="79E080AF" w14:textId="60A5D40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F3E9A36" w14:textId="54C42D84" w:rsidR="002317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theme="majorBidi"/>
          <w:sz w:val="32"/>
          <w:szCs w:val="32"/>
        </w:rPr>
        <w:t xml:space="preserve">4.3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theme="majorBidi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1 (2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0463529C" w14:textId="1F689EA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4.4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2 (4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11A82BCE" w14:textId="0B9AE135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4.5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>N Sample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</w:rPr>
        <w:t xml:space="preserve">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3 (6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49193A98" w14:textId="4FBE69BF" w:rsidR="00231731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4.6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1 (2 กฎ)</w:t>
      </w:r>
    </w:p>
    <w:p w14:paraId="18B2EDB0" w14:textId="56EBA6C4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4.7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2 (4 กฎ)</w:t>
      </w:r>
    </w:p>
    <w:p w14:paraId="60974616" w14:textId="6D180088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4.8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3 (6 กฎ)</w:t>
      </w:r>
    </w:p>
    <w:p w14:paraId="4CD94DAD" w14:textId="4785D1D2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CF354F" w14:textId="6F3D1799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BF4B2F" w14:textId="66B414A0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25883410" w14:textId="75421FE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4CED5CF" w14:textId="0DED277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5E0FBBB9" w14:textId="1CA18A9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C4E8949" w14:textId="6BF5ABD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ACDDD06" w14:textId="56A51681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65D3F36" w14:textId="124EC71F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339B531" w14:textId="07E91D34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151205DF" w14:textId="6F77F567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680E75DD" w14:textId="0DCC8C76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B3530ED" w14:textId="42A2FECA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02156D9E" w14:textId="0B1AFEE6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25B16F63" w14:textId="230AEB6B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74F636E1" w14:textId="24A4577B" w:rsidR="009B1345" w:rsidRDefault="009B1345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</w:p>
    <w:p w14:paraId="4FBCBD9C" w14:textId="77777777" w:rsidR="009B1345" w:rsidRPr="00E07310" w:rsidRDefault="009B1345" w:rsidP="00231731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B6869C9" w14:textId="7E712681" w:rsidR="00921FA4" w:rsidRDefault="00921FA4" w:rsidP="00693F75"/>
    <w:p w14:paraId="6E33FF31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</w:p>
    <w:p w14:paraId="5BD1FFB9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224C3F0A" w14:textId="77777777" w:rsidR="009B1345" w:rsidRPr="00E07310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621B2C83" w14:textId="77777777" w:rsidR="009B1345" w:rsidRPr="00E53C31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2.1 กระบวนการทำงานของกลไก </w:t>
      </w:r>
      <w:r w:rsidRPr="00E53C31">
        <w:rPr>
          <w:rFonts w:asciiTheme="majorBidi" w:hAnsiTheme="majorBidi" w:cstheme="majorBidi"/>
          <w:sz w:val="32"/>
          <w:szCs w:val="32"/>
        </w:rPr>
        <w:t>Packet Filtering Firewall</w:t>
      </w:r>
    </w:p>
    <w:p w14:paraId="47877B2D" w14:textId="77777777" w:rsidR="009B1345" w:rsidRPr="00E07310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2.2 กระบวนการทำงานของ </w:t>
      </w:r>
      <w:r w:rsidRPr="00E53C31">
        <w:rPr>
          <w:rFonts w:asciiTheme="majorBidi" w:hAnsiTheme="majorBidi" w:cstheme="majorBidi"/>
          <w:sz w:val="32"/>
          <w:szCs w:val="32"/>
        </w:rPr>
        <w:t>Application Firewall</w:t>
      </w:r>
    </w:p>
    <w:p w14:paraId="338D422B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2.3 ส่วนประกอบที่สำคัญของ </w:t>
      </w:r>
      <w:r w:rsidRPr="00E53C31">
        <w:rPr>
          <w:rFonts w:asciiTheme="majorBidi" w:hAnsiTheme="majorBidi" w:cstheme="majorBidi"/>
          <w:sz w:val="32"/>
          <w:szCs w:val="32"/>
        </w:rPr>
        <w:t>Packet Header Datagram</w:t>
      </w:r>
    </w:p>
    <w:p w14:paraId="4D3036C6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2.4  ขั้นตอนกระบวนการฝึกฝนปัญญาประดิษฐ์</w:t>
      </w:r>
    </w:p>
    <w:p w14:paraId="4DB22AE3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2.5 ขั้นตอนการแยกหมวดหมู่และรูปแบบโมเดลที่จะศึกษา</w:t>
      </w:r>
    </w:p>
    <w:p w14:paraId="472421F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2.6 ความแตกต่างระหว่าง </w:t>
      </w:r>
      <w:r w:rsidRPr="00E53C31">
        <w:rPr>
          <w:rFonts w:asciiTheme="majorBidi" w:hAnsiTheme="majorBidi" w:cs="Angsana New"/>
          <w:sz w:val="32"/>
          <w:szCs w:val="32"/>
        </w:rPr>
        <w:t xml:space="preserve">Machine Learning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53C31">
        <w:rPr>
          <w:rFonts w:asciiTheme="majorBidi" w:hAnsiTheme="majorBidi" w:cs="Angsana New"/>
          <w:sz w:val="32"/>
          <w:szCs w:val="32"/>
        </w:rPr>
        <w:t>Deep Learning</w:t>
      </w:r>
    </w:p>
    <w:p w14:paraId="50375F2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3.1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วัฎจักรการพัฒนาสร้างชุดข้อมูลฝึกสอน</w:t>
      </w:r>
    </w:p>
    <w:p w14:paraId="774A99B5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3.2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การกำหนดขอบเขตของข้อมูลทั้งหมดที่จะศึกษา</w:t>
      </w:r>
    </w:p>
    <w:p w14:paraId="03F7B197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3.3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การสร้างชุดข้อมูลฝึกสอนสำหรับโมเดล</w:t>
      </w:r>
    </w:p>
    <w:p w14:paraId="506492A5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3.4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 xml:space="preserve">Plain </w:t>
      </w:r>
      <w:r>
        <w:rPr>
          <w:rFonts w:asciiTheme="majorBidi" w:hAnsiTheme="majorBidi" w:cs="Angsana New"/>
          <w:sz w:val="32"/>
          <w:szCs w:val="32"/>
        </w:rPr>
        <w:t>text</w:t>
      </w:r>
    </w:p>
    <w:p w14:paraId="3D5AA4E6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3.5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>Binary set</w:t>
      </w:r>
    </w:p>
    <w:p w14:paraId="5974E70A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3.6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74D0628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3.7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การสร้างชุดข้อมูลทดสอบโมเดล</w:t>
      </w:r>
    </w:p>
    <w:p w14:paraId="796053C4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3.8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การนำโมเดลไปประมวลผล</w:t>
      </w:r>
    </w:p>
    <w:p w14:paraId="7F7A831B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3.9 Reference Set </w:t>
      </w:r>
      <w:r w:rsidRPr="00E53C31">
        <w:rPr>
          <w:rFonts w:asciiTheme="majorBidi" w:hAnsiTheme="majorBidi" w:cs="Angsana New"/>
          <w:sz w:val="32"/>
          <w:szCs w:val="32"/>
          <w:cs/>
        </w:rPr>
        <w:t>ในการวิเคราะห์ความถูกต้องของโมเดล</w:t>
      </w:r>
    </w:p>
    <w:p w14:paraId="1A049B3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3.10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ขั้นตอนการนำผลลัพธ์มาบันทึกผล</w:t>
      </w:r>
    </w:p>
    <w:p w14:paraId="3DC3894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3.11 </w:t>
      </w:r>
      <w:r w:rsidRPr="00E53C31">
        <w:rPr>
          <w:rFonts w:asciiTheme="majorBidi" w:hAnsiTheme="majorBidi" w:cs="Angsana New"/>
          <w:sz w:val="32"/>
          <w:szCs w:val="32"/>
          <w:cs/>
        </w:rPr>
        <w:t>ตัวอย่างของตารางที่จะนำมาบันทึกผลลัพธ์การทดลอง</w:t>
      </w:r>
    </w:p>
    <w:p w14:paraId="11769C79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4.1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กราฟเวลาในการฝึกโมเดล: ชุดข้อมูลฝึกสอนต่อ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กฎไฟร์วอลล์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0E5D9777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4.2 </w:t>
      </w:r>
      <w:proofErr w:type="gramStart"/>
      <w:r w:rsidRPr="00E53C31">
        <w:rPr>
          <w:rFonts w:asciiTheme="majorBidi" w:hAnsiTheme="majorBidi" w:cs="Angsana New"/>
          <w:sz w:val="32"/>
          <w:szCs w:val="32"/>
          <w:cs/>
        </w:rPr>
        <w:t>กราฟเวลาทำนายข้อมูลทดสอบ</w:t>
      </w:r>
      <w:r>
        <w:rPr>
          <w:rFonts w:asciiTheme="majorBidi" w:hAnsiTheme="majorBidi" w:cs="Angsana New"/>
          <w:sz w:val="32"/>
          <w:szCs w:val="32"/>
        </w:rPr>
        <w:t xml:space="preserve"> :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จำนวนชุดฝึกสอนต่อ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37886AFA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4.3 กราฟความแม่นยำในการประมวลผล : จำนวนชุดฝึกสอนต่อ 1 กฎ (</w:t>
      </w:r>
      <w:r w:rsidRPr="00E53C31">
        <w:rPr>
          <w:rFonts w:asciiTheme="majorBidi" w:hAnsiTheme="majorBidi" w:cstheme="majorBidi"/>
          <w:sz w:val="32"/>
          <w:szCs w:val="32"/>
        </w:rPr>
        <w:t>N Sample)</w:t>
      </w:r>
    </w:p>
    <w:p w14:paraId="077CBBE3" w14:textId="77777777" w:rsidR="009B1345" w:rsidRDefault="009B1345" w:rsidP="009B1345">
      <w:pPr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4.4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5740966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4.5 กราฟเวลาในการทำนายชุดทดสอบ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 </w:t>
      </w:r>
      <w:r>
        <w:rPr>
          <w:rFonts w:asciiTheme="majorBidi" w:hAnsiTheme="majorBidi" w:cstheme="majorBidi"/>
          <w:color w:val="000000"/>
          <w:sz w:val="32"/>
          <w:szCs w:val="32"/>
        </w:rPr>
        <w:t>(Ratio)</w:t>
      </w:r>
    </w:p>
    <w:p w14:paraId="63D5F9CD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536D76">
        <w:rPr>
          <w:rFonts w:asciiTheme="majorBidi" w:hAnsiTheme="majorBidi" w:cstheme="majorBidi" w:hint="cs"/>
          <w:color w:val="000000"/>
          <w:sz w:val="32"/>
          <w:szCs w:val="32"/>
          <w:cs/>
        </w:rPr>
        <w:t>4.6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22DD2343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5.1 </w:t>
      </w:r>
      <w:proofErr w:type="gramStart"/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>กราฟเวลาที่ใช้ในการฝึกสอนโมเดล</w:t>
      </w:r>
      <w:r>
        <w:rPr>
          <w:rFonts w:asciiTheme="majorBidi" w:hAnsiTheme="majorBidi" w:cs="Angsana New"/>
          <w:color w:val="000000"/>
          <w:sz w:val="32"/>
          <w:szCs w:val="32"/>
        </w:rPr>
        <w:t xml:space="preserve">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>:</w:t>
      </w:r>
      <w:proofErr w:type="gramEnd"/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จำนวนชุดข้อมูลฝึกสอนที่ใช้</w:t>
      </w:r>
    </w:p>
    <w:p w14:paraId="189E8980" w14:textId="77777777" w:rsidR="009B1345" w:rsidRPr="00536D76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5.2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เปรียบเทียบกราฟผลลัพธ์เวลาที่ใช้ในการประมวลของ </w:t>
      </w:r>
      <w:r w:rsidRPr="00FE5884">
        <w:rPr>
          <w:rFonts w:asciiTheme="majorBidi" w:hAnsiTheme="majorBidi" w:cstheme="majorBidi"/>
          <w:color w:val="000000"/>
          <w:sz w:val="32"/>
          <w:szCs w:val="32"/>
        </w:rPr>
        <w:t xml:space="preserve">N Sample </w:t>
      </w:r>
      <w:r w:rsidRPr="00FE5884">
        <w:rPr>
          <w:rFonts w:asciiTheme="majorBidi" w:hAnsiTheme="majorBidi" w:cs="Angsana New"/>
          <w:color w:val="000000"/>
          <w:sz w:val="32"/>
          <w:szCs w:val="32"/>
          <w:cs/>
        </w:rPr>
        <w:t xml:space="preserve">และ </w:t>
      </w:r>
      <w:r w:rsidRPr="00FE5884">
        <w:rPr>
          <w:rFonts w:asciiTheme="majorBidi" w:hAnsiTheme="majorBidi" w:cstheme="majorBidi"/>
          <w:color w:val="000000"/>
          <w:sz w:val="32"/>
          <w:szCs w:val="32"/>
        </w:rPr>
        <w:t>Ratio</w:t>
      </w:r>
    </w:p>
    <w:p w14:paraId="150DA3E8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5.3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เปรียบเทียบกราฟผลลัพธ์ความแม่นยำของการแบ่งชุดข้อมูลฝึกสอนแต่ละแบบ</w:t>
      </w:r>
    </w:p>
    <w:p w14:paraId="4755BBCB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5.4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</w:t>
      </w:r>
    </w:p>
    <w:p w14:paraId="3F1243A5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5.5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จำนวนชุดข้อมูลฝึกสอนของอัตราส่วน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</w:t>
      </w:r>
    </w:p>
    <w:p w14:paraId="3AB9F62C" w14:textId="77777777" w:rsidR="009B1345" w:rsidRPr="00141821" w:rsidRDefault="009B1345" w:rsidP="009B1345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 w:hint="cs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0B25B8AD" w14:textId="77777777" w:rsidR="009B1345" w:rsidRPr="00E07310" w:rsidRDefault="009B1345" w:rsidP="009B1345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412A6B49" w14:textId="77777777" w:rsidR="009B1345" w:rsidRPr="00092B57" w:rsidRDefault="009B1345" w:rsidP="009B1345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1362B054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5.6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กราฟความแม่นยำ / </w:t>
      </w:r>
      <w:proofErr w:type="gramStart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เวลาฝึกโมเดล :</w:t>
      </w:r>
      <w:proofErr w:type="gramEnd"/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 จำนวนชุดข้อมูลฝึกสอนของ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 (2)</w:t>
      </w:r>
    </w:p>
    <w:p w14:paraId="4C135411" w14:textId="28C91E06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>5.7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การ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เปรียบเทียบเมทริกซ์ 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Geometrical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ก่อนและหลังยกกำลังสอง</w:t>
      </w:r>
    </w:p>
    <w:p w14:paraId="1C8CE9F1" w14:textId="77777777" w:rsidR="009B1345" w:rsidRPr="00536D76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5.8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R1, Without Default)</w:t>
      </w:r>
    </w:p>
    <w:p w14:paraId="64F78D4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5.9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R1, With Default)</w:t>
      </w:r>
    </w:p>
    <w:p w14:paraId="07F2D42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5.10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R2, Without Default)</w:t>
      </w:r>
    </w:p>
    <w:p w14:paraId="09C09D7B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5.11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R2, With Default)</w:t>
      </w:r>
    </w:p>
    <w:p w14:paraId="3D662098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5.12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R3, Without Default)</w:t>
      </w:r>
      <w:r>
        <w:rPr>
          <w:rFonts w:asciiTheme="majorBidi" w:hAnsiTheme="majorBidi" w:cstheme="majorBidi"/>
          <w:color w:val="000000"/>
          <w:sz w:val="32"/>
          <w:szCs w:val="32"/>
        </w:rPr>
        <w:br/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5.13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N Sample, R3, With Default)</w:t>
      </w:r>
      <w:r>
        <w:rPr>
          <w:rFonts w:asciiTheme="majorBidi" w:hAnsiTheme="majorBidi" w:cstheme="majorBidi"/>
          <w:color w:val="000000"/>
          <w:sz w:val="32"/>
          <w:szCs w:val="32"/>
        </w:rPr>
        <w:br/>
      </w:r>
      <w:r>
        <w:rPr>
          <w:rFonts w:asciiTheme="majorBidi" w:hAnsiTheme="majorBidi" w:cs="Angsana New"/>
          <w:color w:val="000000"/>
          <w:sz w:val="32"/>
          <w:szCs w:val="32"/>
        </w:rPr>
        <w:t xml:space="preserve">5.14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R1, Without Default)</w:t>
      </w:r>
    </w:p>
    <w:p w14:paraId="11FD47CE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="Angsana New"/>
          <w:color w:val="000000"/>
          <w:sz w:val="32"/>
          <w:szCs w:val="32"/>
        </w:rPr>
        <w:t xml:space="preserve">5.15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กราฟแม่นยำยกกำลังสอง: จำนวนข้อมูลฝึกสอนที่ใช้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R1, With Default)</w:t>
      </w:r>
    </w:p>
    <w:p w14:paraId="3CB8627B" w14:textId="77777777" w:rsidR="009B1345" w:rsidRPr="00135C0B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5.16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R2, Without Default)</w:t>
      </w:r>
    </w:p>
    <w:p w14:paraId="08A6EED1" w14:textId="77777777" w:rsidR="009B1345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5.17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  <w:r>
        <w:rPr>
          <w:rFonts w:asciiTheme="majorBidi" w:hAnsiTheme="majorBidi" w:cs="Angsana New"/>
          <w:color w:val="000000"/>
          <w:sz w:val="32"/>
          <w:szCs w:val="32"/>
        </w:rPr>
        <w:br/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R2, With Default)</w:t>
      </w:r>
    </w:p>
    <w:p w14:paraId="07246B25" w14:textId="77777777" w:rsidR="009B1345" w:rsidRDefault="009B1345" w:rsidP="009B1345">
      <w:pPr>
        <w:ind w:left="720"/>
        <w:rPr>
          <w:rFonts w:asciiTheme="majorBidi" w:hAnsiTheme="majorBidi" w:cs="Angsana New"/>
          <w:color w:val="000000"/>
          <w:sz w:val="32"/>
          <w:szCs w:val="32"/>
        </w:rPr>
      </w:pPr>
      <w:r w:rsidRPr="00197C51">
        <w:rPr>
          <w:rFonts w:asciiTheme="majorBidi" w:hAnsiTheme="majorBidi" w:cstheme="majorBidi"/>
          <w:color w:val="000000"/>
          <w:sz w:val="32"/>
          <w:szCs w:val="32"/>
        </w:rPr>
        <w:t xml:space="preserve">5.18 </w:t>
      </w: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 xml:space="preserve">กราฟแม่นยำยกกำลังสอง: จำนวนข้อมูลฝึกสอนที่ใช้ </w:t>
      </w:r>
    </w:p>
    <w:p w14:paraId="1B2F2C28" w14:textId="77777777" w:rsidR="009B1345" w:rsidRPr="00135C0B" w:rsidRDefault="009B1345" w:rsidP="009B1345">
      <w:pPr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197C51">
        <w:rPr>
          <w:rFonts w:asciiTheme="majorBidi" w:hAnsiTheme="majorBidi" w:cs="Angsana New"/>
          <w:color w:val="000000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color w:val="000000"/>
          <w:sz w:val="32"/>
          <w:szCs w:val="32"/>
        </w:rPr>
        <w:t>Ratio, R3, Without Default)</w:t>
      </w:r>
    </w:p>
    <w:p w14:paraId="7BBDB978" w14:textId="77777777" w:rsidR="009B1345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97C51">
        <w:rPr>
          <w:rFonts w:asciiTheme="majorBidi" w:hAnsiTheme="majorBidi" w:cstheme="majorBidi"/>
          <w:sz w:val="32"/>
          <w:szCs w:val="32"/>
        </w:rPr>
        <w:t xml:space="preserve">5.19 </w:t>
      </w:r>
      <w:r w:rsidRPr="00197C51">
        <w:rPr>
          <w:rFonts w:asciiTheme="majorBidi" w:hAnsiTheme="majorBidi" w:cs="Angsana New"/>
          <w:sz w:val="32"/>
          <w:szCs w:val="32"/>
          <w:cs/>
        </w:rPr>
        <w:t>กราฟแม่นยำยกกำลังสอง: จำนวนข้อมูลฝึกสอนที่ใช้</w:t>
      </w:r>
    </w:p>
    <w:p w14:paraId="3881209D" w14:textId="77777777" w:rsidR="009B1345" w:rsidRPr="00135C0B" w:rsidRDefault="009B1345" w:rsidP="009B1345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97C51">
        <w:rPr>
          <w:rFonts w:asciiTheme="majorBidi" w:hAnsiTheme="majorBidi" w:cs="Angsana New"/>
          <w:sz w:val="32"/>
          <w:szCs w:val="32"/>
          <w:cs/>
        </w:rPr>
        <w:t>(</w:t>
      </w:r>
      <w:r w:rsidRPr="00197C51">
        <w:rPr>
          <w:rFonts w:asciiTheme="majorBidi" w:hAnsiTheme="majorBidi" w:cstheme="majorBidi"/>
          <w:sz w:val="32"/>
          <w:szCs w:val="32"/>
        </w:rPr>
        <w:t>Ratio, R3, With Default)</w:t>
      </w:r>
    </w:p>
    <w:p w14:paraId="4CCCEFCA" w14:textId="77777777" w:rsidR="009B1345" w:rsidRDefault="009B1345" w:rsidP="009B1345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55DF2FA7" w14:textId="77777777" w:rsidR="009B1345" w:rsidRPr="00693F75" w:rsidRDefault="009B1345" w:rsidP="00693F75">
      <w:pPr>
        <w:rPr>
          <w:cs/>
        </w:rPr>
      </w:pPr>
    </w:p>
    <w:sectPr w:rsidR="009B1345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92B57"/>
    <w:rsid w:val="000D6CB2"/>
    <w:rsid w:val="00135C0B"/>
    <w:rsid w:val="00141821"/>
    <w:rsid w:val="00197C51"/>
    <w:rsid w:val="0020231F"/>
    <w:rsid w:val="00231731"/>
    <w:rsid w:val="00441EE7"/>
    <w:rsid w:val="00536D76"/>
    <w:rsid w:val="00693F75"/>
    <w:rsid w:val="006E5701"/>
    <w:rsid w:val="007C7E3F"/>
    <w:rsid w:val="007D329A"/>
    <w:rsid w:val="00921FA4"/>
    <w:rsid w:val="009B1345"/>
    <w:rsid w:val="00B06ED8"/>
    <w:rsid w:val="00CB4A0A"/>
    <w:rsid w:val="00E53C31"/>
    <w:rsid w:val="00F225B3"/>
    <w:rsid w:val="00FD514E"/>
    <w:rsid w:val="00FE588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21</cp:revision>
  <dcterms:created xsi:type="dcterms:W3CDTF">2020-11-28T07:49:00Z</dcterms:created>
  <dcterms:modified xsi:type="dcterms:W3CDTF">2020-11-28T11:00:00Z</dcterms:modified>
</cp:coreProperties>
</file>