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6941746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0"/>
    <w:p w14:paraId="29CFE7CB" w14:textId="77777777" w:rsidR="00A602CD" w:rsidRPr="00767198" w:rsidRDefault="00A602CD" w:rsidP="00A602CD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A602C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138CBDC" w14:textId="750DA897" w:rsidR="004B6762" w:rsidRPr="00FC06F7" w:rsidRDefault="00A602CD" w:rsidP="00FC06F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4B676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053EB3D5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 การตั้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ง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สมมติฐานในงานวิจัย</w:t>
      </w:r>
    </w:p>
    <w:p w14:paraId="518594FF" w14:textId="77777777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ข้อสรุปที่ได้จากการงานวิจัยชิ้นนี้จะมาจากผลการทดลอง โดยเป้าหมายหลักคือการวิเคราะห์ผลการทดลองจากการนำชุดข้อมูลฝึกสอนที่สร้างจากกฎของไฟร์วอลล์ที่สร้างไว้ นำมาออกแบบให้ตรงตามจุดประสงค์ของสมมติฐาน โดยเราได้เริ่มจากการต่อยอดนำการทดลองและข้อสรุปจากเอกสารงานวิจัยอื่นมาใช้ในการตั้งสมมติฐานเบื้องต้นของงานวิจัยดังต่อไปนี้</w:t>
      </w:r>
    </w:p>
    <w:p w14:paraId="0CB1D155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bookmarkStart w:id="1" w:name="_Hlk56944289"/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สามารถเรียนรู้ชุดข้อมูลจาก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1CB8636D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เมื่อโมเดลเรียนรู้จากชุดข้อมูลที่มีจำนวนมากขึ้น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และหลากหลายมากขึ้น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68CB1341" w14:textId="77777777" w:rsidR="00A602CD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1B8CF8A9" w14:textId="56266534" w:rsidR="00630BF1" w:rsidRDefault="00A602CD" w:rsidP="00630B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แม้จะผ่านการเรียนรู้จากข้อมูลฝึกสอนที่มีจำนวนต่างกัน</w:t>
      </w:r>
      <w:bookmarkEnd w:id="1"/>
    </w:p>
    <w:p w14:paraId="1A057068" w14:textId="4D90B1D1" w:rsidR="00630BF1" w:rsidRPr="00630BF1" w:rsidRDefault="00630BF1" w:rsidP="00630BF1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14:paraId="384F3BB4" w14:textId="52B2380A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1A1CB4B2" w14:textId="5A4CDB11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517D032D" w14:textId="6BFF9F77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48957930" w14:textId="29570214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09F7725D" w14:textId="74EB1CFE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5C8D4651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FB712BE">
            <wp:extent cx="5943600" cy="36668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82" cy="3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70028754" w:rsidR="00526390" w:rsidRDefault="00526390" w:rsidP="00526390">
      <w:pPr>
        <w:jc w:val="center"/>
        <w:rPr>
          <w:cs/>
        </w:rPr>
      </w:pPr>
      <w:r>
        <w:t>Block diagram</w:t>
      </w:r>
      <w:r>
        <w:rPr>
          <w:rFonts w:hint="cs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6" w:name="_Hlk5391913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071CF3A7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525797F0" w:rsidR="0063265B" w:rsidRDefault="0063265B" w:rsidP="0063265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21A" w14:textId="502288C9" w:rsidR="005A34B2" w:rsidRPr="005A34B2" w:rsidRDefault="005A34B2" w:rsidP="005A34B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0FB71838" w:rsidR="00003254" w:rsidRPr="00003254" w:rsidRDefault="00003254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53FC9CC5" w14:textId="6FD359FA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69DF34FA" w14:textId="1A2FAD74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21E08B1" w14:textId="45404811" w:rsidR="00A96503" w:rsidRDefault="00A96503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E197EE1" w14:textId="43255B40" w:rsidR="00A96503" w:rsidRDefault="00A96503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6503" w14:paraId="2862007B" w14:textId="77777777" w:rsidTr="00A96503">
        <w:tc>
          <w:tcPr>
            <w:tcW w:w="3005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3005" w:type="dxa"/>
          </w:tcPr>
          <w:p w14:paraId="00D77BED" w14:textId="02AAF39C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3006" w:type="dxa"/>
          </w:tcPr>
          <w:p w14:paraId="65B9EA65" w14:textId="0A0677EA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</w:p>
        </w:tc>
      </w:tr>
      <w:tr w:rsidR="00A96503" w14:paraId="7FAFA258" w14:textId="77777777" w:rsidTr="00A96503">
        <w:tc>
          <w:tcPr>
            <w:tcW w:w="3005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3005" w:type="dxa"/>
          </w:tcPr>
          <w:p w14:paraId="28065B07" w14:textId="174640B1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3006" w:type="dxa"/>
          </w:tcPr>
          <w:p w14:paraId="16DEE2CD" w14:textId="45A3E608" w:rsidR="00A96503" w:rsidRPr="008E4FF7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A96503">
        <w:tc>
          <w:tcPr>
            <w:tcW w:w="3005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3005" w:type="dxa"/>
          </w:tcPr>
          <w:p w14:paraId="1E14E44E" w14:textId="66FE9C4C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3006" w:type="dxa"/>
          </w:tcPr>
          <w:p w14:paraId="22874E11" w14:textId="4D8F2E43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5F8AFFC7" w14:textId="77777777" w:rsidTr="00A96503">
        <w:tc>
          <w:tcPr>
            <w:tcW w:w="3005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3005" w:type="dxa"/>
          </w:tcPr>
          <w:p w14:paraId="3A64DEE3" w14:textId="5983855D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3006" w:type="dxa"/>
          </w:tcPr>
          <w:p w14:paraId="4AC76C1A" w14:textId="08EEAFD6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A96503">
        <w:tc>
          <w:tcPr>
            <w:tcW w:w="3005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3005" w:type="dxa"/>
          </w:tcPr>
          <w:p w14:paraId="36708FA2" w14:textId="4B6A0045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3006" w:type="dxa"/>
          </w:tcPr>
          <w:p w14:paraId="1742F845" w14:textId="47DC6302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684BEE00" w14:textId="77777777" w:rsidTr="00A96503">
        <w:tc>
          <w:tcPr>
            <w:tcW w:w="3005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3005" w:type="dxa"/>
          </w:tcPr>
          <w:p w14:paraId="01A73BEC" w14:textId="0A06551B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3006" w:type="dxa"/>
          </w:tcPr>
          <w:p w14:paraId="07B29006" w14:textId="2D38C981" w:rsidR="00A96503" w:rsidRPr="008E4FF7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A96503">
        <w:tc>
          <w:tcPr>
            <w:tcW w:w="3005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3005" w:type="dxa"/>
          </w:tcPr>
          <w:p w14:paraId="5EF5438C" w14:textId="612D1A1D" w:rsidR="00A96503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3006" w:type="dxa"/>
          </w:tcPr>
          <w:p w14:paraId="022D45ED" w14:textId="643CCDF2" w:rsidR="00A96503" w:rsidRPr="008E4FF7" w:rsidRDefault="008E4FF7" w:rsidP="0063265B">
            <w:pPr>
              <w:rPr>
                <w:rFonts w:asciiTheme="majorBidi" w:hAnsiTheme="majorBidi" w:cstheme="majorBidi" w:hint="cs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0B2A741B" w14:textId="77777777" w:rsidR="00A96503" w:rsidRDefault="00A96503" w:rsidP="0063265B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14:paraId="4234F10A" w14:textId="77777777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AB534B8" w14:textId="77777777" w:rsidR="00465BA0" w:rsidRDefault="00465BA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EED9E62" w14:textId="07C3E721" w:rsidR="0063265B" w:rsidRPr="00003254" w:rsidRDefault="00A652DF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</w:r>
      <w:r w:rsidR="006D44C8" w:rsidRPr="00003254">
        <w:rPr>
          <w:rFonts w:asciiTheme="majorBidi" w:hAnsiTheme="majorBidi" w:cstheme="majorBidi" w:hint="cs"/>
          <w:sz w:val="32"/>
          <w:szCs w:val="32"/>
          <w:cs/>
        </w:rPr>
        <w:t xml:space="preserve">ตัวอย่าง </w:t>
      </w:r>
      <w:r w:rsidRPr="00003254">
        <w:rPr>
          <w:rFonts w:asciiTheme="majorBidi" w:hAnsiTheme="majorBidi" w:cstheme="majorBidi"/>
          <w:sz w:val="32"/>
          <w:szCs w:val="32"/>
        </w:rPr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5A34B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5A34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CE2131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CE21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7944317" w14:textId="285DF129" w:rsidR="006D44C8" w:rsidRPr="006D44C8" w:rsidRDefault="008E4FF7" w:rsidP="006D44C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 xml:space="preserve">Subnet Mask /16,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 xml:space="preserve">8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1D803908" w14:textId="1FECD561" w:rsid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lastRenderedPageBreak/>
        <w:t>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8</w:t>
      </w:r>
      <w:r w:rsidRPr="006D44C8">
        <w:rPr>
          <w:rFonts w:asciiTheme="majorBidi" w:hAnsiTheme="majorBidi" w:cstheme="majorBidi"/>
          <w:sz w:val="36"/>
          <w:szCs w:val="36"/>
        </w:rPr>
        <w:t xml:space="preserve"> * 2 = </w:t>
      </w:r>
      <w:r>
        <w:rPr>
          <w:rFonts w:asciiTheme="majorBidi" w:hAnsiTheme="majorBidi" w:cstheme="majorBidi"/>
          <w:sz w:val="36"/>
          <w:szCs w:val="36"/>
        </w:rPr>
        <w:t>1.7592186044 * 10</w:t>
      </w:r>
      <w:r>
        <w:rPr>
          <w:rFonts w:asciiTheme="majorBidi" w:hAnsiTheme="majorBidi" w:cstheme="majorBidi"/>
          <w:sz w:val="36"/>
          <w:szCs w:val="36"/>
          <w:vertAlign w:val="superscript"/>
        </w:rPr>
        <w:t>13</w:t>
      </w:r>
    </w:p>
    <w:p w14:paraId="5BC2B76A" w14:textId="12C36870" w:rsidR="008E4FF7" w:rsidRPr="008E4FF7" w:rsidRDefault="008E4FF7" w:rsidP="008E4FF7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มีปลายทางตำแหน่งเดียว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0CFFD20" w:rsid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5A34B2">
      <w:pPr>
        <w:rPr>
          <w:rFonts w:asciiTheme="majorBidi" w:hAnsiTheme="majorBidi" w:cstheme="majorBidi" w:hint="cs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5EB7C6B2" w:rsidR="00003254" w:rsidRPr="00003254" w:rsidRDefault="00003254" w:rsidP="005A34B2">
      <w:pPr>
        <w:rPr>
          <w:rFonts w:asciiTheme="majorBidi" w:hAnsiTheme="majorBidi" w:cstheme="majorBidi"/>
          <w:b/>
          <w:bCs/>
          <w:sz w:val="28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6326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7F0E360C" w14:textId="021C72FD" w:rsidR="00EE3155" w:rsidRPr="00EE3155" w:rsidRDefault="0063265B" w:rsidP="0000325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01199829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55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ตารางตัวอย่างการสร้างเงื่อนไขด้วยชุดกฎของไฟร์วอลล์</w:t>
      </w:r>
    </w:p>
    <w:p w14:paraId="636D2DCE" w14:textId="144375BE" w:rsidR="00003254" w:rsidRDefault="0063265B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4D9A0EC" w14:textId="1A6BEF17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41E90BD" wp14:editId="7F20E880">
            <wp:extent cx="1534426" cy="331470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540831" cy="33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08B7" w14:textId="1D43BD6C" w:rsidR="00C9288D" w:rsidRPr="00C9288D" w:rsidRDefault="00C9288D" w:rsidP="00C9288D">
      <w:pPr>
        <w:ind w:firstLine="720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ไป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เรื่อยๆ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ตามการทดลอง</w:t>
      </w:r>
    </w:p>
    <w:p w14:paraId="0B10E744" w14:textId="29622079" w:rsidR="00DA28F4" w:rsidRDefault="00003254" w:rsidP="0000325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1D597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00325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A69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lastRenderedPageBreak/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A69B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A69B5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40082ECA" w:rsidR="00003254" w:rsidRDefault="00003254" w:rsidP="0000325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09AEFEBF" w14:textId="306AC3B2" w:rsidR="00526390" w:rsidRPr="003A69B5" w:rsidRDefault="00003254" w:rsidP="003A69B5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17CEB881" w14:textId="6180CB8F" w:rsidR="00003254" w:rsidRDefault="00003254" w:rsidP="00003254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CB08645" w14:textId="3D3ADE8C" w:rsidR="008F2432" w:rsidRDefault="008F2432" w:rsidP="008F243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293FDD14">
            <wp:extent cx="5943600" cy="2246630"/>
            <wp:effectExtent l="0" t="0" r="0" b="127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45F" w14:textId="2D745997" w:rsidR="001D5977" w:rsidRPr="008F2432" w:rsidRDefault="001D5977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D619399" w14:textId="546C3BEF" w:rsidR="00465BA0" w:rsidRDefault="00674AB5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21906B91" wp14:editId="785027DA">
            <wp:extent cx="5943600" cy="2069465"/>
            <wp:effectExtent l="0" t="0" r="0" b="6985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069" w14:textId="76C25CB6" w:rsidR="00526390" w:rsidRDefault="001D5977" w:rsidP="00565018">
      <w:pPr>
        <w:jc w:val="center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6EAB3B08" w14:textId="77777777" w:rsidR="00526390" w:rsidRPr="00674AB5" w:rsidRDefault="00526390" w:rsidP="00674AB5">
      <w:pPr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73F37BFD" w14:textId="6331CC48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0876C9E4" w14:textId="3D6028A8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24510F7">
            <wp:extent cx="1533525" cy="526143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1" cy="52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C8E5" w14:textId="4374641F" w:rsidR="002C2251" w:rsidRPr="009906F5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 ฟังก์ชั่นการเรียนรู้ และปรับปรุงการประมวลผลหาคำตอบขึ้นอยู่กับขอบเขตของงาน ซึ่งในส่วนนี้เราสามารถหาวิธีการที่ได้มาตรฐานจากงานวิจัยต่างๆ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6326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EE89C55" w14:textId="6B1E5C5B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0CFE9BEB" w14:textId="1404CB39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6EDF0138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4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1948" w14:textId="539F05CB" w:rsidR="00AE079A" w:rsidRDefault="00596C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กระบวนการสร้างชุดข้อมูลทดสอบจะใช้โปรแกรมเดียวกันกับการสร้างชุดข้อมูลฝึกสอน แต่จะมีการให้จำนวนที่ต่างกันในแต่ละกฎไฟร์วอลล์ </w:t>
      </w:r>
      <w:r w:rsidR="004B7F6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ชุดข้อมูลทดสอบที่สร้างขึ้นจะต้องมีมาตรฐานและสามารถวัดผลความถูกต้องของโมเดลได้</w:t>
      </w:r>
    </w:p>
    <w:p w14:paraId="16AE2559" w14:textId="4F4A831B" w:rsidR="00565018" w:rsidRPr="00565018" w:rsidRDefault="00565018" w:rsidP="00565018">
      <w:pPr>
        <w:ind w:left="720"/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126EDEC0" w14:textId="0ED37BFC" w:rsidR="00465BA0" w:rsidRDefault="00C802B7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 xml:space="preserve">ในการสร้างชุดข้อมูลทดสอบที่สามารถวัดผลได้มีประสิทธิภาพ เพื่อให้มีความเป็นมาตรฐานมากที่สุด </w:t>
      </w:r>
      <w:r w:rsidR="00596C9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จึง</w:t>
      </w:r>
      <w:r w:rsidR="00596C9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ใช้อัตราส่วน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วัดผลในการให้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</w:t>
      </w:r>
      <w:r w:rsidR="00596C9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50</w:t>
      </w:r>
      <w:r w:rsidR="00596C90"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  <w:r w:rsidR="00596C9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 100 ส่วน โดย</w:t>
      </w:r>
      <w:r w:rsidR="00596C9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ชุดข้อมูลทดสอบจะต้องครอบคลุมในแต่ละกฎไฟร์วอลล์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มาเป็นหลักในการออกแบบชุดข้อมูลทดสอบ ผลลัพธ์ในขั้นตอนนี้จะได้ไฟล์นามสกุลเป็น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เช่นเดียวกับชุดข้อมูลฝึกส</w:t>
      </w:r>
      <w:r w:rsidR="006A7BA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อน</w:t>
      </w:r>
    </w:p>
    <w:p w14:paraId="5DB67907" w14:textId="77777777" w:rsidR="00C9288D" w:rsidRDefault="00C9288D" w:rsidP="00C928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การทดสอบได้มาตรฐานว่าการป้อนชุดข้อมูลทดสอบไปสามารถวัดผลที่ให้ไว้ในแต่ละกฎได้จริงหรือไม่ จึงจำเป็นต้องมีหลักการในการออกแบบชุดข้อมูลสำหรับการทดสอบ โดยมีสิ่งที่ต้องคำนึงถึง ดังนี้</w:t>
      </w:r>
    </w:p>
    <w:p w14:paraId="00DD2E9D" w14:textId="467EC8D3" w:rsidR="00526390" w:rsidRPr="00565018" w:rsidRDefault="00C9288D" w:rsidP="00565018">
      <w:pPr>
        <w:pStyle w:val="ListParagraph"/>
        <w:numPr>
          <w:ilvl w:val="0"/>
          <w:numId w:val="10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ชุดข้อมูลทดสอบควรจะมีการแบ่งให้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จำนวนพอๆกัน ข้อนี้เป็นหนึ่งหลักการสำคัญในการทดสอบว่าโมเดลได้มาตรฐานหรือไม่ ถ้าหากสร้างโมเดล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ไม่ได้มาตรฐาน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 xml:space="preserve">ปัญหา </w:t>
      </w:r>
      <w:r w:rsidRPr="00EC6785">
        <w:rPr>
          <w:rFonts w:asciiTheme="majorBidi" w:hAnsiTheme="majorBidi" w:cstheme="majorBidi"/>
          <w:sz w:val="32"/>
          <w:szCs w:val="32"/>
        </w:rPr>
        <w:t xml:space="preserve">overfitting 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EC6785">
        <w:rPr>
          <w:rFonts w:asciiTheme="majorBidi" w:hAnsiTheme="majorBidi" w:cstheme="majorBidi"/>
          <w:sz w:val="32"/>
          <w:szCs w:val="32"/>
        </w:rPr>
        <w:t xml:space="preserve"> underfitting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 xml:space="preserve"> เพราะชุดข้อมูลฝึกสอนไม่มีความครอบคลุมมากพอ </w:t>
      </w:r>
      <w:r>
        <w:rPr>
          <w:rFonts w:asciiTheme="majorBidi" w:hAnsiTheme="majorBidi" w:cstheme="majorBidi" w:hint="cs"/>
          <w:sz w:val="32"/>
          <w:szCs w:val="32"/>
          <w:cs/>
        </w:rPr>
        <w:t>โมเดลจะไม่สามารถทำนายผลลัพธ์ได้เลย</w:t>
      </w:r>
    </w:p>
    <w:p w14:paraId="1FD5A22D" w14:textId="77777777" w:rsidR="00526390" w:rsidRPr="006A7BAD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p w14:paraId="1CC259CC" w14:textId="16B88E9C" w:rsidR="0063265B" w:rsidRDefault="0063265B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63905EBC" w14:textId="348F428A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23F99A10">
            <wp:extent cx="1724025" cy="343852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456" w14:textId="7F9BE24C" w:rsidR="003B7142" w:rsidRPr="003B7142" w:rsidRDefault="00596C90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lastRenderedPageBreak/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405F085F" w14:textId="77777777" w:rsidR="003B7142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4AA2073A">
            <wp:extent cx="2170775" cy="2218136"/>
            <wp:effectExtent l="0" t="0" r="127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91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37A5BC70" w14:textId="20B7B171" w:rsidR="00674AB5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71CDFECC" w14:textId="77777777" w:rsidR="005A07F6" w:rsidRPr="003B7142" w:rsidRDefault="005A07F6" w:rsidP="003B714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FBB6AE" w14:textId="694518DA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</w:p>
    <w:p w14:paraId="3FE3BC0C" w14:textId="0986D828" w:rsidR="002D79BC" w:rsidRPr="003B7142" w:rsidRDefault="00674AB5" w:rsidP="003B71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2C25C918" wp14:editId="3C24B442">
            <wp:extent cx="1628775" cy="22955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44C3591" w14:textId="7D9F01B7" w:rsidR="009706E1" w:rsidRPr="00665E6D" w:rsidRDefault="003B7142" w:rsidP="00665E6D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722F5">
        <w:rPr>
          <w:rFonts w:asciiTheme="majorBidi" w:hAnsiTheme="majorBidi" w:cstheme="majorBidi" w:hint="cs"/>
          <w:sz w:val="32"/>
          <w:szCs w:val="32"/>
          <w:cs/>
        </w:rPr>
        <w:t>หากย้อนกลับไปที่จุดประสงค์ของงานวิจัยหลัก คือการหาวิธีการที่สามารถทำให้ชุดข้อมูลฝึกสอนสามารถสอนโมเดลได้อย่างมีประสิทธิภาพ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เพื่อหาว่าผลลัพธ์ออกมาตรงตามสมมติฐานหรือสามารถบอกมุมมองใหม่ได้หรือไม่</w:t>
      </w:r>
    </w:p>
    <w:sectPr w:rsidR="009706E1" w:rsidRPr="00665E6D" w:rsidSect="005263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F732D" w14:textId="77777777" w:rsidR="00A543E0" w:rsidRDefault="00A543E0" w:rsidP="00CE2131">
      <w:pPr>
        <w:spacing w:after="0" w:line="240" w:lineRule="auto"/>
      </w:pPr>
      <w:r>
        <w:separator/>
      </w:r>
    </w:p>
  </w:endnote>
  <w:endnote w:type="continuationSeparator" w:id="0">
    <w:p w14:paraId="2F50F3E4" w14:textId="77777777" w:rsidR="00A543E0" w:rsidRDefault="00A543E0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FD0D" w14:textId="77777777" w:rsidR="00A543E0" w:rsidRDefault="00A543E0" w:rsidP="00CE2131">
      <w:pPr>
        <w:spacing w:after="0" w:line="240" w:lineRule="auto"/>
      </w:pPr>
      <w:r>
        <w:separator/>
      </w:r>
    </w:p>
  </w:footnote>
  <w:footnote w:type="continuationSeparator" w:id="0">
    <w:p w14:paraId="3C14DF7C" w14:textId="77777777" w:rsidR="00A543E0" w:rsidRDefault="00A543E0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B2B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A2447"/>
    <w:rsid w:val="000C3359"/>
    <w:rsid w:val="000D57DC"/>
    <w:rsid w:val="001D55DF"/>
    <w:rsid w:val="001D5977"/>
    <w:rsid w:val="002A2363"/>
    <w:rsid w:val="002C2251"/>
    <w:rsid w:val="002D79BC"/>
    <w:rsid w:val="00365A9A"/>
    <w:rsid w:val="003A69B5"/>
    <w:rsid w:val="003B7142"/>
    <w:rsid w:val="00465BA0"/>
    <w:rsid w:val="004B6762"/>
    <w:rsid w:val="004B7F63"/>
    <w:rsid w:val="00526390"/>
    <w:rsid w:val="00565018"/>
    <w:rsid w:val="00596C90"/>
    <w:rsid w:val="005A07F6"/>
    <w:rsid w:val="005A34B2"/>
    <w:rsid w:val="00630BF1"/>
    <w:rsid w:val="0063265B"/>
    <w:rsid w:val="00665E6D"/>
    <w:rsid w:val="00674AB5"/>
    <w:rsid w:val="00682863"/>
    <w:rsid w:val="006A7BAD"/>
    <w:rsid w:val="006D44C8"/>
    <w:rsid w:val="00730E66"/>
    <w:rsid w:val="00746FF8"/>
    <w:rsid w:val="007A155C"/>
    <w:rsid w:val="007D4D8F"/>
    <w:rsid w:val="008B3515"/>
    <w:rsid w:val="008E4FF7"/>
    <w:rsid w:val="008F2432"/>
    <w:rsid w:val="00901FFC"/>
    <w:rsid w:val="009706E1"/>
    <w:rsid w:val="009C6216"/>
    <w:rsid w:val="00A543E0"/>
    <w:rsid w:val="00A602CD"/>
    <w:rsid w:val="00A652DF"/>
    <w:rsid w:val="00A96503"/>
    <w:rsid w:val="00AE079A"/>
    <w:rsid w:val="00AF26C8"/>
    <w:rsid w:val="00C641A1"/>
    <w:rsid w:val="00C802B7"/>
    <w:rsid w:val="00C9288D"/>
    <w:rsid w:val="00CA5C54"/>
    <w:rsid w:val="00CE2131"/>
    <w:rsid w:val="00DA28F4"/>
    <w:rsid w:val="00DA2C6D"/>
    <w:rsid w:val="00EE3155"/>
    <w:rsid w:val="00F61A21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14</cp:revision>
  <dcterms:created xsi:type="dcterms:W3CDTF">2020-11-22T17:48:00Z</dcterms:created>
  <dcterms:modified xsi:type="dcterms:W3CDTF">2020-11-25T09:39:00Z</dcterms:modified>
</cp:coreProperties>
</file>