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C701" w14:textId="77777777" w:rsidR="00E02DC2" w:rsidRPr="009D284B" w:rsidRDefault="00E02DC2" w:rsidP="00E02DC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Start w:id="2" w:name="_Hlk67839086"/>
      <w:bookmarkEnd w:id="0"/>
      <w:r w:rsidRPr="009D284B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17C7364D" w14:textId="77777777" w:rsidR="00E02DC2" w:rsidRPr="009D284B" w:rsidRDefault="00E02DC2" w:rsidP="00E02DC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  <w:bookmarkEnd w:id="1"/>
    </w:p>
    <w:bookmarkEnd w:id="2"/>
    <w:p w14:paraId="507ADFA5" w14:textId="77777777" w:rsidR="00E02DC2" w:rsidRPr="009D284B" w:rsidRDefault="00E02DC2" w:rsidP="00E02D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3.1. การศึกษาแนว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คิดการดำเนินงานวิจัยเก่าเพื่อการต่อยอดงานวิจัยใหม่</w:t>
      </w:r>
    </w:p>
    <w:p w14:paraId="14E29536" w14:textId="77777777" w:rsidR="00E02DC2" w:rsidRPr="00551CAF" w:rsidRDefault="00E02DC2" w:rsidP="00E02D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1CAF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3.1.1.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การนำกฎของไฟร์วอลล์มาใช้อ้างอิงในการสร้างชุดข้อมูลฝึกสอน</w:t>
      </w:r>
    </w:p>
    <w:p w14:paraId="5382EB0B" w14:textId="77777777" w:rsidR="00E02DC2" w:rsidRPr="009D284B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cs/>
        </w:rPr>
        <w:tab/>
      </w:r>
      <w:r w:rsidRPr="009D284B">
        <w:rPr>
          <w:rFonts w:asciiTheme="majorBidi" w:hAnsiTheme="majorBidi" w:cstheme="majorBidi"/>
          <w:sz w:val="32"/>
          <w:szCs w:val="32"/>
          <w:cs/>
        </w:rPr>
        <w:t>ไฟร์วอลล์โดยทั่วไปจะมีกฎไฟร์วอลล์เพื่อใช้สำหรับคัดกรองข้อมูลแพ็คเกต ซึ่งจะเป็นเรื่องที่ง่ายกว่าถ้าหากนำกฎของไฟร์วอลล์มาเป็นตัวอ้างอิงในการสร้างชุดข้อมูลฝึกสอนซึ่งมีมาตรฐานและมีความน่าเชื่อถือมากกว่าการนำข้อมูลการโจมตีที่เคยเกิดขึ้นมาก่อน</w:t>
      </w:r>
      <w:r>
        <w:rPr>
          <w:rFonts w:asciiTheme="majorBidi" w:hAnsiTheme="majorBidi" w:cstheme="majorBidi" w:hint="cs"/>
          <w:sz w:val="32"/>
          <w:szCs w:val="32"/>
          <w:cs/>
        </w:rPr>
        <w:t>มาเป็นชุดฝึกสอน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 โครงงานเดิมนั้นได้มีการนำ</w:t>
      </w:r>
      <w:r>
        <w:rPr>
          <w:rFonts w:asciiTheme="majorBidi" w:hAnsiTheme="majorBidi" w:cstheme="majorBidi" w:hint="cs"/>
          <w:sz w:val="32"/>
          <w:szCs w:val="32"/>
          <w:cs/>
        </w:rPr>
        <w:t>แนวคิดเอา</w:t>
      </w:r>
      <w:r w:rsidRPr="009D284B">
        <w:rPr>
          <w:rFonts w:asciiTheme="majorBidi" w:hAnsiTheme="majorBidi" w:cstheme="majorBidi"/>
          <w:sz w:val="32"/>
          <w:szCs w:val="32"/>
          <w:cs/>
        </w:rPr>
        <w:t>กฎไฟร์วอลล์แต่ละกฎมาสร้างชุดข้อมูลฝึกสอนโดยการอ่านและประมวลผลทีละกฎไฟร์วอลล์เพื่อสร้างชุดข้อมูลฝึกอบรมที่มาจากกฎนั้นๆ โดยจำนวนชุดข้อมูลที่สร้างขึ้นจะแบ่งออกเป็น จำนวนชุดข้อมูลฝึกสอนต่อ 1 กฎไฟร์วอลล์ และจำนวนชุดข้อมูลฝึกสอนทั้งหมดของกฎไฟร์วอลล์ทั้งหมดรวมกัน</w:t>
      </w:r>
    </w:p>
    <w:p w14:paraId="607FE833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.2.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ขั้นตอนการดำเนินงาน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วิจัยเก่าโดยรวม</w:t>
      </w:r>
    </w:p>
    <w:p w14:paraId="25FBD940" w14:textId="77777777" w:rsidR="00E02DC2" w:rsidRDefault="00E02DC2" w:rsidP="00E02DC2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  <w:cs/>
        </w:rPr>
        <w:t xml:space="preserve">ชุดข้อมูลฝึกสอนโมเดลที่สร้างขึ้นที่มีการอ้างอิงจากกฎของไฟร์วอลล์จะถูกสร้างขึ้นมาหลายชุดด้วยกันเพื่อนำไปฝึกฝนโมเดล โดยข้อมูลฝึกสอนแต่ละชุดนั้นสำหรับโมเดลจะมีจำนวนแพ็คเกตฝึกสอนต่อ 1 กฎไฟร์วอลล์ </w:t>
      </w:r>
      <w:r w:rsidRPr="009D284B">
        <w:rPr>
          <w:rFonts w:asciiTheme="majorBidi" w:hAnsiTheme="majorBidi" w:cstheme="majorBidi"/>
          <w:sz w:val="32"/>
          <w:szCs w:val="32"/>
        </w:rPr>
        <w:t xml:space="preserve">(Sample per Rule) </w:t>
      </w:r>
      <w:r w:rsidRPr="009D284B">
        <w:rPr>
          <w:rFonts w:asciiTheme="majorBidi" w:hAnsiTheme="majorBidi" w:cstheme="majorBidi"/>
          <w:sz w:val="32"/>
          <w:szCs w:val="32"/>
          <w:cs/>
        </w:rPr>
        <w:t>ที่แตกต่างกัน หลังจากได้โมเดลที่ผ่านการเรียนรู้แล้วให้นำโมเดลมาเปรียบเทียบประสิทธิภาพในด้านต่างๆด้วยชุดข้อมูลทดสอบชุดเดียวกันเพื่อหา</w:t>
      </w:r>
      <w:r>
        <w:rPr>
          <w:rFonts w:asciiTheme="majorBidi" w:hAnsiTheme="majorBidi" w:cstheme="majorBidi" w:hint="cs"/>
          <w:sz w:val="32"/>
          <w:szCs w:val="32"/>
          <w:cs/>
        </w:rPr>
        <w:t>และสรุปผล</w:t>
      </w:r>
      <w:r w:rsidRPr="009D284B">
        <w:rPr>
          <w:rFonts w:asciiTheme="majorBidi" w:hAnsiTheme="majorBidi" w:cstheme="majorBidi"/>
          <w:sz w:val="32"/>
          <w:szCs w:val="32"/>
          <w:cs/>
        </w:rPr>
        <w:t>ว่าโมเดลที่เรียนรู้จากชุดข้อมูลฝึกสอนที่จำนวนใดสามารถให้ค่าที่ดีที่สุด</w:t>
      </w:r>
    </w:p>
    <w:p w14:paraId="49CA353B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0CCA2137" wp14:editId="4168E05F">
            <wp:extent cx="5590718" cy="225742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/>
                    <a:stretch/>
                  </pic:blipFill>
                  <pic:spPr bwMode="auto">
                    <a:xfrm>
                      <a:off x="0" y="0"/>
                      <a:ext cx="5605303" cy="226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EF20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3.1 ระบบการทำงานหรือวัฎจักรการพัฒนาโมเดลของงานวิจัยเก่า</w:t>
      </w:r>
    </w:p>
    <w:p w14:paraId="6DAA7E88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.3. การออกแบบขอบเขตของแพ็คเกตและโครงสร้างที่ใช้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ในงานวิจัยเก่า</w:t>
      </w:r>
    </w:p>
    <w:p w14:paraId="40C5146D" w14:textId="77777777" w:rsidR="00E02DC2" w:rsidRDefault="00E02DC2" w:rsidP="00E02DC2">
      <w:pPr>
        <w:spacing w:after="1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โครงสร้างของข้อมูลฝึกสอนที่ใช้ทุกชุดจะ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>ประกอบไปด้วย 2 ส่วน ได้แก่ ส่วนของการตัดสินใจ</w:t>
      </w:r>
      <w:r w:rsidRPr="00D50198">
        <w:rPr>
          <w:rFonts w:asciiTheme="majorBidi" w:hAnsiTheme="majorBidi" w:cstheme="majorBidi"/>
          <w:sz w:val="32"/>
          <w:szCs w:val="32"/>
        </w:rPr>
        <w:t xml:space="preserve"> (Decision Field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Pr="00D50198">
        <w:rPr>
          <w:rFonts w:asciiTheme="majorBidi" w:hAnsiTheme="majorBidi" w:cstheme="majorBidi"/>
          <w:sz w:val="32"/>
          <w:szCs w:val="32"/>
        </w:rPr>
        <w:t xml:space="preserve"> Action Field)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เป็นส่วนที่ทำให้โมเดลทราบได้ว่าแพ็คเกตถูกยอมปล่อยให้ผ่านหรือไม่สามารถปล่อยให้ผ่านไปได้ โดยตัดสินจากส่วนของข้อมูลดิบ </w:t>
      </w:r>
      <w:r>
        <w:rPr>
          <w:rFonts w:asciiTheme="majorBidi" w:hAnsiTheme="majorBidi" w:cstheme="majorBidi"/>
          <w:sz w:val="32"/>
          <w:szCs w:val="32"/>
        </w:rPr>
        <w:t>(Data Field)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ที่มีการจำลองอยู่ในรูปแบบโครงสร้างของ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แปลงให้อยู่ในรูปแบบของเลขฐานสอง โมเดลจะมีการคำนวณและแปลงข้อมูลดิบให้อยู่ในรูปแบบของค่าน้ำหนัก เพื่อหาความสัมพันธ์ระหว่างกันเพื่อหาคำตอบที่ตรงกับ</w:t>
      </w:r>
      <w:r>
        <w:rPr>
          <w:rFonts w:asciiTheme="majorBidi" w:hAnsiTheme="majorBidi" w:cstheme="majorBidi"/>
          <w:sz w:val="32"/>
          <w:szCs w:val="32"/>
        </w:rPr>
        <w:t xml:space="preserve"> Action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มากที่สุด</w:t>
      </w:r>
    </w:p>
    <w:p w14:paraId="63AD7E86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ส่วนของการตัดสินใจของไฟร์วอลล์ เป็นดังนี้</w:t>
      </w:r>
    </w:p>
    <w:p w14:paraId="11DBCE39" w14:textId="77777777" w:rsidR="00E02DC2" w:rsidRPr="00CF3EBA" w:rsidRDefault="00E02DC2" w:rsidP="00E02DC2">
      <w:pPr>
        <w:pStyle w:val="ListParagraph"/>
        <w:numPr>
          <w:ilvl w:val="0"/>
          <w:numId w:val="3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Action (1) – Allow or Deny</w:t>
      </w:r>
    </w:p>
    <w:p w14:paraId="388317A1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หรือแพ็คเกตได้มีการนำ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มาใช้ดังนี้</w:t>
      </w:r>
    </w:p>
    <w:p w14:paraId="182E5ACD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455E1FB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(3)</w:t>
      </w:r>
    </w:p>
    <w:p w14:paraId="46F4C1D8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36BD650B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1ADA2E37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3F2BB7F1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0B3C68BA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278A68A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03DED57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16B12D66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 xml:space="preserve"> field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ที่ใช้ทำให้รวมกันทั้งหมดใน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แพ็คเกตหรือชุดข้อมูล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Train set 1 </w:t>
      </w:r>
      <w:r>
        <w:rPr>
          <w:rFonts w:asciiTheme="majorBidi" w:hAnsiTheme="majorBidi" w:cstheme="majorBidi" w:hint="cs"/>
          <w:sz w:val="32"/>
          <w:szCs w:val="32"/>
          <w:cs/>
        </w:rPr>
        <w:t>ชุด 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Data Field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และมีเลข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172 ตัวเลข ซึ่งค่าเหล่านี้จะต้องนำไปอ้างอิงในหลักการเลือกใช้โมเดลโครงข่ายประสาทเทียมในขั้นตอนต่อไปเพื่อหาโมเดลที่เหมาะสมสำหรับข้อมูล</w:t>
      </w:r>
    </w:p>
    <w:p w14:paraId="262767BD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และเมื่อได้ทำการออกแบบโครงสร้างของแต่ละแพ็คเกตแล้วก็จะเป็นการกำหนดขอบเขตของแพ็คเกต ซึ่งก็คือการกำหนดกฎของไฟร์วอลล์เนื่องจากแพ็คเกตที่ถูกสร้างขึ้นนั้นจะมีการอ้างอิงมาจากกฎของไฟร์วอลล์ ในที่นี้ถ้าหากเรากำหนดขอบเขตหรือไฟร์วอลล์ให้มีขนาดความกว้างมากหรือไม่ครอบคลุมอาจจะทำให้เราต้องการชุดข้อมูลฝึกสอนที่มากขึ้น และอาจทำให้วิเคราะห์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ผลลัพธ์ได้ยาก ยกตัวอย่างเช่น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ที่แพ็คเกตสามารถเป็นอะไรก็ได้ในระบบเครือข่ายถ้าไม่ได้ตั้งค่ากฎอื่นเอาไว้ โดยในงานวิจัยได้กำหนดกฎของไฟร์วอลล์ไว้ดังนี้</w:t>
      </w:r>
    </w:p>
    <w:p w14:paraId="50C394A7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F74687D" wp14:editId="5FD9644A">
            <wp:extent cx="4333875" cy="286702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03" cy="28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การออกแบบกฎไฟร์วอลล์ของงานวิจัยเดิม</w:t>
      </w:r>
    </w:p>
    <w:p w14:paraId="7A2AA015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.4.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อัลกอริทึ่มสำหรับการสร้างชุดข้อมูลฝึกสอน</w:t>
      </w:r>
    </w:p>
    <w:p w14:paraId="504C4887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สำหรับการสร้างชุดข้อมูลฝึกสอนจะดำเนินการโดยโปรแกรม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ที่สร้างขึ้นเองเพื่อให้สามารถอ้างอิงและปรับเปลี่ยนให้เข้ากับกฎของไฟร์วอลล์ที่กำหนดได้ รูปแบบ</w:t>
      </w:r>
      <w:r>
        <w:rPr>
          <w:rFonts w:asciiTheme="majorBidi" w:hAnsiTheme="majorBidi" w:cstheme="majorBidi"/>
          <w:sz w:val="32"/>
          <w:szCs w:val="32"/>
        </w:rPr>
        <w:t xml:space="preserve"> Format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ของข้อมูลฝึกสอนมีการถอดแบบเสมือน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ที่ดึงค่าที่ต้องการไว้และจับแยกให้อยู่ในแต่ละ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ตามหมวดหมู่</w:t>
      </w:r>
    </w:p>
    <w:p w14:paraId="19874979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ชุดข้อมูลฝึกสอนสร้างโดยการสุ่มจากกฎของไฟร์วอลล์แต่ละกฎ และนำมารวมกันในภายหลัง โดยจำนวนที่ต้องการสร้างในแต่ละกฎจะมีการตั้งค่าไว้แล้วในตัวของโปรแกรมโดยอัลกอริทึ่มที่ใช้จะอยู่ในรูปแผนผังการทำงาน ดังนี้</w:t>
      </w:r>
    </w:p>
    <w:p w14:paraId="6DC9B1F3" w14:textId="553F5163" w:rsidR="00E02DC2" w:rsidRDefault="00E02DC2" w:rsidP="00795C3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1E965D7" wp14:editId="61F4C5B7">
            <wp:extent cx="5274310" cy="19875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อัลกอริทึ่มการสร้างชุดข้อมูลฝึกสอน </w:t>
      </w:r>
      <w:r>
        <w:rPr>
          <w:rFonts w:asciiTheme="majorBidi" w:hAnsiTheme="majorBidi" w:cstheme="majorBidi"/>
          <w:sz w:val="32"/>
          <w:szCs w:val="32"/>
        </w:rPr>
        <w:t>(Sample per Rule)</w:t>
      </w:r>
    </w:p>
    <w:p w14:paraId="6DBC9E27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0651EACE" wp14:editId="66D7126E">
            <wp:extent cx="5274310" cy="2524125"/>
            <wp:effectExtent l="0" t="0" r="254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724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อัลกอริทึ่มการสร้างชุดข้อมูลฝึกสอนจากไฟร์วอลล์ที่มี 3 กฎ</w:t>
      </w:r>
      <w:r>
        <w:rPr>
          <w:rFonts w:asciiTheme="majorBidi" w:hAnsiTheme="majorBidi" w:cstheme="majorBidi"/>
          <w:sz w:val="32"/>
          <w:szCs w:val="32"/>
        </w:rPr>
        <w:t xml:space="preserve"> (Sample per Rule)</w:t>
      </w:r>
    </w:p>
    <w:p w14:paraId="63CBB0EA" w14:textId="77777777" w:rsidR="00795C3D" w:rsidRDefault="00795C3D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</w:p>
    <w:p w14:paraId="7C1D4E4D" w14:textId="0386C1F6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.5.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0B51D65D" w14:textId="77777777" w:rsidR="00E02DC2" w:rsidRDefault="00E02DC2" w:rsidP="00E02DC2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ลือกโครงสร้างและชนิดของโมเดลสำหรับทำปัญญาประดิษฐ์ประสาทเทียมเชิงลึกเป็นอีกส่วนหนึ่งที่สำคัญในงานวิจัย การเลือกโมเดลที่เหมาะสมขึ้นอยู่กับรูปแบบ จุดประสงค์และโครงสร้างของข้อมูลฝึกอบรม ซึ่งโครงข่ายประสาทเทียมหรือโมเดลมีหลายแบบให้เลือกด้วยกัน ในงานวิจัยนี้เน้นความเรียบง่าย และเพื่อให้เป็นจุดเริ่มต้นสำหรับการศึกษาจึงเลือกโมเดลที่นิยมใช้แพร่หลาย ทำให้โมเดลโครงข่ายประสาทเทียมเป็นแบบจำลอง</w:t>
      </w:r>
      <w:r>
        <w:rPr>
          <w:rFonts w:asciiTheme="majorBidi" w:hAnsiTheme="majorBidi" w:cstheme="majorBidi"/>
          <w:sz w:val="32"/>
          <w:szCs w:val="32"/>
        </w:rPr>
        <w:t xml:space="preserve"> Multi-Layer Perception (MLP)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1</w:t>
      </w:r>
      <w:r>
        <w:rPr>
          <w:rFonts w:asciiTheme="majorBidi" w:hAnsiTheme="majorBidi" w:cstheme="majorBidi"/>
          <w:sz w:val="32"/>
          <w:szCs w:val="32"/>
        </w:rPr>
        <w:t xml:space="preserve"> Input Layer, 3 Hidden Layers </w:t>
      </w:r>
      <w:r>
        <w:rPr>
          <w:rFonts w:asciiTheme="majorBidi" w:hAnsiTheme="majorBidi" w:cstheme="majorBidi" w:hint="cs"/>
          <w:sz w:val="32"/>
          <w:szCs w:val="32"/>
          <w:cs/>
        </w:rPr>
        <w:t>และ 1</w:t>
      </w:r>
      <w:r>
        <w:rPr>
          <w:rFonts w:asciiTheme="majorBidi" w:hAnsiTheme="majorBidi" w:cstheme="majorBidi"/>
          <w:sz w:val="32"/>
          <w:szCs w:val="32"/>
        </w:rPr>
        <w:t xml:space="preserve"> Output Layer </w:t>
      </w:r>
      <w:r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250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โหนด </w:t>
      </w:r>
      <w:r>
        <w:rPr>
          <w:rFonts w:asciiTheme="majorBidi" w:hAnsiTheme="majorBidi" w:cstheme="majorBidi"/>
          <w:sz w:val="32"/>
          <w:szCs w:val="32"/>
        </w:rPr>
        <w:t>Output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 2 โหนดประกอบไปด้วย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Allow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258778FD" w14:textId="59393922" w:rsidR="00795C3D" w:rsidRPr="00CC3E36" w:rsidRDefault="00E02DC2" w:rsidP="00795C3D">
      <w:pPr>
        <w:spacing w:after="120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77BFB1D3" wp14:editId="4584C173">
            <wp:extent cx="4743450" cy="25978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153" cy="26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987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lastRenderedPageBreak/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.6.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การออกแบบชุดข้อมูลทดสอบ</w:t>
      </w:r>
    </w:p>
    <w:p w14:paraId="36F3B9EB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การออกแบบชุดข้อมูลทดสอบถูกแบ่งออกเป็นสามชุด เพื่อวิเคราะห์หาประเด็นความถูกต้องของการทำงานว่าเกี่ยวข้องกับข้อมูลของกฎของไฟร์วอลล์ หรือไม่ อย่างไร โดยข้อมูล 3 ชุดนี้จะประกอบไปด้วย</w:t>
      </w:r>
    </w:p>
    <w:p w14:paraId="3F303919" w14:textId="77777777" w:rsidR="00E02DC2" w:rsidRPr="00E8476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ข้อมูลภายใต้กฎไฟร์วอลล์ เช่น</w:t>
      </w:r>
      <w:r w:rsidRPr="00E84762">
        <w:rPr>
          <w:rFonts w:asciiTheme="majorBidi" w:hAnsiTheme="majorBidi" w:cstheme="majorBidi"/>
          <w:sz w:val="32"/>
          <w:szCs w:val="32"/>
        </w:rPr>
        <w:t xml:space="preserve"> IP Address, Port</w:t>
      </w:r>
      <w:r w:rsidRPr="00E84762">
        <w:rPr>
          <w:rFonts w:asciiTheme="majorBidi" w:hAnsiTheme="majorBidi" w:cstheme="majorBidi" w:hint="cs"/>
          <w:sz w:val="32"/>
          <w:szCs w:val="32"/>
          <w:cs/>
        </w:rPr>
        <w:t xml:space="preserve"> เข้าเงื่อนไขในกฎไฟร์วอลล์นั้นๆ</w:t>
      </w:r>
    </w:p>
    <w:p w14:paraId="380B4DEC" w14:textId="77777777" w:rsidR="00E02DC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ข้อมูลที่ไม่ได้อยู่ในเงื่อนไขกฎไฟร์วอลล์ ข้อมูลที่อยู่นอกกฎไฟร์วอลล์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ข้อมูลชุดนี้ให้ใช้วิธีการสร้างแบบเดียวกันกับ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24B92869" w14:textId="77777777" w:rsidR="00E02DC2" w:rsidRPr="00E8476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ข้อมูลที่อยู่ในกฎไฟร์วอลล์และนอกกฎไฟร์วอลล์หรือแบบผสม</w:t>
      </w:r>
    </w:p>
    <w:p w14:paraId="6E4FF72B" w14:textId="6A67F1D6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หลังจากนั้นให้แยกนอกกฎและในกฎอีกทีหนึ่งเมื่อได้ค่าวัดผลประสิทธิภาพจากโมเดลแล้ว</w:t>
      </w:r>
    </w:p>
    <w:p w14:paraId="30B57F8D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</w:p>
    <w:p w14:paraId="3B223214" w14:textId="77777777" w:rsidR="00E02DC2" w:rsidRPr="008B5DE8" w:rsidRDefault="00E02DC2" w:rsidP="00E02DC2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Pr="008B5DE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ปํญหาที่เกิดขึ้นจากงานวิจัยเดิมและวิธีการแก้ไขตามสมมติฐาน</w:t>
      </w:r>
    </w:p>
    <w:p w14:paraId="29E80009" w14:textId="77777777" w:rsidR="00E02DC2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จะเห็นได้ว่างานวิจัยเดิมมีการออกแบบกฎของไฟร์วอลล์ค่อนข้างรัดกุมมาก หรือก็คือมีการกำหนดแทบทุก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ว่าต้องการให้มีค่าเป็นอย่างไร และตัวแปรที่ยืดหยุ่นได้เช่น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มีการใช้</w:t>
      </w:r>
      <w:r>
        <w:rPr>
          <w:rFonts w:asciiTheme="majorBidi" w:hAnsiTheme="majorBidi" w:cstheme="majorBidi"/>
          <w:sz w:val="32"/>
          <w:szCs w:val="32"/>
        </w:rPr>
        <w:t xml:space="preserve"> Subnet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เดียวกันหมด ทำให้กฎของไฟร์วอลล์ทุกเงื่อนไขที่ตั้งมานั้นมีขนาด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ของแพ็คเกตที่สามารถสร้างขึ้นได้ที่เท่ากันหมด ส่งผลให้เป็นข้อคิดได้ว่า ถ้าหากมีกฎใดกฎหนึ่งสามารถสร้างแพ็คเกตได้มีความหลากหลายมากกว่า 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ที่เยอะกว่าอีกกฏที่อยู่ในไฟร์วอลล์เดียวกัน เช่น การทำให้</w:t>
      </w:r>
      <w:r>
        <w:rPr>
          <w:rFonts w:asciiTheme="majorBidi" w:hAnsiTheme="majorBidi" w:cstheme="majorBidi"/>
          <w:sz w:val="32"/>
          <w:szCs w:val="32"/>
        </w:rPr>
        <w:t xml:space="preserve"> 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อยู่ในวงของ</w:t>
      </w:r>
      <w:r>
        <w:rPr>
          <w:rFonts w:asciiTheme="majorBidi" w:hAnsiTheme="majorBidi" w:cstheme="majorBidi"/>
          <w:sz w:val="32"/>
          <w:szCs w:val="32"/>
        </w:rPr>
        <w:t xml:space="preserve"> Subnet /16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เป็นต้น การแบ่งจำนวนชุดข้อมูลฝึกสอนในแต่ละกฎไฟร์วอลล์ด้วยจำนวน</w:t>
      </w:r>
      <w:r>
        <w:rPr>
          <w:rFonts w:asciiTheme="majorBidi" w:hAnsiTheme="majorBidi" w:cstheme="majorBidi"/>
          <w:sz w:val="32"/>
          <w:szCs w:val="32"/>
        </w:rPr>
        <w:t xml:space="preserve"> N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ยังสามารถใช้ได้อยู่อีกหรือไม่ อย่างไร</w:t>
      </w:r>
    </w:p>
    <w:p w14:paraId="445619C8" w14:textId="77777777" w:rsidR="00E02DC2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โดยเราได้ตั้งสมมติฐานว่าจากปํญหาข้างต้น หากเกิดความไม่เท่าเทียมกันจากการแบ่งชุดข้อมูลฝึกสอนโดยอ้างอิงจากขนาดของกฎของไฟร์วอลล์ หรือ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ที่ไม่เท่ากันแล้ว ให้คำนวณโดยใช้อัตราส่วนความเป็นไปได้ทั้งหมดที่สามารถเกิดขึ้นในกฎไฟร์วอลล์นั้นให้เท่ากันแทน หรือก็คือ ถ้ากฎไฟร์วอลลนั้นมีขนาดใหญ่ก็จะได้จำนวนชุดข้อมูลฝึกสอนที่มากกว่ากฎที่มีขนาดเล็กกว่า โดยให้มีจำนวนที่แบ่งให้อิงตามโอกาสความเป็นไปได้ทั้งหมด</w:t>
      </w:r>
    </w:p>
    <w:p w14:paraId="3627F68F" w14:textId="77777777" w:rsidR="00E02DC2" w:rsidRDefault="00E02DC2" w:rsidP="00E02DC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362A8AD1" wp14:editId="191C369D">
            <wp:extent cx="5407588" cy="3143250"/>
            <wp:effectExtent l="0" t="0" r="317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89" cy="31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อัลกอริทึ่มการแบ่งชุดข้อมูลฝึกสอนแบบใหม่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Ratio)</w:t>
      </w:r>
    </w:p>
    <w:p w14:paraId="2A64C448" w14:textId="77777777" w:rsidR="007D54AB" w:rsidRPr="001A23EC" w:rsidRDefault="007D54AB" w:rsidP="007D54AB">
      <w:pPr>
        <w:rPr>
          <w:rFonts w:asciiTheme="majorBidi" w:hAnsiTheme="majorBidi" w:cstheme="majorBidi"/>
          <w:sz w:val="32"/>
          <w:szCs w:val="32"/>
        </w:rPr>
      </w:pP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3.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. วัฏจักรการพัฒนางานวิจัย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ใหม่หลัง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ได้รับการแก้ไข</w:t>
      </w:r>
    </w:p>
    <w:p w14:paraId="76CAD42C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21619">
        <w:rPr>
          <w:rFonts w:asciiTheme="majorBidi" w:hAnsiTheme="majorBidi" w:cstheme="majorBidi"/>
          <w:sz w:val="32"/>
          <w:szCs w:val="32"/>
        </w:rPr>
        <w:tab/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>
        <w:rPr>
          <w:rFonts w:asciiTheme="majorBidi" w:hAnsiTheme="majorBidi" w:cstheme="majorBidi" w:hint="cs"/>
          <w:sz w:val="32"/>
          <w:szCs w:val="32"/>
          <w:cs/>
        </w:rPr>
        <w:t>งาน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 xml:space="preserve">วิจัยนี้จะเป็นทั้งการต่อยอดและทำใหม่เพื่อแก้ไขในแง่ของแนวคิดและปัญหาที่เราได้พบให้ดีขึ้น </w:t>
      </w:r>
      <w:r>
        <w:rPr>
          <w:rFonts w:asciiTheme="majorBidi" w:hAnsiTheme="majorBidi" w:cstheme="majorBidi" w:hint="cs"/>
          <w:sz w:val="32"/>
          <w:szCs w:val="32"/>
          <w:cs/>
        </w:rPr>
        <w:t>โดยชี้ไปที่ปัญหาการแบ่งชุดข้อมูลฝึกสอนจากอัลกอริทึ่มเพื่อให้ได้โมเดล</w:t>
      </w:r>
      <w:r>
        <w:rPr>
          <w:rFonts w:asciiTheme="majorBidi" w:hAnsiTheme="majorBidi" w:cstheme="majorBidi"/>
          <w:sz w:val="32"/>
          <w:szCs w:val="32"/>
        </w:rPr>
        <w:t xml:space="preserve"> Deep Neural Network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ใหม่ที่ดีกว่าเดิม 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 xml:space="preserve">รูปแบบการดำเนินงานส่วนใหญ่จะมีความคล้ายคลึงไปกับงานวิจัยเดิม </w:t>
      </w:r>
      <w:r>
        <w:rPr>
          <w:rFonts w:asciiTheme="majorBidi" w:hAnsiTheme="majorBidi" w:cstheme="majorBidi" w:hint="cs"/>
          <w:sz w:val="32"/>
          <w:szCs w:val="32"/>
          <w:cs/>
        </w:rPr>
        <w:t>แต่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ให้มีการปรับเปลี่ยนอัลกอริทึ่มที่ใช้ในการสร้างชุดข้อมูลฝึกสอนเพื่อให้สามารถตอบโจทย์สมมติฐานที่สร้าง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และมีความครอบคลุมมากขึ้น ดังนั้นจึงต้องมีการปรับเปลี่ยนวิธีการดำเนินงานใหม่ตั้งแต่วิธีการออกแบบกฎไฟร์วอลล์รวมไปถึงส่วนของโปรแกรมสร้างชุดข้อมูลและโมเดล โดยแผนผังการดำเนินงานใหม่ของงานวิจัยที่ทำขึ้นใหม่ มีดังนี้</w:t>
      </w:r>
    </w:p>
    <w:p w14:paraId="5E3A89E7" w14:textId="53273AF8" w:rsidR="007D54AB" w:rsidRDefault="007D54AB" w:rsidP="007D54AB">
      <w:pPr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230E2452" w14:textId="7FABC69C" w:rsidR="00210B22" w:rsidRDefault="00210B22" w:rsidP="007D54AB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7BEF3F10" wp14:editId="5F35D1D6">
            <wp:extent cx="3057525" cy="83248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B20" w14:textId="495F5BA3" w:rsidR="007D54AB" w:rsidRDefault="007D54AB" w:rsidP="00795C3D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 </w:t>
      </w:r>
      <w:r w:rsidR="00795C3D"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การดำเนินการพัฒนางานวิจัยใหม่</w:t>
      </w:r>
    </w:p>
    <w:p w14:paraId="1CD4AFA2" w14:textId="237834C7" w:rsidR="007D54AB" w:rsidRDefault="007D54AB" w:rsidP="007D54A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เมื่อนำแต่ละขั้นตอนมาจำแนกจะถูกแบ่งออกเป็น 9 ขั้นตอน ดังนี้</w:t>
      </w:r>
    </w:p>
    <w:p w14:paraId="3C71C0F4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กำหนดขอบเขตของ</w:t>
      </w:r>
      <w:r w:rsidRPr="00795C3D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795C3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795C3D">
        <w:rPr>
          <w:rFonts w:asciiTheme="majorBidi" w:hAnsiTheme="majorBidi" w:cstheme="majorBidi"/>
          <w:sz w:val="32"/>
          <w:szCs w:val="32"/>
        </w:rPr>
        <w:t xml:space="preserve"> Data Field</w:t>
      </w:r>
      <w:r w:rsidRPr="00795C3D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</w:t>
      </w:r>
    </w:p>
    <w:p w14:paraId="73042C20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กำหนดชุดกฎของไฟร์วอลล์ที่จะใช้ในการทดลอง</w:t>
      </w:r>
    </w:p>
    <w:p w14:paraId="021DBF84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Pr="00795C3D">
        <w:rPr>
          <w:rFonts w:asciiTheme="majorBidi" w:hAnsiTheme="majorBidi" w:cstheme="majorBidi"/>
          <w:sz w:val="32"/>
          <w:szCs w:val="32"/>
        </w:rPr>
        <w:t xml:space="preserve"> Parameter </w:t>
      </w:r>
      <w:r w:rsidRPr="00795C3D">
        <w:rPr>
          <w:rFonts w:asciiTheme="majorBidi" w:hAnsiTheme="majorBidi" w:cstheme="majorBidi" w:hint="cs"/>
          <w:sz w:val="32"/>
          <w:szCs w:val="32"/>
          <w:cs/>
        </w:rPr>
        <w:t xml:space="preserve">ของอัลกอริทึ่มที่จะใช้พิจารณา </w:t>
      </w:r>
      <w:r w:rsidRPr="00795C3D">
        <w:rPr>
          <w:rFonts w:asciiTheme="majorBidi" w:hAnsiTheme="majorBidi" w:cstheme="majorBidi"/>
          <w:sz w:val="32"/>
          <w:szCs w:val="32"/>
        </w:rPr>
        <w:t>(Ex. Sample ratio log)</w:t>
      </w:r>
    </w:p>
    <w:p w14:paraId="4A48D00B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แบ่งจำนวนชุดข้อมูลฝึกสอนของแต่ละกฎไฟร์วอลล์ตามอัลกอริทึ่มที่กำหนด</w:t>
      </w:r>
    </w:p>
    <w:p w14:paraId="66620C77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สร้างชุดข้อมูลฝึกสอนในแต่ละกฎหลังจากที่ถูกแบ่งแล้ว</w:t>
      </w:r>
    </w:p>
    <w:p w14:paraId="5A85133C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นำชุดข้อมูลฝึกสอนไปอบรมโมเดลที่สร้างขึ้น</w:t>
      </w:r>
    </w:p>
    <w:p w14:paraId="3E3FD51D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นำโมเดลที่ผ่านการเรียนรู้ประมวลผลด้วยชุดข้อมูลทดสอบ</w:t>
      </w:r>
    </w:p>
    <w:p w14:paraId="31DF9E17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สรุปผลประสิทธิภาพของโมเดลด้วยตารางและกราฟ</w:t>
      </w:r>
    </w:p>
    <w:p w14:paraId="6AC0A90D" w14:textId="6A4B552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วิเคราะห์ผลลัพธ์ของโมเดลที่ผ่านการเรียนรู้จากชุดฝึกสอนที่มีการแบ่งแตกต่างกัน</w:t>
      </w:r>
    </w:p>
    <w:p w14:paraId="03B95F3D" w14:textId="056CD1C8" w:rsidR="007D54AB" w:rsidRDefault="00795C3D" w:rsidP="00795C3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านวิจัยนี้เป็นการทดลองในเชิงเปรียบเทียบผลลัพธ์ประสิทธิของโมเดลที่มีต่อชุดข้อมูลฝึกสอนที่มีการแบ่งจำนวนด้วยอัลกอริทึ่มที่แตกต่างกัน ในการพิสูจน์ว่าวิธีการแบ่งแบบใดให้ผลลัพธ์ได้ดีกว่า ในแผนผังการทำงานจึงมีวัฎจักรที่มีการดำเนินงานซ้ำแต่ต่างกันเพียงอัลกอริทึ่มที่ใช้ ซึ่งในขั้นตอนนี้จะมีผลในขั้นตอนถัดไป ก่อนนำเอาผลลัพธ์ทั้งหมดที่ได้มาสรุปผลอยู่ในตารางหรือกราฟเดียวกัน เพื่อให้สามารถชี้ให้เห็นถึงความแตกต่าง จุดดี จุดด้อย ของแต่ละอัลกอริทึ่มได้</w:t>
      </w:r>
    </w:p>
    <w:p w14:paraId="3AB88E7E" w14:textId="77777777" w:rsidR="00795C3D" w:rsidRPr="00D763B5" w:rsidRDefault="00795C3D" w:rsidP="00795C3D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79876BF1" w14:textId="5623123F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16DCD">
        <w:rPr>
          <w:rFonts w:asciiTheme="majorBidi" w:hAnsiTheme="majorBidi" w:cstheme="majorBidi"/>
          <w:b/>
          <w:bCs/>
          <w:sz w:val="32"/>
          <w:szCs w:val="32"/>
        </w:rPr>
        <w:t>Packet Header</w:t>
      </w:r>
      <w:r w:rsidR="00816DC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</w:t>
      </w:r>
      <w:r w:rsidR="00816DCD">
        <w:rPr>
          <w:rFonts w:asciiTheme="majorBidi" w:hAnsiTheme="majorBidi" w:cstheme="majorBidi"/>
          <w:b/>
          <w:bCs/>
          <w:sz w:val="32"/>
          <w:szCs w:val="32"/>
        </w:rPr>
        <w:t xml:space="preserve"> Data Field</w:t>
      </w:r>
      <w:r w:rsidR="00816DC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ที่ใช้พิจารณา</w:t>
      </w:r>
    </w:p>
    <w:p w14:paraId="1A7FEB35" w14:textId="569385BE" w:rsidR="00816DCD" w:rsidRPr="00816DCD" w:rsidRDefault="00816DCD" w:rsidP="00753CE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กฎของไฟร์วอลล์ของเรามีการกำหนดมาจากโครงสร้างของ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โดยตรวจสอบว่าข้อมูลภายใน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ดังกล่าว ตรงตามกฎที่ให้ไว้หรือไม่ โดยการกำหนดขอบเขตของข้อมูล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ที่จะใช้พิจารณาถือเป็นขั้นตอนหนึ่งที่สำคัญสุดในงานวิจัย กฎไฟร์วอลล์และชุดข้อมูลฝึกอบรมทั้งหมดจะมี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>ขนาดและ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>ครงสร้างเป็นไปตามขอบเขตภายใน</w:t>
      </w:r>
      <w:r w:rsidR="00753CE1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ที่เรากำหนด รวมไปถึงการสร้างโมเดล</w:t>
      </w:r>
      <w:r w:rsidR="00753CE1">
        <w:rPr>
          <w:rFonts w:asciiTheme="majorBidi" w:hAnsiTheme="majorBidi" w:cstheme="majorBidi"/>
          <w:sz w:val="32"/>
          <w:szCs w:val="32"/>
        </w:rPr>
        <w:t xml:space="preserve"> DNN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ด้วย เนื่องจากต้องมีการใช้ขนาดของข้อมูลในการอ้างอิง โดยในงานวิจัยจะมีการใช้โครงสร้างของ</w:t>
      </w:r>
      <w:r w:rsidR="00753CE1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753CE1">
        <w:rPr>
          <w:rFonts w:asciiTheme="majorBidi" w:hAnsiTheme="majorBidi" w:cstheme="majorBidi"/>
          <w:sz w:val="32"/>
          <w:szCs w:val="32"/>
        </w:rPr>
        <w:t xml:space="preserve"> Data Field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เหมือนกันทั้งหมด ดังนี้</w:t>
      </w:r>
    </w:p>
    <w:p w14:paraId="1B974180" w14:textId="47F8F3AC" w:rsidR="007D54AB" w:rsidRPr="001F1E79" w:rsidRDefault="00753CE1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 </w:t>
      </w:r>
      <w:r w:rsidR="007D54AB">
        <w:rPr>
          <w:rFonts w:asciiTheme="majorBidi" w:hAnsiTheme="majorBidi" w:cstheme="majorBidi"/>
          <w:sz w:val="32"/>
          <w:szCs w:val="32"/>
        </w:rPr>
        <w:t>Data Field</w:t>
      </w:r>
      <w:r w:rsidR="007D54AB">
        <w:rPr>
          <w:rFonts w:asciiTheme="majorBidi" w:hAnsiTheme="majorBidi" w:cstheme="majorBidi" w:hint="cs"/>
          <w:sz w:val="32"/>
          <w:szCs w:val="32"/>
          <w:cs/>
        </w:rPr>
        <w:t xml:space="preserve"> รวมกันทั้งหมด 125 </w:t>
      </w:r>
      <w:r w:rsidR="007D54AB">
        <w:rPr>
          <w:rFonts w:asciiTheme="majorBidi" w:hAnsiTheme="majorBidi" w:cstheme="majorBidi"/>
          <w:sz w:val="32"/>
          <w:szCs w:val="32"/>
        </w:rPr>
        <w:t xml:space="preserve">bits </w:t>
      </w:r>
      <w:r w:rsidR="007D54AB">
        <w:rPr>
          <w:rFonts w:asciiTheme="majorBidi" w:hAnsiTheme="majorBidi" w:cstheme="majorBidi" w:hint="cs"/>
          <w:sz w:val="32"/>
          <w:szCs w:val="32"/>
          <w:cs/>
        </w:rPr>
        <w:t>ประกอบไปด้วยดังนี้</w:t>
      </w:r>
    </w:p>
    <w:p w14:paraId="14B88D37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 (4)</w:t>
      </w:r>
    </w:p>
    <w:p w14:paraId="070E35ED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Inner Header Length (4)</w:t>
      </w:r>
    </w:p>
    <w:p w14:paraId="47376864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33AC8D02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Interface ID (4)</w:t>
      </w:r>
    </w:p>
    <w:p w14:paraId="7DAA66E8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9321B">
        <w:rPr>
          <w:rFonts w:asciiTheme="majorBidi" w:hAnsiTheme="majorBidi" w:cstheme="majorBidi"/>
          <w:sz w:val="32"/>
          <w:szCs w:val="32"/>
        </w:rPr>
        <w:t xml:space="preserve">Differentiated </w:t>
      </w:r>
      <w:r>
        <w:rPr>
          <w:rFonts w:asciiTheme="majorBidi" w:hAnsiTheme="majorBidi" w:cstheme="majorBidi"/>
          <w:sz w:val="32"/>
          <w:szCs w:val="32"/>
        </w:rPr>
        <w:t>S</w:t>
      </w:r>
      <w:r w:rsidRPr="00A9321B">
        <w:rPr>
          <w:rFonts w:asciiTheme="majorBidi" w:hAnsiTheme="majorBidi" w:cstheme="majorBidi"/>
          <w:sz w:val="32"/>
          <w:szCs w:val="32"/>
        </w:rPr>
        <w:t xml:space="preserve">ervices </w:t>
      </w:r>
      <w:r>
        <w:rPr>
          <w:rFonts w:asciiTheme="majorBidi" w:hAnsiTheme="majorBidi" w:cstheme="majorBidi"/>
          <w:sz w:val="32"/>
          <w:szCs w:val="32"/>
        </w:rPr>
        <w:t>(6)</w:t>
      </w:r>
    </w:p>
    <w:p w14:paraId="0D3AC2AD" w14:textId="77777777" w:rsidR="007D54AB" w:rsidRPr="001F1E79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90B7D">
        <w:rPr>
          <w:rFonts w:asciiTheme="majorBidi" w:hAnsiTheme="majorBidi" w:cstheme="majorBidi"/>
          <w:sz w:val="32"/>
          <w:szCs w:val="32"/>
        </w:rPr>
        <w:t>Explicit Congestion Notification</w:t>
      </w:r>
      <w:r>
        <w:rPr>
          <w:rFonts w:asciiTheme="majorBidi" w:hAnsiTheme="majorBidi" w:cstheme="majorBidi"/>
          <w:sz w:val="32"/>
          <w:szCs w:val="32"/>
        </w:rPr>
        <w:t xml:space="preserve"> (2)</w:t>
      </w:r>
    </w:p>
    <w:p w14:paraId="224B2C02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38E4154E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21121D3E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4EF88713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2F62BC8B" w14:textId="2729F52B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0FAF3251" w14:textId="7E222DB9" w:rsidR="008C0C87" w:rsidRPr="008C0C87" w:rsidRDefault="008C0C87" w:rsidP="008C0C8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อย่างไรก็ตาม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ที่กำหนดมาไม่ได้มีความเป็นไปได้ทั้งหมดที่</w:t>
      </w:r>
      <w:r>
        <w:rPr>
          <w:rFonts w:asciiTheme="majorBidi" w:hAnsiTheme="majorBidi" w:cstheme="majorBidi"/>
          <w:sz w:val="32"/>
          <w:szCs w:val="32"/>
        </w:rPr>
        <w:t xml:space="preserve"> 2</w:t>
      </w:r>
      <w:r>
        <w:rPr>
          <w:rFonts w:asciiTheme="majorBidi" w:hAnsiTheme="majorBidi" w:cstheme="majorBidi"/>
          <w:sz w:val="32"/>
          <w:szCs w:val="32"/>
          <w:vertAlign w:val="superscript"/>
        </w:rPr>
        <w:t>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 </w:t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เท่ากับขนาดของ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ดังนั้นจึงต้องกำหนด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1276"/>
        <w:gridCol w:w="3827"/>
      </w:tblGrid>
      <w:tr w:rsidR="008C0C87" w14:paraId="28FAEF10" w14:textId="77777777" w:rsidTr="008C0C87">
        <w:tc>
          <w:tcPr>
            <w:tcW w:w="3397" w:type="dxa"/>
          </w:tcPr>
          <w:p w14:paraId="18DC05A0" w14:textId="1A6356AE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1276" w:type="dxa"/>
          </w:tcPr>
          <w:p w14:paraId="4BD08A10" w14:textId="0F2D06A5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(bits)</w:t>
            </w:r>
          </w:p>
        </w:tc>
        <w:tc>
          <w:tcPr>
            <w:tcW w:w="3827" w:type="dxa"/>
          </w:tcPr>
          <w:p w14:paraId="1A4D77D5" w14:textId="4FC14B09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ความเป็นไปได้ทั้งหมด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(n)</w:t>
            </w:r>
          </w:p>
        </w:tc>
      </w:tr>
      <w:tr w:rsidR="008C0C87" w14:paraId="07755CFF" w14:textId="77777777" w:rsidTr="008C0C87">
        <w:tc>
          <w:tcPr>
            <w:tcW w:w="3397" w:type="dxa"/>
          </w:tcPr>
          <w:p w14:paraId="3DB1F3A2" w14:textId="27B196E5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Version</w:t>
            </w:r>
          </w:p>
        </w:tc>
        <w:tc>
          <w:tcPr>
            <w:tcW w:w="1276" w:type="dxa"/>
          </w:tcPr>
          <w:p w14:paraId="6EDC57E1" w14:textId="6D27D3CD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16243E43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13146F50" w14:textId="77777777" w:rsidTr="008C0C87">
        <w:tc>
          <w:tcPr>
            <w:tcW w:w="3397" w:type="dxa"/>
          </w:tcPr>
          <w:p w14:paraId="3C7D4F25" w14:textId="4009D0A8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Inner Header Length</w:t>
            </w:r>
          </w:p>
        </w:tc>
        <w:tc>
          <w:tcPr>
            <w:tcW w:w="1276" w:type="dxa"/>
          </w:tcPr>
          <w:p w14:paraId="2E52143C" w14:textId="2BF53FC2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1DDF1AD0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6C995EEF" w14:textId="77777777" w:rsidTr="008C0C87">
        <w:tc>
          <w:tcPr>
            <w:tcW w:w="3397" w:type="dxa"/>
          </w:tcPr>
          <w:p w14:paraId="11FF0A0F" w14:textId="3178CE30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Direction</w:t>
            </w:r>
          </w:p>
        </w:tc>
        <w:tc>
          <w:tcPr>
            <w:tcW w:w="1276" w:type="dxa"/>
          </w:tcPr>
          <w:p w14:paraId="0031AB8F" w14:textId="7A9BB8AF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14:paraId="0C8F32B7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434BDB04" w14:textId="77777777" w:rsidTr="008C0C87">
        <w:tc>
          <w:tcPr>
            <w:tcW w:w="3397" w:type="dxa"/>
          </w:tcPr>
          <w:p w14:paraId="52DBF7D7" w14:textId="450D1C96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InterfaceID</w:t>
            </w:r>
            <w:proofErr w:type="spellEnd"/>
          </w:p>
        </w:tc>
        <w:tc>
          <w:tcPr>
            <w:tcW w:w="1276" w:type="dxa"/>
          </w:tcPr>
          <w:p w14:paraId="5BBFDBEE" w14:textId="43090F2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6A6517B8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7202CAC4" w14:textId="77777777" w:rsidTr="008C0C87">
        <w:tc>
          <w:tcPr>
            <w:tcW w:w="3397" w:type="dxa"/>
          </w:tcPr>
          <w:p w14:paraId="501DF4E1" w14:textId="537B60D3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A9321B">
              <w:rPr>
                <w:rFonts w:asciiTheme="majorBidi" w:hAnsiTheme="majorBidi" w:cstheme="majorBidi"/>
                <w:sz w:val="32"/>
                <w:szCs w:val="32"/>
              </w:rPr>
              <w:t xml:space="preserve">Differentiated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A9321B">
              <w:rPr>
                <w:rFonts w:asciiTheme="majorBidi" w:hAnsiTheme="majorBidi" w:cstheme="majorBidi"/>
                <w:sz w:val="32"/>
                <w:szCs w:val="32"/>
              </w:rPr>
              <w:t>ervices</w:t>
            </w:r>
          </w:p>
        </w:tc>
        <w:tc>
          <w:tcPr>
            <w:tcW w:w="1276" w:type="dxa"/>
          </w:tcPr>
          <w:p w14:paraId="28484012" w14:textId="4D97357E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827" w:type="dxa"/>
          </w:tcPr>
          <w:p w14:paraId="76CEAE54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4D3B3349" w14:textId="77777777" w:rsidTr="008C0C87">
        <w:tc>
          <w:tcPr>
            <w:tcW w:w="3397" w:type="dxa"/>
          </w:tcPr>
          <w:p w14:paraId="7029C3F3" w14:textId="5A9638FF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90B7D">
              <w:rPr>
                <w:rFonts w:asciiTheme="majorBidi" w:hAnsiTheme="majorBidi" w:cstheme="majorBidi"/>
                <w:sz w:val="32"/>
                <w:szCs w:val="32"/>
              </w:rPr>
              <w:t>Explicit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90B7D">
              <w:rPr>
                <w:rFonts w:asciiTheme="majorBidi" w:hAnsiTheme="majorBidi" w:cstheme="majorBidi"/>
                <w:sz w:val="32"/>
                <w:szCs w:val="32"/>
              </w:rPr>
              <w:t>Congestion Notification</w:t>
            </w:r>
          </w:p>
        </w:tc>
        <w:tc>
          <w:tcPr>
            <w:tcW w:w="1276" w:type="dxa"/>
          </w:tcPr>
          <w:p w14:paraId="0D4F4022" w14:textId="3CEBF2F2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14:paraId="345C1FC2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07A1DD21" w14:textId="77777777" w:rsidTr="008C0C87">
        <w:tc>
          <w:tcPr>
            <w:tcW w:w="3397" w:type="dxa"/>
          </w:tcPr>
          <w:p w14:paraId="732B613E" w14:textId="33E76482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IP Address</w:t>
            </w:r>
          </w:p>
        </w:tc>
        <w:tc>
          <w:tcPr>
            <w:tcW w:w="1276" w:type="dxa"/>
          </w:tcPr>
          <w:p w14:paraId="623E6CAD" w14:textId="5D45713F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827" w:type="dxa"/>
          </w:tcPr>
          <w:p w14:paraId="0FDC0B15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4E60F78A" w14:textId="77777777" w:rsidTr="008C0C87">
        <w:tc>
          <w:tcPr>
            <w:tcW w:w="3397" w:type="dxa"/>
          </w:tcPr>
          <w:p w14:paraId="67ACECD0" w14:textId="270A3EA8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Port</w:t>
            </w:r>
          </w:p>
        </w:tc>
        <w:tc>
          <w:tcPr>
            <w:tcW w:w="1276" w:type="dxa"/>
          </w:tcPr>
          <w:p w14:paraId="7005DFBF" w14:textId="12B42F4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3827" w:type="dxa"/>
          </w:tcPr>
          <w:p w14:paraId="2C6589B7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1681511A" w14:textId="77777777" w:rsidTr="008C0C87">
        <w:tc>
          <w:tcPr>
            <w:tcW w:w="3397" w:type="dxa"/>
          </w:tcPr>
          <w:p w14:paraId="79053C9A" w14:textId="7BB5DFFB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IP Address</w:t>
            </w:r>
          </w:p>
        </w:tc>
        <w:tc>
          <w:tcPr>
            <w:tcW w:w="1276" w:type="dxa"/>
          </w:tcPr>
          <w:p w14:paraId="58F2C71F" w14:textId="303A6FA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827" w:type="dxa"/>
          </w:tcPr>
          <w:p w14:paraId="74CDCEBE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20C11B18" w14:textId="77777777" w:rsidTr="008C0C87">
        <w:tc>
          <w:tcPr>
            <w:tcW w:w="3397" w:type="dxa"/>
          </w:tcPr>
          <w:p w14:paraId="7A111281" w14:textId="26F0F574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Port</w:t>
            </w:r>
          </w:p>
        </w:tc>
        <w:tc>
          <w:tcPr>
            <w:tcW w:w="1276" w:type="dxa"/>
          </w:tcPr>
          <w:p w14:paraId="7BFFEAAD" w14:textId="6A5E4F3E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3827" w:type="dxa"/>
          </w:tcPr>
          <w:p w14:paraId="23DAECF4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C0C87" w14:paraId="39E05607" w14:textId="77777777" w:rsidTr="008C0C87">
        <w:tc>
          <w:tcPr>
            <w:tcW w:w="3397" w:type="dxa"/>
          </w:tcPr>
          <w:p w14:paraId="2B392204" w14:textId="19C31C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1276" w:type="dxa"/>
          </w:tcPr>
          <w:p w14:paraId="49DAB311" w14:textId="3F12DC02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827" w:type="dxa"/>
          </w:tcPr>
          <w:p w14:paraId="6614752E" w14:textId="77777777" w:rsidR="008C0C87" w:rsidRDefault="008C0C87" w:rsidP="008C0C8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5B7456D5" w14:textId="77777777" w:rsidR="008C0C87" w:rsidRPr="008C0C87" w:rsidRDefault="008C0C87" w:rsidP="008C0C87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3A809A06" w14:textId="77777777" w:rsidR="00753CE1" w:rsidRPr="00753CE1" w:rsidRDefault="00753CE1" w:rsidP="00753CE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79E7F5C3" w14:textId="77777777" w:rsidR="007D54AB" w:rsidRPr="00003254" w:rsidRDefault="007D54AB" w:rsidP="007D54AB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52CC2ECD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ที่จะเป็นการตัดสินว่าข้อมูลแพ็คเกตชุดดังกล่าวจะสามารถถูกตัดสินให้ผ่านหรือไม่ ซึ่งแพ็คเกตทุกชุดจะถูกตรวจสอบในทุกกฎของไฟร์วอลล์โดยมี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lastRenderedPageBreak/>
        <w:t>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 ค่าในตารางจะเป็น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7E2C5D23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06FE12C9" w14:textId="77777777" w:rsidR="007D54AB" w:rsidRPr="00C9288D" w:rsidRDefault="007D54AB" w:rsidP="007D54AB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ชุดข้อมูลฝึกสอนชุดหนึ่งจะประกอบไปด้วยตัวอย่างข้อมูลแพ็คเกตที่ตรงตามเงื่อนไขในแต่ละกฎไฟร์วอลล์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5C23614A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เพื่อให้ชุดข้อมูลฝึกสอนอยู่ในรูปแบบที่โมเดลสามารถใช้งานได้และอยู่ในขอบเขตของงานวิจัย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</w:p>
    <w:p w14:paraId="54583D88" w14:textId="77777777" w:rsidR="007D54AB" w:rsidRPr="00045BDA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จะเป็นการสุ่มเลือกจากความเป็นไปได้ทั้งหมดของชุดข้อมูล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เข้าไปในชุดข้อมูลแพ็คเกตแต่ละชุด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ซึ่งจะถูกสร้างอ้างอิงกับกฎของไฟร์วอลล์ในขั้นตอนแรก</w:t>
      </w:r>
    </w:p>
    <w:p w14:paraId="583D6897" w14:textId="77777777" w:rsidR="007D54AB" w:rsidRDefault="007D54AB" w:rsidP="007D54A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46E24F0F" w14:textId="77777777" w:rsidR="007D54AB" w:rsidRPr="00D85E57" w:rsidRDefault="007D54AB" w:rsidP="007D54A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72FFC2FF" w14:textId="77777777" w:rsidR="007D54AB" w:rsidRPr="00DA28F4" w:rsidRDefault="007D54AB" w:rsidP="007D54AB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58E89497" w14:textId="77777777" w:rsidR="007D54AB" w:rsidRPr="003A69B5" w:rsidRDefault="007D54AB" w:rsidP="007D54AB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D994AAE" w14:textId="77777777" w:rsidR="007D54AB" w:rsidRPr="003A69B5" w:rsidRDefault="007D54AB" w:rsidP="007D54AB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CD2EFA5" w14:textId="77777777" w:rsidR="007D54AB" w:rsidRPr="003A69B5" w:rsidRDefault="007D54AB" w:rsidP="007D54AB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3405F4A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ที่สร้างขึ้นเป็นการประยุกต์ใช้วิธีเรียนรู้แบบ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7946543" w14:textId="77777777" w:rsidR="007D54AB" w:rsidRPr="003A69B5" w:rsidRDefault="007D54AB" w:rsidP="007D54A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22FD8AD7" w14:textId="77777777" w:rsidR="007D54AB" w:rsidRDefault="007D54AB" w:rsidP="007D54AB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73C4293A" w14:textId="77777777" w:rsidR="007D54AB" w:rsidRPr="00E04E12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เพื่อใช้สร้างชุดข้อมูลฝึกสอน</w:t>
      </w:r>
    </w:p>
    <w:p w14:paraId="476E8F14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เนื่องจากจำนวนความเป็นไปได้ของข้อมูลของกฏไฟร์วอลล์ที่มีการกำหนดมีขนาดที่ต่างกับ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 จึงทำให้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แบ่งออกเป็น </w:t>
      </w:r>
      <w:r>
        <w:rPr>
          <w:rFonts w:asciiTheme="majorBidi" w:hAnsiTheme="majorBidi" w:cstheme="majorBidi"/>
          <w:sz w:val="32"/>
          <w:szCs w:val="32"/>
        </w:rPr>
        <w:t>3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A54946">
        <w:rPr>
          <w:rFonts w:asciiTheme="majorBidi" w:hAnsiTheme="majorBidi" w:cstheme="majorBidi"/>
          <w:sz w:val="32"/>
          <w:szCs w:val="32"/>
        </w:rPr>
        <w:t>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และแบบผสม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773D997" w14:textId="77777777" w:rsidR="007D54AB" w:rsidRDefault="007D54AB" w:rsidP="007D54AB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.3</w:t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326F6234" w14:textId="77777777" w:rsidR="007D54AB" w:rsidRPr="002D64E3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จาก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7617318A" w14:textId="77777777" w:rsidR="007D54AB" w:rsidRPr="00F81860" w:rsidRDefault="007D54AB" w:rsidP="007D54AB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72D4745D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>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</w:t>
      </w:r>
    </w:p>
    <w:p w14:paraId="5B811017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7B3AEAA" wp14:editId="13405CA5">
            <wp:extent cx="5610225" cy="1343025"/>
            <wp:effectExtent l="19050" t="19050" r="28575" b="285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81" cy="13486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32963" w14:textId="77777777" w:rsidR="007D54AB" w:rsidRPr="00847D48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6E676512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 โดยเราได้ใช้วิธีการแบ่งให้แต่ละกฎไฟร์วอลล์ได้รับจำนวนชุดข้อมูลฝึกสอนแบบอัตราส่วน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F9D66E5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272ED1DA" wp14:editId="4A355C9B">
            <wp:extent cx="5610225" cy="1333500"/>
            <wp:effectExtent l="19050" t="19050" r="28575" b="190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107E1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3.3.3. การฝึกสอนโมเดลด้วยชุดข้อมูลฝึกสอน</w:t>
      </w:r>
    </w:p>
    <w:p w14:paraId="05180E6B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EDE3E2" w14:textId="77777777" w:rsidR="007D54AB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7C2E79ED" wp14:editId="1E086E37">
            <wp:extent cx="1485900" cy="5098026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85" cy="5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3BD" w14:textId="77777777" w:rsidR="007D54AB" w:rsidRPr="00A459A2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9E342B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แก้ไขการประมวลผลหาคำตอบที่ขึ้นอยู่กับขอบเขตของงานหรือข้อมูลที่จะพิจารณา ซึ่งในส่วนนี้เราสามารถหาหลักการได้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จากคำแนะนำของผู้พัฒนาโมเดล หรืองานวิจัยที่มีการใช้งานใกล้เคียงกัน โดยมีจุดประสงค์เพื่อ พัฒนาให้โมเดลสามารถเรียนรู้ผ่านชุดข้อมูลฝึกสอนได้อย่างมีประสิทธิภาพขึ้นได้</w:t>
      </w:r>
    </w:p>
    <w:p w14:paraId="54442EDC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3.3.3.1.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56C69493" w14:textId="77777777" w:rsidR="007D54AB" w:rsidRPr="00557A94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สำหรับการออกแบบโครงสร้างของโมเดลใหม่ เราใช้การต่อยอดและงานวิจัยเก่าและแหล่งอ้างอิงที่น่าเชื่อถือ โครงสร้างของโมเดลจะถูกกำหนดขึ้นอยู่กับรูปแบบความสัมพันธ์ของข้อมูล รูปแบบของคำตอบที่ต้องการ ซึ่งค่าเหล่านี้จะเป็นการกำหนดรูปแบบอัลกอริทึ่มเชิงลึกคำนวณค่าน้ำหนักด้วยไลบราลีของเครื่องมือที่เลือกใช้ โดยประเด็นหัวข้อสำคัญที่เราเลือกใช้ มีดังนี้</w:t>
      </w:r>
    </w:p>
    <w:p w14:paraId="1B3E9F66" w14:textId="77777777" w:rsidR="007D54AB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Binary</w:t>
      </w:r>
      <w:r w:rsidRPr="0064657D">
        <w:rPr>
          <w:rFonts w:asciiTheme="majorBidi" w:hAnsiTheme="majorBidi" w:cstheme="majorBidi"/>
          <w:sz w:val="32"/>
          <w:szCs w:val="32"/>
        </w:rPr>
        <w:t xml:space="preserve"> Logistic Regression</w:t>
      </w:r>
    </w:p>
    <w:p w14:paraId="4C75D748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CC19ED">
        <w:rPr>
          <w:rFonts w:asciiTheme="majorBidi" w:hAnsiTheme="majorBidi" w:cstheme="majorBidi" w:hint="cs"/>
          <w:sz w:val="32"/>
          <w:szCs w:val="32"/>
          <w:cs/>
        </w:rPr>
        <w:t>การวิเคราะห์สมการถดถอยโลจิสติกเป็นเทคนิคการวิเคราะห์สถิติเชิงคุณภาพ แตกต่างไปจากการวิเคราะห์เชิงปริมาณ ซึ่งตัวแปรเชิงคุณภาพเรียกอีกอย่างหนึ่งว่าเชิงกลุ่ม โดยเทคนิคการวิเคราะห์นี้ใช้กับตัวแปรที่ถูกแบ่งออกเป็น 2 กลุ่มย่อย</w:t>
      </w:r>
      <w:r w:rsidRPr="00CC19ED">
        <w:rPr>
          <w:rFonts w:asciiTheme="majorBidi" w:hAnsiTheme="majorBidi" w:cstheme="majorBidi"/>
          <w:sz w:val="32"/>
          <w:szCs w:val="32"/>
        </w:rPr>
        <w:t xml:space="preserve"> (dichotomous variable)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คือ 0 และ 1 ซึ่งในงานวิจัยของเราถูกแบ่ง</w:t>
      </w:r>
      <w:r w:rsidRPr="00CC19ED">
        <w:rPr>
          <w:rFonts w:asciiTheme="majorBidi" w:hAnsiTheme="majorBidi" w:cstheme="majorBidi"/>
          <w:sz w:val="32"/>
          <w:szCs w:val="32"/>
        </w:rPr>
        <w:t xml:space="preserve"> Output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ที่วิเคราะห์ออกมาเป็น 2 กลุ่มเช่นเดียวกันคือ</w:t>
      </w:r>
      <w:r w:rsidRPr="00CC19ED">
        <w:rPr>
          <w:rFonts w:asciiTheme="majorBidi" w:hAnsiTheme="majorBidi" w:cstheme="majorBidi"/>
          <w:sz w:val="32"/>
          <w:szCs w:val="32"/>
        </w:rPr>
        <w:t xml:space="preserve"> Allow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CC19ED">
        <w:rPr>
          <w:rFonts w:asciiTheme="majorBidi" w:hAnsiTheme="majorBidi" w:cstheme="majorBidi"/>
          <w:sz w:val="32"/>
          <w:szCs w:val="32"/>
        </w:rPr>
        <w:t xml:space="preserve"> Deny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FD0CD15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78E3DC" wp14:editId="6CCA4B62">
            <wp:extent cx="4276725" cy="2858187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75" cy="28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5FE" w14:textId="77777777" w:rsidR="007D54AB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ฟังก์ชั่นประมวลผล </w:t>
      </w:r>
      <w:r>
        <w:rPr>
          <w:rFonts w:asciiTheme="majorBidi" w:hAnsiTheme="majorBidi" w:cstheme="majorBidi"/>
          <w:sz w:val="32"/>
          <w:szCs w:val="32"/>
        </w:rPr>
        <w:t>Sigmoid</w:t>
      </w:r>
    </w:p>
    <w:p w14:paraId="24B38989" w14:textId="77777777" w:rsidR="007D54AB" w:rsidRPr="00486A2F" w:rsidRDefault="007D54AB" w:rsidP="007D54A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ฟังก์ชั่นประมวลผล คือ ฟังก์ชั่นที่รับผลการประมวลผลทั้งหมดจากทุก</w:t>
      </w:r>
      <w:r>
        <w:rPr>
          <w:rFonts w:asciiTheme="majorBidi" w:hAnsiTheme="majorBidi" w:cstheme="majorBidi"/>
          <w:sz w:val="32"/>
          <w:szCs w:val="32"/>
        </w:rPr>
        <w:t xml:space="preserve"> 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นิวรอนแล้วพิจารณาว่าจะส่งต่อ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ออกมาเป็นอย่างไร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โดยฟังก์ชั่นประมวลผล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Sigmoid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จะถูกวางไว้ใน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สุดท้าย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มักเป็นที่นิยมใช้ใน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Deep Learning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เพราะมีการถูกใช้ใน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Artificial Neural Network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ที่มีการต้องหาค่าความน่าจะเป็น ซึ่งจะเป็นค่า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Output 0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ถึง 1 เท่านั้น</w:t>
      </w:r>
    </w:p>
    <w:p w14:paraId="16B014B4" w14:textId="77777777" w:rsidR="007D54AB" w:rsidRPr="007A36FB" w:rsidRDefault="007D54AB" w:rsidP="007D54AB">
      <w:pPr>
        <w:jc w:val="thaiDistribute"/>
        <w:rPr>
          <w:rFonts w:asciiTheme="majorBidi" w:eastAsiaTheme="minorEastAsia" w:hAnsiTheme="majorBidi" w:cs="Angsana New"/>
          <w:sz w:val="32"/>
          <w:szCs w:val="32"/>
        </w:rPr>
      </w:pPr>
      <w:r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="Angsana New"/>
          <w:sz w:val="32"/>
          <w:szCs w:val="32"/>
          <w:cs/>
        </w:rPr>
        <w:tab/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หนึ่งในฟังก์ชั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ที่พบบ่อยที่สุดคือฟังก์ชั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Logistic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 xml:space="preserve"> สิ่งนี้มัก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ถูกใช้กับการเรียนรู้โครงข่ายประสาทเทียม โดยฟังก์ชั่นจะถูกกำหนดไว้ ดังนี้</w:t>
      </w:r>
    </w:p>
    <w:p w14:paraId="7C16FF40" w14:textId="77777777" w:rsidR="007D54AB" w:rsidRDefault="007D54AB" w:rsidP="007D54A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194B2D7E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7BACDFD" wp14:editId="447D1F3A">
            <wp:extent cx="3600450" cy="26295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609100" cy="26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FC55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1709469D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0F23D661" wp14:editId="6CE406B3">
            <wp:extent cx="5172797" cy="2267266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0B8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7FB088B5" w14:textId="77777777" w:rsidR="007D54AB" w:rsidRDefault="007D54AB" w:rsidP="007D54A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</w:p>
    <w:p w14:paraId="32798E1A" w14:textId="77777777" w:rsidR="007D54AB" w:rsidRPr="00ED1A21" w:rsidRDefault="007D54AB" w:rsidP="007D54AB">
      <w:pPr>
        <w:ind w:left="360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ขึ้นอยู่กับความซับซ้อนของโมเดล ซึ่งในงานวิจัยของเราคือการสร้างโมเดลโครงข่ายประสาทเทียมเชิงลึกหรือ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Deep Neural Network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ซึ่งต้องการมากกว่า 2 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>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ขึ้นไป </w:t>
      </w:r>
    </w:p>
    <w:p w14:paraId="7C4D4925" w14:textId="77777777" w:rsidR="007D54AB" w:rsidRDefault="007D54AB" w:rsidP="007D54AB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02E1FB77" wp14:editId="3278B037">
            <wp:extent cx="3990975" cy="2773406"/>
            <wp:effectExtent l="19050" t="19050" r="9525" b="27305"/>
            <wp:docPr id="5" name="Picture 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77" cy="281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BF825" w14:textId="77777777" w:rsidR="007D54AB" w:rsidRPr="008E2D2B" w:rsidRDefault="007D54AB" w:rsidP="007D54AB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4C6B65E7" w14:textId="77777777" w:rsidR="007D54AB" w:rsidRPr="009E4AE7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หรือนิวรอนในแต่ละ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</w:p>
    <w:p w14:paraId="4F312D2D" w14:textId="77777777" w:rsidR="007D54AB" w:rsidRDefault="007D54AB" w:rsidP="007D54AB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การกำหนดจำนวนนิวรอนในแต่ละชั้น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เป็นส่วนสำคัญในสถาปัตยกรรมโครงสร้างโครงข่ายประสาทเทียม แม้ว่าจำนวนชั้น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จะไม่ค่อยส่งผลกระทบมาก แต่จำนวนนิวรอนมีอิทธิผลอย่างมากต่อผลลัพธ์สุดท้าย ดังนั้นการเลือกใช้จำนวนนิวรอนจะต้องมีการพิจารณาอย่างรอบคอบ</w:t>
      </w:r>
    </w:p>
    <w:p w14:paraId="2C9F0485" w14:textId="77777777" w:rsidR="007D54AB" w:rsidRDefault="007D54AB" w:rsidP="007D54AB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การใช้เซลล์ประสาทน้อยเกินไปใน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จะทำให้เกิดสิ่งที่เรียกว่า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Underfitting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ปํญหาที่จำนวนนิวรอนมีจำนวนน้อยเกินไปจนทำให้ระบบไม่สามารถหาความสัมพันธ์ได้อย่างเพียงพอต่อข้อมูลที่มีมากเกิน หรือถ้าหากตั้งจำนวนนิวรอนมีมากเกินไปก็ส่งผลไปหลายประการเช่นกัน ประการแรกคือระบบมีความสามารถในการประมวลผลมากเกินไปทำให้ไม่เพียงพอต่อข้อมูลที่มีอยู่เพียงจำกัด ประการที่สองคือ ระยะเวลาในการฝึกสอนโมเดลสามารถเพิ่มขึ้นจนถึงจุดที่โมเดลไม่สามารถฝึกได้อย่างเพียงพอ </w:t>
      </w:r>
    </w:p>
    <w:p w14:paraId="6B7D2EBE" w14:textId="77777777" w:rsidR="007D54AB" w:rsidRPr="002954EE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>Input Layer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= 125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ตามจำนวน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>Data Field</w:t>
      </w:r>
    </w:p>
    <w:p w14:paraId="3C77135A" w14:textId="77777777" w:rsidR="007D54AB" w:rsidRPr="002954EE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Output Layer = 2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ได้แก่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Allow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Deny</w:t>
      </w:r>
    </w:p>
    <w:p w14:paraId="3F2E45ED" w14:textId="77777777" w:rsidR="007D54AB" w:rsidRDefault="007D54AB" w:rsidP="007D54AB">
      <w:pPr>
        <w:ind w:left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และจำนวน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ในแต่ละ </w:t>
      </w:r>
      <w:r>
        <w:rPr>
          <w:rFonts w:asciiTheme="majorBidi" w:eastAsiaTheme="minorEastAsia" w:hAnsiTheme="majorBidi" w:cstheme="majorBidi"/>
          <w:sz w:val="32"/>
          <w:szCs w:val="32"/>
        </w:rPr>
        <w:t>Hidden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มีสูตรคำนวณ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ดังนี้</w:t>
      </w:r>
    </w:p>
    <w:p w14:paraId="6D3D73F4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</w:rPr>
        <w:drawing>
          <wp:inline distT="0" distB="0" distL="0" distR="0" wp14:anchorId="5B0CF95C" wp14:editId="1BC724ED">
            <wp:extent cx="1905000" cy="704849"/>
            <wp:effectExtent l="0" t="0" r="0" b="63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5631" w14:textId="77777777" w:rsidR="007D54AB" w:rsidRDefault="007D54AB" w:rsidP="007D54AB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</w:pP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lastRenderedPageBreak/>
        <w:t>Ni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Ni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จำนวนนิวรอนของ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Input Layer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จำนวนนิวรอนของ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Output Layer.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จำนวนของชุดฝึกสอนโมเดลที่ใช้ในโมเดล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Style w:val="mjxassistivemathml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ค่าตัวแปรสำหรับปรับขนาด มักใช้เลขระหว่าง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2-10</w:t>
      </w:r>
    </w:p>
    <w:p w14:paraId="47758E10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การนำโมเดลไปประมวลผล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3D7C3BF" w14:textId="77777777" w:rsidR="007D54AB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1E05E28" wp14:editId="5788F800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77D3841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 </w:t>
      </w:r>
      <w:r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นำเข้าโมเดลที่ผ่านการเรียนรู้แล้วจากขั้นตอนที่ 3 นำไปคาดเดาชุดข้อมูลทดสอบจากขั้นตอนที่ 4 ตัวโปรแกรมจะทำการแยกส่วนชุดข้อมูล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ด้วยฟังก์ชั่น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Pr="003B7142"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69E3BC20" w14:textId="77777777" w:rsidR="007D54AB" w:rsidRDefault="007D54AB" w:rsidP="007D54AB">
      <w:pPr>
        <w:rPr>
          <w:rFonts w:asciiTheme="majorBidi" w:hAnsiTheme="majorBidi" w:cstheme="majorBidi"/>
          <w:noProof/>
          <w:sz w:val="32"/>
          <w:szCs w:val="32"/>
        </w:rPr>
      </w:pPr>
    </w:p>
    <w:p w14:paraId="60B4FF66" w14:textId="77777777" w:rsidR="007D54AB" w:rsidRDefault="007D54AB" w:rsidP="007D54A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C9EFF2D" wp14:editId="3AB03FC2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DBDA" w14:textId="77777777" w:rsidR="007D54AB" w:rsidRDefault="007D54AB" w:rsidP="007D54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1CEDF8" w14:textId="77777777" w:rsidR="007D54AB" w:rsidRPr="000842C8" w:rsidRDefault="007D54AB" w:rsidP="007D54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14E230A4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4470CCA2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36674083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3222BD61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79C7F944" w14:textId="77777777" w:rsidR="007D54AB" w:rsidRPr="00185284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07B2AD67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6CB2FA18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93154F8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64957772" w14:textId="77777777" w:rsidR="007D54AB" w:rsidRDefault="007D54AB" w:rsidP="007D54AB"/>
    <w:p w14:paraId="23706A0E" w14:textId="77777777" w:rsidR="000524D9" w:rsidRPr="007D54AB" w:rsidRDefault="000524D9"/>
    <w:sectPr w:rsidR="000524D9" w:rsidRPr="007D54AB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3E"/>
    <w:multiLevelType w:val="hybridMultilevel"/>
    <w:tmpl w:val="C54C6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4EB6"/>
    <w:multiLevelType w:val="hybridMultilevel"/>
    <w:tmpl w:val="B854E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D4790"/>
    <w:multiLevelType w:val="hybridMultilevel"/>
    <w:tmpl w:val="24FC6192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45621"/>
    <w:multiLevelType w:val="hybridMultilevel"/>
    <w:tmpl w:val="0C1831F0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17735"/>
    <w:multiLevelType w:val="hybridMultilevel"/>
    <w:tmpl w:val="13D2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E7B79"/>
    <w:multiLevelType w:val="hybridMultilevel"/>
    <w:tmpl w:val="266A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71E43"/>
    <w:multiLevelType w:val="hybridMultilevel"/>
    <w:tmpl w:val="6C7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22F85"/>
    <w:multiLevelType w:val="hybridMultilevel"/>
    <w:tmpl w:val="8AEC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C2"/>
    <w:rsid w:val="000524D9"/>
    <w:rsid w:val="000D6CB2"/>
    <w:rsid w:val="00210B22"/>
    <w:rsid w:val="0066092A"/>
    <w:rsid w:val="00753CE1"/>
    <w:rsid w:val="00795C3D"/>
    <w:rsid w:val="007D54AB"/>
    <w:rsid w:val="00816DCD"/>
    <w:rsid w:val="008C0C87"/>
    <w:rsid w:val="00E0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6601"/>
  <w15:chartTrackingRefBased/>
  <w15:docId w15:val="{BF6C6FFB-ECB0-4076-B111-8D2282B2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C2"/>
    <w:pPr>
      <w:ind w:left="720"/>
      <w:contextualSpacing/>
    </w:pPr>
  </w:style>
  <w:style w:type="character" w:customStyle="1" w:styleId="mi">
    <w:name w:val="mi"/>
    <w:basedOn w:val="DefaultParagraphFont"/>
    <w:rsid w:val="007D54AB"/>
  </w:style>
  <w:style w:type="character" w:customStyle="1" w:styleId="mjxassistivemathml">
    <w:name w:val="mjx_assistive_mathml"/>
    <w:basedOn w:val="DefaultParagraphFont"/>
    <w:rsid w:val="007D54AB"/>
  </w:style>
  <w:style w:type="table" w:styleId="TableGrid">
    <w:name w:val="Table Grid"/>
    <w:basedOn w:val="TableNormal"/>
    <w:uiPriority w:val="39"/>
    <w:rsid w:val="008C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2021-03-28T09:01:00Z</dcterms:created>
  <dcterms:modified xsi:type="dcterms:W3CDTF">2021-03-28T13:26:00Z</dcterms:modified>
</cp:coreProperties>
</file>