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9107" w14:textId="603CA179" w:rsidR="003E3DFF" w:rsidRDefault="003E3DFF">
      <w:pPr>
        <w:pStyle w:val="NormalWeb"/>
      </w:pPr>
    </w:p>
    <w:p w14:paraId="351B94CE" w14:textId="77777777" w:rsidR="003E3DFF" w:rsidRDefault="003E3DF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C1BA0B" wp14:editId="300B1A4E">
                <wp:extent cx="5943600" cy="1270"/>
                <wp:effectExtent l="0" t="31750" r="0" b="36830"/>
                <wp:docPr id="4607185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DFD2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2885D0" w14:textId="77777777" w:rsidR="003E3DFF" w:rsidRPr="00DC7606" w:rsidRDefault="003E3DFF">
      <w:pPr>
        <w:pStyle w:val="Heading2"/>
        <w:rPr>
          <w:rFonts w:eastAsia="Times New Roman"/>
          <w:sz w:val="48"/>
          <w:szCs w:val="48"/>
        </w:rPr>
      </w:pPr>
      <w:r w:rsidRPr="00DC7606">
        <w:rPr>
          <w:rStyle w:val="Strong"/>
          <w:rFonts w:eastAsia="Times New Roman"/>
          <w:b w:val="0"/>
          <w:bCs w:val="0"/>
          <w:sz w:val="48"/>
          <w:szCs w:val="48"/>
        </w:rPr>
        <w:t>Case Study 1: Role of Sensors and Actuators in Automobiles</w:t>
      </w:r>
    </w:p>
    <w:p w14:paraId="73A27ABD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Title:</w:t>
      </w:r>
      <w:r>
        <w:rPr>
          <w:rFonts w:eastAsia="Times New Roman"/>
        </w:rPr>
        <w:t xml:space="preserve"> Intelligent Braking and Safety System in Modern Cars</w:t>
      </w:r>
    </w:p>
    <w:p w14:paraId="3B4BA05E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Background:</w:t>
      </w:r>
    </w:p>
    <w:p w14:paraId="5F540BCA" w14:textId="77777777" w:rsidR="003E3DFF" w:rsidRPr="00D3489A" w:rsidRDefault="003E3DFF">
      <w:pPr>
        <w:pStyle w:val="NormalWeb"/>
        <w:rPr>
          <w:sz w:val="28"/>
          <w:szCs w:val="28"/>
        </w:rPr>
      </w:pPr>
      <w:r w:rsidRPr="00D3489A">
        <w:rPr>
          <w:sz w:val="28"/>
          <w:szCs w:val="28"/>
        </w:rPr>
        <w:t xml:space="preserve">Modern automobiles are equipped with several electronic control systems that rely on </w:t>
      </w:r>
      <w:r w:rsidRPr="00D3489A">
        <w:rPr>
          <w:rStyle w:val="Strong"/>
          <w:sz w:val="28"/>
          <w:szCs w:val="28"/>
        </w:rPr>
        <w:t>sensors and actuators</w:t>
      </w:r>
      <w:r w:rsidRPr="00D3489A">
        <w:rPr>
          <w:sz w:val="28"/>
          <w:szCs w:val="28"/>
        </w:rPr>
        <w:t xml:space="preserve"> to improve safety, performance, and comfort. One such system is the </w:t>
      </w:r>
      <w:r w:rsidRPr="00D3489A">
        <w:rPr>
          <w:rStyle w:val="Strong"/>
          <w:sz w:val="28"/>
          <w:szCs w:val="28"/>
        </w:rPr>
        <w:t>Anti-lock Braking System (ABS)</w:t>
      </w:r>
      <w:r w:rsidRPr="00D3489A">
        <w:rPr>
          <w:sz w:val="28"/>
          <w:szCs w:val="28"/>
        </w:rPr>
        <w:t xml:space="preserve"> and </w:t>
      </w:r>
      <w:r w:rsidRPr="00D3489A">
        <w:rPr>
          <w:rStyle w:val="Strong"/>
          <w:sz w:val="28"/>
          <w:szCs w:val="28"/>
        </w:rPr>
        <w:t>Airbag Deployment System</w:t>
      </w:r>
      <w:r w:rsidRPr="00D3489A">
        <w:rPr>
          <w:sz w:val="28"/>
          <w:szCs w:val="28"/>
        </w:rPr>
        <w:t>.</w:t>
      </w:r>
    </w:p>
    <w:p w14:paraId="365535D3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System Overview:</w:t>
      </w:r>
    </w:p>
    <w:p w14:paraId="7DFEB9A3" w14:textId="77777777" w:rsidR="003E3DFF" w:rsidRPr="00C23D03" w:rsidRDefault="003E3DF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C23D03">
        <w:rPr>
          <w:rStyle w:val="Strong"/>
          <w:sz w:val="32"/>
          <w:szCs w:val="32"/>
        </w:rPr>
        <w:t>Sensors used:</w:t>
      </w:r>
    </w:p>
    <w:p w14:paraId="3024A830" w14:textId="77777777" w:rsidR="003E3DFF" w:rsidRPr="00F910FD" w:rsidRDefault="003E3DFF" w:rsidP="003E3D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F910FD">
        <w:rPr>
          <w:rStyle w:val="Strong"/>
          <w:rFonts w:eastAsia="Times New Roman"/>
          <w:sz w:val="28"/>
          <w:szCs w:val="28"/>
        </w:rPr>
        <w:t>Wheel Speed Sensor:</w:t>
      </w:r>
      <w:r w:rsidRPr="00F910FD">
        <w:rPr>
          <w:rFonts w:eastAsia="Times New Roman"/>
          <w:sz w:val="28"/>
          <w:szCs w:val="28"/>
        </w:rPr>
        <w:t xml:space="preserve"> Detects the rotational speed of each wheel.</w:t>
      </w:r>
    </w:p>
    <w:p w14:paraId="09550A97" w14:textId="77777777" w:rsidR="003E3DFF" w:rsidRPr="00F910FD" w:rsidRDefault="003E3DFF" w:rsidP="003E3D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F910FD">
        <w:rPr>
          <w:rStyle w:val="Strong"/>
          <w:rFonts w:eastAsia="Times New Roman"/>
          <w:sz w:val="28"/>
          <w:szCs w:val="28"/>
        </w:rPr>
        <w:t>Brake Pedal Position Sensor:</w:t>
      </w:r>
      <w:r w:rsidRPr="00F910FD">
        <w:rPr>
          <w:rFonts w:eastAsia="Times New Roman"/>
          <w:sz w:val="28"/>
          <w:szCs w:val="28"/>
        </w:rPr>
        <w:t xml:space="preserve"> Monitors how much pressure the driver applies on the brake pedal.</w:t>
      </w:r>
    </w:p>
    <w:p w14:paraId="1E83EB78" w14:textId="77777777" w:rsidR="003E3DFF" w:rsidRPr="00F910FD" w:rsidRDefault="003E3DFF" w:rsidP="003E3D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F910FD">
        <w:rPr>
          <w:rStyle w:val="Strong"/>
          <w:rFonts w:eastAsia="Times New Roman"/>
          <w:sz w:val="28"/>
          <w:szCs w:val="28"/>
        </w:rPr>
        <w:t>Accelerometer / Collision Sensor:</w:t>
      </w:r>
      <w:r w:rsidRPr="00F910FD">
        <w:rPr>
          <w:rFonts w:eastAsia="Times New Roman"/>
          <w:sz w:val="28"/>
          <w:szCs w:val="28"/>
        </w:rPr>
        <w:t xml:space="preserve"> Detects sudden deceleration or impact.</w:t>
      </w:r>
    </w:p>
    <w:p w14:paraId="45ED1F4E" w14:textId="77777777" w:rsidR="003E3DFF" w:rsidRPr="00F910FD" w:rsidRDefault="003E3DFF" w:rsidP="003E3D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F910FD">
        <w:rPr>
          <w:rStyle w:val="Strong"/>
          <w:rFonts w:eastAsia="Times New Roman"/>
          <w:sz w:val="28"/>
          <w:szCs w:val="28"/>
        </w:rPr>
        <w:t>Temperature and Pressure Sensors:</w:t>
      </w:r>
      <w:r w:rsidRPr="00F910FD">
        <w:rPr>
          <w:rFonts w:eastAsia="Times New Roman"/>
          <w:sz w:val="28"/>
          <w:szCs w:val="28"/>
        </w:rPr>
        <w:t xml:space="preserve"> Monitor engine and tire conditions.</w:t>
      </w:r>
    </w:p>
    <w:p w14:paraId="34D6BC78" w14:textId="77777777" w:rsidR="003E3DFF" w:rsidRPr="009A0BEA" w:rsidRDefault="003E3DFF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9A0BEA">
        <w:rPr>
          <w:rStyle w:val="Strong"/>
          <w:sz w:val="32"/>
          <w:szCs w:val="32"/>
        </w:rPr>
        <w:t>Actuators used:</w:t>
      </w:r>
    </w:p>
    <w:p w14:paraId="2D0905DC" w14:textId="77777777" w:rsidR="003E3DFF" w:rsidRPr="00F910FD" w:rsidRDefault="003E3DFF" w:rsidP="003E3D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F910FD">
        <w:rPr>
          <w:rStyle w:val="Strong"/>
          <w:rFonts w:eastAsia="Times New Roman"/>
          <w:sz w:val="28"/>
          <w:szCs w:val="28"/>
        </w:rPr>
        <w:t>Hydraulic Valves / Brake Actuators:</w:t>
      </w:r>
      <w:r w:rsidRPr="00F910FD">
        <w:rPr>
          <w:rFonts w:eastAsia="Times New Roman"/>
          <w:sz w:val="28"/>
          <w:szCs w:val="28"/>
        </w:rPr>
        <w:t xml:space="preserve"> Control brake pressure to prevent wheel lock.</w:t>
      </w:r>
    </w:p>
    <w:p w14:paraId="4E32A096" w14:textId="77777777" w:rsidR="003E3DFF" w:rsidRPr="00F910FD" w:rsidRDefault="003E3DFF" w:rsidP="003E3D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F910FD">
        <w:rPr>
          <w:rStyle w:val="Strong"/>
          <w:rFonts w:eastAsia="Times New Roman"/>
          <w:sz w:val="28"/>
          <w:szCs w:val="28"/>
        </w:rPr>
        <w:t>Airbag Inflator Actuator:</w:t>
      </w:r>
      <w:r w:rsidRPr="00F910FD">
        <w:rPr>
          <w:rFonts w:eastAsia="Times New Roman"/>
          <w:sz w:val="28"/>
          <w:szCs w:val="28"/>
        </w:rPr>
        <w:t xml:space="preserve"> Deploys airbags instantly during collision.</w:t>
      </w:r>
    </w:p>
    <w:p w14:paraId="07478844" w14:textId="77777777" w:rsidR="003E3DFF" w:rsidRPr="00F910FD" w:rsidRDefault="003E3DFF" w:rsidP="003E3D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F910FD">
        <w:rPr>
          <w:rStyle w:val="Strong"/>
          <w:rFonts w:eastAsia="Times New Roman"/>
          <w:sz w:val="28"/>
          <w:szCs w:val="28"/>
        </w:rPr>
        <w:t>Electronic Throttle Actuator:</w:t>
      </w:r>
      <w:r w:rsidRPr="00F910FD">
        <w:rPr>
          <w:rFonts w:eastAsia="Times New Roman"/>
          <w:sz w:val="28"/>
          <w:szCs w:val="28"/>
        </w:rPr>
        <w:t xml:space="preserve"> Adjusts engine power for stability control.</w:t>
      </w:r>
    </w:p>
    <w:p w14:paraId="5E435026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Working:</w:t>
      </w:r>
    </w:p>
    <w:p w14:paraId="5766AB87" w14:textId="77777777" w:rsidR="003E3DFF" w:rsidRPr="00F910FD" w:rsidRDefault="003E3DFF">
      <w:pPr>
        <w:pStyle w:val="NormalWeb"/>
        <w:rPr>
          <w:sz w:val="28"/>
          <w:szCs w:val="28"/>
        </w:rPr>
      </w:pPr>
      <w:r w:rsidRPr="00F910FD">
        <w:rPr>
          <w:sz w:val="28"/>
          <w:szCs w:val="28"/>
        </w:rPr>
        <w:t xml:space="preserve">When the driver applies brakes suddenly, the </w:t>
      </w:r>
      <w:r w:rsidRPr="00F910FD">
        <w:rPr>
          <w:rStyle w:val="Strong"/>
          <w:sz w:val="28"/>
          <w:szCs w:val="28"/>
        </w:rPr>
        <w:t>wheel speed sensors</w:t>
      </w:r>
      <w:r w:rsidRPr="00F910FD">
        <w:rPr>
          <w:sz w:val="28"/>
          <w:szCs w:val="28"/>
        </w:rPr>
        <w:t xml:space="preserve"> detect if any wheel is about to lock. The </w:t>
      </w:r>
      <w:r w:rsidRPr="00F910FD">
        <w:rPr>
          <w:rStyle w:val="Strong"/>
          <w:sz w:val="28"/>
          <w:szCs w:val="28"/>
        </w:rPr>
        <w:t>Electronic Control Unit (ECU)</w:t>
      </w:r>
      <w:r w:rsidRPr="00F910FD">
        <w:rPr>
          <w:sz w:val="28"/>
          <w:szCs w:val="28"/>
        </w:rPr>
        <w:t xml:space="preserve"> processes the sensor </w:t>
      </w:r>
      <w:r w:rsidRPr="00F910FD">
        <w:rPr>
          <w:sz w:val="28"/>
          <w:szCs w:val="28"/>
        </w:rPr>
        <w:lastRenderedPageBreak/>
        <w:t xml:space="preserve">data and activates the </w:t>
      </w:r>
      <w:r w:rsidRPr="00F910FD">
        <w:rPr>
          <w:rStyle w:val="Strong"/>
          <w:sz w:val="28"/>
          <w:szCs w:val="28"/>
        </w:rPr>
        <w:t>brake actuators</w:t>
      </w:r>
      <w:r w:rsidRPr="00F910FD">
        <w:rPr>
          <w:sz w:val="28"/>
          <w:szCs w:val="28"/>
        </w:rPr>
        <w:t xml:space="preserve"> to adjust pressure — this prevents skidding.</w:t>
      </w:r>
      <w:r w:rsidRPr="00F910FD">
        <w:rPr>
          <w:sz w:val="28"/>
          <w:szCs w:val="28"/>
        </w:rPr>
        <w:br/>
        <w:t xml:space="preserve">If a crash is detected, the </w:t>
      </w:r>
      <w:r w:rsidRPr="00F910FD">
        <w:rPr>
          <w:rStyle w:val="Strong"/>
          <w:sz w:val="28"/>
          <w:szCs w:val="28"/>
        </w:rPr>
        <w:t>collision sensor</w:t>
      </w:r>
      <w:r w:rsidRPr="00F910FD">
        <w:rPr>
          <w:sz w:val="28"/>
          <w:szCs w:val="28"/>
        </w:rPr>
        <w:t xml:space="preserve"> triggers the </w:t>
      </w:r>
      <w:r w:rsidRPr="00F910FD">
        <w:rPr>
          <w:rStyle w:val="Strong"/>
          <w:sz w:val="28"/>
          <w:szCs w:val="28"/>
        </w:rPr>
        <w:t>airbag actuator</w:t>
      </w:r>
      <w:r w:rsidRPr="00F910FD">
        <w:rPr>
          <w:sz w:val="28"/>
          <w:szCs w:val="28"/>
        </w:rPr>
        <w:t xml:space="preserve"> to inflate airbags within milliseconds, protecting passengers.</w:t>
      </w:r>
    </w:p>
    <w:p w14:paraId="18CF3F33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Impact / Benefits:</w:t>
      </w:r>
    </w:p>
    <w:p w14:paraId="61B8433E" w14:textId="77777777" w:rsidR="003E3DFF" w:rsidRPr="00D3489A" w:rsidRDefault="003E3DFF" w:rsidP="003E3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3489A">
        <w:rPr>
          <w:rFonts w:eastAsia="Times New Roman"/>
          <w:sz w:val="28"/>
          <w:szCs w:val="28"/>
        </w:rPr>
        <w:t>Reduces accidents caused by wheel lock.</w:t>
      </w:r>
    </w:p>
    <w:p w14:paraId="74F898CE" w14:textId="77777777" w:rsidR="003E3DFF" w:rsidRPr="00D3489A" w:rsidRDefault="003E3DFF" w:rsidP="003E3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3489A">
        <w:rPr>
          <w:rFonts w:eastAsia="Times New Roman"/>
          <w:sz w:val="28"/>
          <w:szCs w:val="28"/>
        </w:rPr>
        <w:t>Improves vehicle stability and safety.</w:t>
      </w:r>
    </w:p>
    <w:p w14:paraId="000B1DA3" w14:textId="77777777" w:rsidR="003E3DFF" w:rsidRPr="00D3489A" w:rsidRDefault="003E3DFF" w:rsidP="003E3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3489A">
        <w:rPr>
          <w:rFonts w:eastAsia="Times New Roman"/>
          <w:sz w:val="28"/>
          <w:szCs w:val="28"/>
        </w:rPr>
        <w:t>Minimizes driver reaction time during emergencies.</w:t>
      </w:r>
    </w:p>
    <w:p w14:paraId="457CA100" w14:textId="77777777" w:rsidR="003E3DFF" w:rsidRPr="00D3489A" w:rsidRDefault="003E3DFF" w:rsidP="003E3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D3489A">
        <w:rPr>
          <w:rFonts w:eastAsia="Times New Roman"/>
          <w:sz w:val="28"/>
          <w:szCs w:val="28"/>
        </w:rPr>
        <w:t>Enhances passenger protection in crashes.</w:t>
      </w:r>
    </w:p>
    <w:p w14:paraId="59394BF9" w14:textId="77777777" w:rsidR="003E3DFF" w:rsidRDefault="003E3DF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CE1CD" wp14:editId="646F498A">
                <wp:extent cx="5943600" cy="1270"/>
                <wp:effectExtent l="0" t="31750" r="0" b="36830"/>
                <wp:docPr id="8878732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BBCF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24882C" w14:textId="77777777" w:rsidR="003E3DFF" w:rsidRPr="00032BC9" w:rsidRDefault="003E3DFF">
      <w:pPr>
        <w:pStyle w:val="Heading2"/>
        <w:rPr>
          <w:rFonts w:eastAsia="Times New Roman"/>
          <w:sz w:val="48"/>
          <w:szCs w:val="48"/>
        </w:rPr>
      </w:pPr>
      <w:r w:rsidRPr="00032BC9">
        <w:rPr>
          <w:rStyle w:val="Strong"/>
          <w:rFonts w:eastAsia="Times New Roman"/>
          <w:b w:val="0"/>
          <w:bCs w:val="0"/>
          <w:sz w:val="48"/>
          <w:szCs w:val="48"/>
        </w:rPr>
        <w:t>Case Study 2: Role of Sensors and Actuators in Healthcare</w:t>
      </w:r>
    </w:p>
    <w:p w14:paraId="4288A500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Title:</w:t>
      </w:r>
      <w:r>
        <w:rPr>
          <w:rFonts w:eastAsia="Times New Roman"/>
        </w:rPr>
        <w:t xml:space="preserve"> Smart Patient Monitoring and Insulin Delivery System</w:t>
      </w:r>
    </w:p>
    <w:p w14:paraId="0F2EC081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Background:</w:t>
      </w:r>
    </w:p>
    <w:p w14:paraId="0F9BBDA1" w14:textId="77777777" w:rsidR="003E3DFF" w:rsidRPr="006B6054" w:rsidRDefault="003E3DFF">
      <w:pPr>
        <w:pStyle w:val="NormalWeb"/>
        <w:rPr>
          <w:sz w:val="28"/>
          <w:szCs w:val="28"/>
        </w:rPr>
      </w:pPr>
      <w:r w:rsidRPr="006B6054">
        <w:rPr>
          <w:sz w:val="28"/>
          <w:szCs w:val="28"/>
        </w:rPr>
        <w:t xml:space="preserve">In healthcare, sensors and actuators are essential for continuous monitoring and automated treatment. The </w:t>
      </w:r>
      <w:r w:rsidRPr="006B6054">
        <w:rPr>
          <w:rStyle w:val="Strong"/>
          <w:sz w:val="28"/>
          <w:szCs w:val="28"/>
        </w:rPr>
        <w:t>Closed-Loop Insulin Delivery System (Artificial Pancreas)</w:t>
      </w:r>
      <w:r w:rsidRPr="006B6054">
        <w:rPr>
          <w:sz w:val="28"/>
          <w:szCs w:val="28"/>
        </w:rPr>
        <w:t xml:space="preserve"> is a prime example.</w:t>
      </w:r>
    </w:p>
    <w:p w14:paraId="64C675C5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System Overview:</w:t>
      </w:r>
    </w:p>
    <w:p w14:paraId="2CA0EDD2" w14:textId="77777777" w:rsidR="003E3DFF" w:rsidRPr="009A0BEA" w:rsidRDefault="003E3DF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9A0BEA">
        <w:rPr>
          <w:rStyle w:val="Strong"/>
          <w:sz w:val="32"/>
          <w:szCs w:val="32"/>
        </w:rPr>
        <w:t>Sensors used:</w:t>
      </w:r>
    </w:p>
    <w:p w14:paraId="34D0504E" w14:textId="77777777" w:rsidR="003E3DFF" w:rsidRPr="006B6054" w:rsidRDefault="003E3DFF" w:rsidP="003E3D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Style w:val="Strong"/>
          <w:rFonts w:eastAsia="Times New Roman"/>
          <w:sz w:val="28"/>
          <w:szCs w:val="28"/>
        </w:rPr>
        <w:t>Glucose Sensor (Continuous Glucose Monitor - CGM):</w:t>
      </w:r>
      <w:r w:rsidRPr="006B6054">
        <w:rPr>
          <w:rFonts w:eastAsia="Times New Roman"/>
          <w:sz w:val="28"/>
          <w:szCs w:val="28"/>
        </w:rPr>
        <w:t xml:space="preserve"> Measures the patient’s blood glucose levels in real time.</w:t>
      </w:r>
    </w:p>
    <w:p w14:paraId="36A590F6" w14:textId="77777777" w:rsidR="003E3DFF" w:rsidRPr="006B6054" w:rsidRDefault="003E3DFF" w:rsidP="003E3D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Style w:val="Strong"/>
          <w:rFonts w:eastAsia="Times New Roman"/>
          <w:sz w:val="28"/>
          <w:szCs w:val="28"/>
        </w:rPr>
        <w:t>Temperature Sensor:</w:t>
      </w:r>
      <w:r w:rsidRPr="006B6054">
        <w:rPr>
          <w:rFonts w:eastAsia="Times New Roman"/>
          <w:sz w:val="28"/>
          <w:szCs w:val="28"/>
        </w:rPr>
        <w:t xml:space="preserve"> Ensures device operates under safe conditions.</w:t>
      </w:r>
    </w:p>
    <w:p w14:paraId="08B6F1EE" w14:textId="77777777" w:rsidR="003E3DFF" w:rsidRPr="006B6054" w:rsidRDefault="003E3DFF" w:rsidP="003E3D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Style w:val="Strong"/>
          <w:rFonts w:eastAsia="Times New Roman"/>
          <w:sz w:val="28"/>
          <w:szCs w:val="28"/>
        </w:rPr>
        <w:t>Heart Rate and Motion Sensors:</w:t>
      </w:r>
      <w:r w:rsidRPr="006B6054">
        <w:rPr>
          <w:rFonts w:eastAsia="Times New Roman"/>
          <w:sz w:val="28"/>
          <w:szCs w:val="28"/>
        </w:rPr>
        <w:t xml:space="preserve"> Track physical activity to adjust insulin dosage.</w:t>
      </w:r>
    </w:p>
    <w:p w14:paraId="6D6BF2A7" w14:textId="77777777" w:rsidR="003E3DFF" w:rsidRPr="00EC5981" w:rsidRDefault="003E3DFF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EC5981">
        <w:rPr>
          <w:rStyle w:val="Strong"/>
          <w:sz w:val="32"/>
          <w:szCs w:val="32"/>
        </w:rPr>
        <w:t>Actuators used:</w:t>
      </w:r>
    </w:p>
    <w:p w14:paraId="6148DD89" w14:textId="77777777" w:rsidR="003E3DFF" w:rsidRPr="006B6054" w:rsidRDefault="003E3DFF" w:rsidP="003E3D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Style w:val="Strong"/>
          <w:rFonts w:eastAsia="Times New Roman"/>
          <w:sz w:val="28"/>
          <w:szCs w:val="28"/>
        </w:rPr>
        <w:t>Micro-pump Actuator:</w:t>
      </w:r>
      <w:r w:rsidRPr="006B6054">
        <w:rPr>
          <w:rFonts w:eastAsia="Times New Roman"/>
          <w:sz w:val="28"/>
          <w:szCs w:val="28"/>
        </w:rPr>
        <w:t xml:space="preserve"> Delivers precise insulin doses based on glucose readings.</w:t>
      </w:r>
    </w:p>
    <w:p w14:paraId="4367CE20" w14:textId="77777777" w:rsidR="003E3DFF" w:rsidRPr="006B6054" w:rsidRDefault="003E3DFF" w:rsidP="003E3D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Style w:val="Strong"/>
          <w:rFonts w:eastAsia="Times New Roman"/>
          <w:sz w:val="28"/>
          <w:szCs w:val="28"/>
        </w:rPr>
        <w:t>Alarm Actuator (Buzzer/Vibration):</w:t>
      </w:r>
      <w:r w:rsidRPr="006B6054">
        <w:rPr>
          <w:rFonts w:eastAsia="Times New Roman"/>
          <w:sz w:val="28"/>
          <w:szCs w:val="28"/>
        </w:rPr>
        <w:t xml:space="preserve"> Alerts the patient in case of abnormal glucose levels.</w:t>
      </w:r>
    </w:p>
    <w:p w14:paraId="005B770C" w14:textId="77777777" w:rsidR="003E3DFF" w:rsidRDefault="003E3DFF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Working:</w:t>
      </w:r>
    </w:p>
    <w:p w14:paraId="4FF2BD88" w14:textId="77777777" w:rsidR="003E3DFF" w:rsidRPr="006B6054" w:rsidRDefault="003E3DFF">
      <w:pPr>
        <w:pStyle w:val="NormalWeb"/>
        <w:rPr>
          <w:sz w:val="28"/>
          <w:szCs w:val="28"/>
        </w:rPr>
      </w:pPr>
      <w:r w:rsidRPr="006B6054">
        <w:rPr>
          <w:sz w:val="28"/>
          <w:szCs w:val="28"/>
        </w:rPr>
        <w:t xml:space="preserve">The </w:t>
      </w:r>
      <w:r w:rsidRPr="006B6054">
        <w:rPr>
          <w:rStyle w:val="Strong"/>
          <w:sz w:val="28"/>
          <w:szCs w:val="28"/>
        </w:rPr>
        <w:t>glucose sensor</w:t>
      </w:r>
      <w:r w:rsidRPr="006B6054">
        <w:rPr>
          <w:sz w:val="28"/>
          <w:szCs w:val="28"/>
        </w:rPr>
        <w:t xml:space="preserve"> continuously sends readings to a </w:t>
      </w:r>
      <w:r w:rsidRPr="006B6054">
        <w:rPr>
          <w:rStyle w:val="Strong"/>
          <w:sz w:val="28"/>
          <w:szCs w:val="28"/>
        </w:rPr>
        <w:t>microcontroller or insulin pump controller</w:t>
      </w:r>
      <w:r w:rsidRPr="006B6054">
        <w:rPr>
          <w:sz w:val="28"/>
          <w:szCs w:val="28"/>
        </w:rPr>
        <w:t xml:space="preserve">. If the blood sugar level rises above normal, the system activates the </w:t>
      </w:r>
      <w:r w:rsidRPr="006B6054">
        <w:rPr>
          <w:rStyle w:val="Strong"/>
          <w:sz w:val="28"/>
          <w:szCs w:val="28"/>
        </w:rPr>
        <w:t>micro-pump actuator</w:t>
      </w:r>
      <w:r w:rsidRPr="006B6054">
        <w:rPr>
          <w:sz w:val="28"/>
          <w:szCs w:val="28"/>
        </w:rPr>
        <w:t xml:space="preserve"> to release the required insulin dose. The feedback loop ensures stable glucose control automatically.</w:t>
      </w:r>
    </w:p>
    <w:p w14:paraId="2E5DF0C3" w14:textId="77777777" w:rsidR="003E3DFF" w:rsidRDefault="003E3DFF">
      <w:pPr>
        <w:pStyle w:val="Heading3"/>
        <w:rPr>
          <w:rFonts w:eastAsia="Times New Roman"/>
        </w:rPr>
      </w:pPr>
      <w:r w:rsidRPr="00D3489A">
        <w:rPr>
          <w:rStyle w:val="Strong"/>
          <w:rFonts w:eastAsia="Times New Roman"/>
          <w:b w:val="0"/>
          <w:bCs w:val="0"/>
          <w:sz w:val="32"/>
          <w:szCs w:val="32"/>
        </w:rPr>
        <w:t>Impact / Benefits</w:t>
      </w:r>
      <w:r>
        <w:rPr>
          <w:rStyle w:val="Strong"/>
          <w:rFonts w:eastAsia="Times New Roman"/>
          <w:b w:val="0"/>
          <w:bCs w:val="0"/>
        </w:rPr>
        <w:t>:</w:t>
      </w:r>
    </w:p>
    <w:p w14:paraId="64EA2F58" w14:textId="77777777" w:rsidR="003E3DFF" w:rsidRPr="006B6054" w:rsidRDefault="003E3DFF" w:rsidP="003E3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Fonts w:eastAsia="Times New Roman"/>
          <w:sz w:val="28"/>
          <w:szCs w:val="28"/>
        </w:rPr>
        <w:t>Maintains optimal blood glucose without manual intervention.</w:t>
      </w:r>
    </w:p>
    <w:p w14:paraId="07274041" w14:textId="77777777" w:rsidR="003E3DFF" w:rsidRPr="006B6054" w:rsidRDefault="003E3DFF" w:rsidP="003E3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Fonts w:eastAsia="Times New Roman"/>
          <w:sz w:val="28"/>
          <w:szCs w:val="28"/>
        </w:rPr>
        <w:t>Reduces risk of hypoglycemia or hyperglycemia.</w:t>
      </w:r>
    </w:p>
    <w:p w14:paraId="07D8A5B4" w14:textId="77777777" w:rsidR="003E3DFF" w:rsidRPr="006B6054" w:rsidRDefault="003E3DFF" w:rsidP="003E3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Fonts w:eastAsia="Times New Roman"/>
          <w:sz w:val="28"/>
          <w:szCs w:val="28"/>
        </w:rPr>
        <w:t>Improves quality of life for diabetic patients.</w:t>
      </w:r>
    </w:p>
    <w:p w14:paraId="1D59A4B0" w14:textId="77777777" w:rsidR="003E3DFF" w:rsidRPr="006B6054" w:rsidRDefault="003E3DFF" w:rsidP="003E3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Fonts w:eastAsia="Times New Roman"/>
          <w:sz w:val="28"/>
          <w:szCs w:val="28"/>
        </w:rPr>
        <w:t>Enables remote health monitoring by doctors.</w:t>
      </w:r>
    </w:p>
    <w:p w14:paraId="130FB38E" w14:textId="77777777" w:rsidR="003E3DFF" w:rsidRDefault="003E3DF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652BB2" wp14:editId="704A091A">
                <wp:extent cx="5943600" cy="1270"/>
                <wp:effectExtent l="0" t="31750" r="0" b="36830"/>
                <wp:docPr id="1132134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9729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680A3A" w14:textId="77777777" w:rsidR="003E3DFF" w:rsidRDefault="003E3DFF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Conclusion:</w:t>
      </w:r>
    </w:p>
    <w:p w14:paraId="1E5D4364" w14:textId="77777777" w:rsidR="003E3DFF" w:rsidRPr="006B6054" w:rsidRDefault="003E3DFF">
      <w:pPr>
        <w:pStyle w:val="NormalWeb"/>
        <w:rPr>
          <w:sz w:val="28"/>
          <w:szCs w:val="28"/>
        </w:rPr>
      </w:pPr>
      <w:r w:rsidRPr="006B6054">
        <w:rPr>
          <w:sz w:val="28"/>
          <w:szCs w:val="28"/>
        </w:rPr>
        <w:t xml:space="preserve">Both in </w:t>
      </w:r>
      <w:r w:rsidRPr="006B6054">
        <w:rPr>
          <w:rStyle w:val="Strong"/>
          <w:sz w:val="28"/>
          <w:szCs w:val="28"/>
        </w:rPr>
        <w:t>automobiles</w:t>
      </w:r>
      <w:r w:rsidRPr="006B6054">
        <w:rPr>
          <w:sz w:val="28"/>
          <w:szCs w:val="28"/>
        </w:rPr>
        <w:t xml:space="preserve"> and </w:t>
      </w:r>
      <w:r w:rsidRPr="006B6054">
        <w:rPr>
          <w:rStyle w:val="Strong"/>
          <w:sz w:val="28"/>
          <w:szCs w:val="28"/>
        </w:rPr>
        <w:t>healthcare</w:t>
      </w:r>
      <w:r w:rsidRPr="006B6054">
        <w:rPr>
          <w:sz w:val="28"/>
          <w:szCs w:val="28"/>
        </w:rPr>
        <w:t xml:space="preserve">, sensors and actuators form the </w:t>
      </w:r>
      <w:r w:rsidRPr="006B6054">
        <w:rPr>
          <w:rStyle w:val="Strong"/>
          <w:sz w:val="28"/>
          <w:szCs w:val="28"/>
        </w:rPr>
        <w:t>backbone of automation and intelligent control systems</w:t>
      </w:r>
      <w:r w:rsidRPr="006B6054">
        <w:rPr>
          <w:sz w:val="28"/>
          <w:szCs w:val="28"/>
        </w:rPr>
        <w:t>.</w:t>
      </w:r>
    </w:p>
    <w:p w14:paraId="7AEF1184" w14:textId="77777777" w:rsidR="003E3DFF" w:rsidRPr="006B6054" w:rsidRDefault="003E3DFF" w:rsidP="003E3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Style w:val="Strong"/>
          <w:rFonts w:eastAsia="Times New Roman"/>
          <w:sz w:val="28"/>
          <w:szCs w:val="28"/>
        </w:rPr>
        <w:t>Sensors</w:t>
      </w:r>
      <w:r w:rsidRPr="006B6054">
        <w:rPr>
          <w:rFonts w:eastAsia="Times New Roman"/>
          <w:sz w:val="28"/>
          <w:szCs w:val="28"/>
        </w:rPr>
        <w:t xml:space="preserve"> collect critical real-time data from the environment or human body.</w:t>
      </w:r>
    </w:p>
    <w:p w14:paraId="407FEC04" w14:textId="77777777" w:rsidR="003E3DFF" w:rsidRPr="006B6054" w:rsidRDefault="003E3DFF" w:rsidP="003E3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</w:rPr>
      </w:pPr>
      <w:r w:rsidRPr="006B6054">
        <w:rPr>
          <w:rStyle w:val="Strong"/>
          <w:rFonts w:eastAsia="Times New Roman"/>
          <w:sz w:val="28"/>
          <w:szCs w:val="28"/>
        </w:rPr>
        <w:t>Actuators</w:t>
      </w:r>
      <w:r w:rsidRPr="006B6054">
        <w:rPr>
          <w:rFonts w:eastAsia="Times New Roman"/>
          <w:sz w:val="28"/>
          <w:szCs w:val="28"/>
        </w:rPr>
        <w:t xml:space="preserve"> act upon that data to perform necessary physical actions.</w:t>
      </w:r>
    </w:p>
    <w:p w14:paraId="068E210F" w14:textId="77777777" w:rsidR="003E3DFF" w:rsidRDefault="003E3DFF">
      <w:pPr>
        <w:pStyle w:val="NormalWeb"/>
      </w:pPr>
      <w:r w:rsidRPr="006B6054">
        <w:rPr>
          <w:sz w:val="28"/>
          <w:szCs w:val="28"/>
        </w:rPr>
        <w:t xml:space="preserve">Together, they create </w:t>
      </w:r>
      <w:r w:rsidRPr="006B6054">
        <w:rPr>
          <w:rStyle w:val="Strong"/>
          <w:sz w:val="28"/>
          <w:szCs w:val="28"/>
        </w:rPr>
        <w:t>smart, safe, and efficient systems</w:t>
      </w:r>
      <w:r w:rsidRPr="006B6054">
        <w:rPr>
          <w:sz w:val="28"/>
          <w:szCs w:val="28"/>
        </w:rPr>
        <w:t xml:space="preserve"> that enhance human life and safety</w:t>
      </w:r>
      <w:r>
        <w:t>.</w:t>
      </w:r>
    </w:p>
    <w:p w14:paraId="1596FA7E" w14:textId="77777777" w:rsidR="003E3DFF" w:rsidRDefault="003E3DF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C288C" wp14:editId="7BBC77AB">
                <wp:extent cx="5943600" cy="1270"/>
                <wp:effectExtent l="0" t="31750" r="0" b="36830"/>
                <wp:docPr id="63041093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2F8A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147688" w14:textId="4E8387F2" w:rsidR="003E3DFF" w:rsidRDefault="003E3DFF">
      <w:pPr>
        <w:pStyle w:val="NormalWeb"/>
      </w:pPr>
    </w:p>
    <w:p w14:paraId="1814398B" w14:textId="77777777" w:rsidR="003E3DFF" w:rsidRDefault="003E3DFF"/>
    <w:sectPr w:rsidR="003E3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D08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B5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C0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94F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0717">
    <w:abstractNumId w:val="3"/>
  </w:num>
  <w:num w:numId="2" w16cid:durableId="880167377">
    <w:abstractNumId w:val="4"/>
  </w:num>
  <w:num w:numId="3" w16cid:durableId="1311321603">
    <w:abstractNumId w:val="1"/>
  </w:num>
  <w:num w:numId="4" w16cid:durableId="771512679">
    <w:abstractNumId w:val="2"/>
  </w:num>
  <w:num w:numId="5" w16cid:durableId="16143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FF"/>
    <w:rsid w:val="00032BC9"/>
    <w:rsid w:val="003E3DFF"/>
    <w:rsid w:val="006B6054"/>
    <w:rsid w:val="006F4993"/>
    <w:rsid w:val="009A0BEA"/>
    <w:rsid w:val="009C3E8D"/>
    <w:rsid w:val="00C23D03"/>
    <w:rsid w:val="00D3489A"/>
    <w:rsid w:val="00DC7606"/>
    <w:rsid w:val="00EC5981"/>
    <w:rsid w:val="00F9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BD55"/>
  <w15:chartTrackingRefBased/>
  <w15:docId w15:val="{F4E03AA3-E63A-6243-8784-56233501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DF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3D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Thiyagarajan C</dc:creator>
  <cp:keywords/>
  <dc:description/>
  <cp:lastModifiedBy>Thiyagarajan C</cp:lastModifiedBy>
  <cp:revision>2</cp:revision>
  <dcterms:created xsi:type="dcterms:W3CDTF">2025-11-10T04:21:00Z</dcterms:created>
  <dcterms:modified xsi:type="dcterms:W3CDTF">2025-11-10T04:21:00Z</dcterms:modified>
</cp:coreProperties>
</file>