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lang w:val="en-US" w:eastAsia="en-US"/>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lang w:val="en-US" w:eastAsia="en-US"/>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1D6D875C"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a) </w:t>
      </w:r>
      <w:r w:rsidRPr="006C308C">
        <w:rPr>
          <w:rFonts w:ascii="Times New Roman" w:eastAsiaTheme="minorHAnsi" w:hAnsi="Times New Roman" w:cs="Times New Roman"/>
        </w:rPr>
        <w:t>Write an algorithm and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125C9685"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D72B2D">
              <w:rPr>
                <w:rFonts w:ascii="Times New Roman" w:eastAsia="Times New Roman" w:hAnsi="Times New Roman" w:cs="Times New Roman"/>
                <w:sz w:val="24"/>
              </w:rPr>
              <w:t>C059</w:t>
            </w:r>
          </w:p>
        </w:tc>
        <w:tc>
          <w:tcPr>
            <w:tcW w:w="5058" w:type="dxa"/>
            <w:tcBorders>
              <w:top w:val="single" w:sz="4" w:space="0" w:color="000000"/>
              <w:left w:val="single" w:sz="4" w:space="0" w:color="000000"/>
              <w:bottom w:val="single" w:sz="4" w:space="0" w:color="000000"/>
              <w:right w:val="single" w:sz="4" w:space="0" w:color="000000"/>
            </w:tcBorders>
          </w:tcPr>
          <w:p w14:paraId="1B891E36" w14:textId="0507221E"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D72B2D">
              <w:rPr>
                <w:rFonts w:ascii="Times New Roman" w:eastAsia="Times New Roman" w:hAnsi="Times New Roman" w:cs="Times New Roman"/>
                <w:sz w:val="24"/>
              </w:rPr>
              <w:t xml:space="preserve"> </w:t>
            </w:r>
            <w:proofErr w:type="spellStart"/>
            <w:r w:rsidR="00D72B2D">
              <w:rPr>
                <w:rFonts w:ascii="Times New Roman" w:eastAsia="Times New Roman" w:hAnsi="Times New Roman" w:cs="Times New Roman"/>
                <w:sz w:val="24"/>
              </w:rPr>
              <w:t>Thanush</w:t>
            </w:r>
            <w:proofErr w:type="spellEnd"/>
            <w:r w:rsidR="00D72B2D">
              <w:rPr>
                <w:rFonts w:ascii="Times New Roman" w:eastAsia="Times New Roman" w:hAnsi="Times New Roman" w:cs="Times New Roman"/>
                <w:sz w:val="24"/>
              </w:rPr>
              <w:t xml:space="preserve"> </w:t>
            </w:r>
            <w:proofErr w:type="spellStart"/>
            <w:r w:rsidR="00D72B2D">
              <w:rPr>
                <w:rFonts w:ascii="Times New Roman" w:eastAsia="Times New Roman" w:hAnsi="Times New Roman" w:cs="Times New Roman"/>
                <w:sz w:val="24"/>
              </w:rPr>
              <w:t>rk</w:t>
            </w:r>
            <w:proofErr w:type="spellEnd"/>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DB49C68"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r w:rsidR="00D72B2D">
              <w:rPr>
                <w:rFonts w:ascii="Times New Roman" w:eastAsia="Times New Roman" w:hAnsi="Times New Roman" w:cs="Times New Roman"/>
                <w:sz w:val="24"/>
              </w:rPr>
              <w:t>Sem4</w:t>
            </w:r>
          </w:p>
        </w:tc>
        <w:tc>
          <w:tcPr>
            <w:tcW w:w="5058" w:type="dxa"/>
            <w:tcBorders>
              <w:top w:val="single" w:sz="4" w:space="0" w:color="000000"/>
              <w:left w:val="single" w:sz="4" w:space="0" w:color="000000"/>
              <w:bottom w:val="single" w:sz="4" w:space="0" w:color="000000"/>
              <w:right w:val="single" w:sz="4" w:space="0" w:color="000000"/>
            </w:tcBorders>
          </w:tcPr>
          <w:p w14:paraId="1243FAA0" w14:textId="14E134E0"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D72B2D">
              <w:rPr>
                <w:rFonts w:ascii="Times New Roman" w:eastAsia="Times New Roman" w:hAnsi="Times New Roman" w:cs="Times New Roman"/>
                <w:sz w:val="24"/>
              </w:rPr>
              <w:t xml:space="preserve"> B2</w:t>
            </w:r>
            <w:bookmarkStart w:id="0" w:name="_GoBack"/>
            <w:bookmarkEnd w:id="0"/>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Default="00BC7581">
      <w:pPr>
        <w:pStyle w:val="Heading1"/>
      </w:pPr>
      <w:r w:rsidRPr="00D10455">
        <w:t xml:space="preserve">B.1: Procedure of performed experiment </w:t>
      </w:r>
    </w:p>
    <w:p w14:paraId="408BF19C" w14:textId="77777777" w:rsidR="008C7981" w:rsidRDefault="008C7981" w:rsidP="008C7981"/>
    <w:p w14:paraId="53C0B4EE" w14:textId="77777777" w:rsidR="008C7981" w:rsidRDefault="008C7981" w:rsidP="008C7981"/>
    <w:p w14:paraId="22E9DE56" w14:textId="77777777" w:rsidR="008C7981" w:rsidRPr="008C7981" w:rsidRDefault="008C7981" w:rsidP="008C7981"/>
    <w:p w14:paraId="6595A7D9" w14:textId="7EDDB9A8" w:rsidR="00504F8F" w:rsidRDefault="00504F8F" w:rsidP="00504F8F">
      <w:pPr>
        <w:pStyle w:val="NormalWeb"/>
        <w:spacing w:line="420" w:lineRule="atLeast"/>
        <w:outlineLvl w:val="2"/>
        <w:rPr>
          <w:rFonts w:ascii="Georgia" w:hAnsi="Georgia"/>
          <w:color w:val="000000"/>
          <w:spacing w:val="-8"/>
          <w:sz w:val="27"/>
          <w:szCs w:val="27"/>
        </w:rPr>
      </w:pPr>
      <w:r w:rsidRPr="00504F8F">
        <w:rPr>
          <w:sz w:val="48"/>
        </w:rPr>
        <w:lastRenderedPageBreak/>
        <w:t xml:space="preserve">a) </w:t>
      </w:r>
      <w:r w:rsidR="00383201">
        <w:rPr>
          <w:sz w:val="48"/>
        </w:rPr>
        <w:t>Algorithm</w:t>
      </w:r>
    </w:p>
    <w:p w14:paraId="1EA57102"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Start.</w:t>
      </w:r>
    </w:p>
    <w:p w14:paraId="4BED0C27"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Using an input function, ask the user to input total number of units consumed.</w:t>
      </w:r>
    </w:p>
    <w:p w14:paraId="5FF8175F"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 xml:space="preserve">Assign meter charges of </w:t>
      </w:r>
      <w:proofErr w:type="spellStart"/>
      <w:r w:rsidRPr="00383201">
        <w:rPr>
          <w:rFonts w:ascii="Georgia" w:hAnsi="Georgia"/>
          <w:spacing w:val="-8"/>
          <w:sz w:val="27"/>
          <w:szCs w:val="27"/>
        </w:rPr>
        <w:t>Rs</w:t>
      </w:r>
      <w:proofErr w:type="spellEnd"/>
      <w:r w:rsidRPr="00383201">
        <w:rPr>
          <w:rFonts w:ascii="Georgia" w:hAnsi="Georgia"/>
          <w:spacing w:val="-8"/>
          <w:sz w:val="27"/>
          <w:szCs w:val="27"/>
        </w:rPr>
        <w:t>. 75 to a variable that denotes meter charges.</w:t>
      </w:r>
    </w:p>
    <w:p w14:paraId="4BA5843B"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Initialize a variable that needs to hold units consumed charge.</w:t>
      </w:r>
    </w:p>
    <w:p w14:paraId="27CEBAC7"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 xml:space="preserve">Write </w:t>
      </w:r>
      <w:proofErr w:type="gramStart"/>
      <w:r w:rsidRPr="00383201">
        <w:rPr>
          <w:rFonts w:ascii="Georgia" w:hAnsi="Georgia"/>
          <w:spacing w:val="-8"/>
          <w:sz w:val="27"/>
          <w:szCs w:val="27"/>
        </w:rPr>
        <w:t>an if</w:t>
      </w:r>
      <w:proofErr w:type="gramEnd"/>
      <w:r w:rsidRPr="00383201">
        <w:rPr>
          <w:rFonts w:ascii="Georgia" w:hAnsi="Georgia"/>
          <w:spacing w:val="-8"/>
          <w:sz w:val="27"/>
          <w:szCs w:val="27"/>
        </w:rPr>
        <w:t xml:space="preserve"> conditional statement, with a condition to check whether the units consumed are less than or equal to 100. If yes, </w:t>
      </w:r>
      <w:proofErr w:type="gramStart"/>
      <w:r w:rsidRPr="00383201">
        <w:rPr>
          <w:rFonts w:ascii="Georgia" w:hAnsi="Georgia"/>
          <w:spacing w:val="-8"/>
          <w:sz w:val="27"/>
          <w:szCs w:val="27"/>
        </w:rPr>
        <w:t>Multiply</w:t>
      </w:r>
      <w:proofErr w:type="gramEnd"/>
      <w:r w:rsidRPr="00383201">
        <w:rPr>
          <w:rFonts w:ascii="Georgia" w:hAnsi="Georgia"/>
          <w:spacing w:val="-8"/>
          <w:sz w:val="27"/>
          <w:szCs w:val="27"/>
        </w:rPr>
        <w:t xml:space="preserve"> units consumed with 5, and assign the value to charge variable.</w:t>
      </w:r>
    </w:p>
    <w:p w14:paraId="40E03AFC"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 xml:space="preserve">Else if, check if the number of units consumed are less than or equal to 250 or not. If yes, </w:t>
      </w:r>
      <w:proofErr w:type="gramStart"/>
      <w:r w:rsidRPr="00383201">
        <w:rPr>
          <w:rFonts w:ascii="Georgia" w:hAnsi="Georgia"/>
          <w:spacing w:val="-8"/>
          <w:sz w:val="27"/>
          <w:szCs w:val="27"/>
        </w:rPr>
        <w:t>Multiply</w:t>
      </w:r>
      <w:proofErr w:type="gramEnd"/>
      <w:r w:rsidRPr="00383201">
        <w:rPr>
          <w:rFonts w:ascii="Georgia" w:hAnsi="Georgia"/>
          <w:spacing w:val="-8"/>
          <w:sz w:val="27"/>
          <w:szCs w:val="27"/>
        </w:rPr>
        <w:t xml:space="preserve"> </w:t>
      </w:r>
      <w:proofErr w:type="spellStart"/>
      <w:r w:rsidRPr="00383201">
        <w:rPr>
          <w:rFonts w:ascii="Georgia" w:hAnsi="Georgia"/>
          <w:spacing w:val="-8"/>
          <w:sz w:val="27"/>
          <w:szCs w:val="27"/>
        </w:rPr>
        <w:t>no.of</w:t>
      </w:r>
      <w:proofErr w:type="spellEnd"/>
      <w:r w:rsidRPr="00383201">
        <w:rPr>
          <w:rFonts w:ascii="Georgia" w:hAnsi="Georgia"/>
          <w:spacing w:val="-8"/>
          <w:sz w:val="27"/>
          <w:szCs w:val="27"/>
        </w:rPr>
        <w:t xml:space="preserve"> units consumed with 10, assign the value to charge variable.</w:t>
      </w:r>
    </w:p>
    <w:p w14:paraId="7543B574"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 xml:space="preserve">Else (i.e., if </w:t>
      </w:r>
      <w:proofErr w:type="spellStart"/>
      <w:r w:rsidRPr="00383201">
        <w:rPr>
          <w:rFonts w:ascii="Georgia" w:hAnsi="Georgia"/>
          <w:spacing w:val="-8"/>
          <w:sz w:val="27"/>
          <w:szCs w:val="27"/>
        </w:rPr>
        <w:t>no.of</w:t>
      </w:r>
      <w:proofErr w:type="spellEnd"/>
      <w:r w:rsidRPr="00383201">
        <w:rPr>
          <w:rFonts w:ascii="Georgia" w:hAnsi="Georgia"/>
          <w:spacing w:val="-8"/>
          <w:sz w:val="27"/>
          <w:szCs w:val="27"/>
        </w:rPr>
        <w:t xml:space="preserve"> units consumed are greater than 250), multiply </w:t>
      </w:r>
      <w:proofErr w:type="spellStart"/>
      <w:r w:rsidRPr="00383201">
        <w:rPr>
          <w:rFonts w:ascii="Georgia" w:hAnsi="Georgia"/>
          <w:spacing w:val="-8"/>
          <w:sz w:val="27"/>
          <w:szCs w:val="27"/>
        </w:rPr>
        <w:t>no.of</w:t>
      </w:r>
      <w:proofErr w:type="spellEnd"/>
      <w:r w:rsidRPr="00383201">
        <w:rPr>
          <w:rFonts w:ascii="Georgia" w:hAnsi="Georgia"/>
          <w:spacing w:val="-8"/>
          <w:sz w:val="27"/>
          <w:szCs w:val="27"/>
        </w:rPr>
        <w:t xml:space="preserve"> units consumed with 20 and assign the value to charge variable.</w:t>
      </w:r>
    </w:p>
    <w:p w14:paraId="41951029"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Then add the meter charges and charge on units to get the total water bill.</w:t>
      </w:r>
    </w:p>
    <w:p w14:paraId="0E99D9D4" w14:textId="77777777" w:rsidR="00383201" w:rsidRP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Print the total water bill using output function.</w:t>
      </w:r>
    </w:p>
    <w:p w14:paraId="3F4640D4" w14:textId="77777777" w:rsidR="00383201" w:rsidRDefault="00383201" w:rsidP="00383201">
      <w:pPr>
        <w:pStyle w:val="NormalWeb"/>
        <w:numPr>
          <w:ilvl w:val="0"/>
          <w:numId w:val="56"/>
        </w:numPr>
        <w:spacing w:before="0" w:beforeAutospacing="0" w:after="0" w:afterAutospacing="0" w:line="420" w:lineRule="atLeast"/>
        <w:outlineLvl w:val="2"/>
        <w:rPr>
          <w:rFonts w:ascii="Georgia" w:hAnsi="Georgia"/>
          <w:spacing w:val="-8"/>
          <w:sz w:val="27"/>
          <w:szCs w:val="27"/>
        </w:rPr>
      </w:pPr>
      <w:r w:rsidRPr="00383201">
        <w:rPr>
          <w:rFonts w:ascii="Georgia" w:hAnsi="Georgia"/>
          <w:spacing w:val="-8"/>
          <w:sz w:val="27"/>
          <w:szCs w:val="27"/>
        </w:rPr>
        <w:t>End.</w:t>
      </w:r>
    </w:p>
    <w:p w14:paraId="7800FE5D"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592B2401"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67111BB1"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53B26DFB"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010354D9"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7F321CE8" w14:textId="77777777" w:rsidR="008C7981" w:rsidRDefault="008C7981" w:rsidP="008C7981">
      <w:pPr>
        <w:pStyle w:val="NormalWeb"/>
        <w:spacing w:before="0" w:beforeAutospacing="0" w:after="0" w:afterAutospacing="0" w:line="420" w:lineRule="atLeast"/>
        <w:ind w:left="720"/>
        <w:outlineLvl w:val="2"/>
        <w:rPr>
          <w:rFonts w:ascii="Georgia" w:hAnsi="Georgia"/>
          <w:spacing w:val="-8"/>
          <w:sz w:val="27"/>
          <w:szCs w:val="27"/>
        </w:rPr>
      </w:pPr>
    </w:p>
    <w:p w14:paraId="7484899D" w14:textId="77777777" w:rsidR="00383201" w:rsidRPr="00383201" w:rsidRDefault="00383201" w:rsidP="00383201">
      <w:pPr>
        <w:pStyle w:val="NormalWeb"/>
        <w:spacing w:before="0" w:beforeAutospacing="0" w:after="0" w:afterAutospacing="0" w:line="420" w:lineRule="atLeast"/>
        <w:ind w:left="720"/>
        <w:outlineLvl w:val="2"/>
        <w:rPr>
          <w:rFonts w:ascii="Georgia" w:hAnsi="Georgia"/>
          <w:spacing w:val="-8"/>
          <w:sz w:val="27"/>
          <w:szCs w:val="27"/>
        </w:rPr>
      </w:pPr>
    </w:p>
    <w:p w14:paraId="104F46EA" w14:textId="6E82BE86" w:rsidR="00504F8F" w:rsidRDefault="00383201" w:rsidP="00504F8F">
      <w:pPr>
        <w:pStyle w:val="NormalWeb"/>
        <w:spacing w:before="0" w:beforeAutospacing="0" w:after="0" w:afterAutospacing="0" w:line="420" w:lineRule="atLeast"/>
        <w:outlineLvl w:val="2"/>
        <w:rPr>
          <w:sz w:val="48"/>
        </w:rPr>
      </w:pPr>
      <w:r>
        <w:rPr>
          <w:sz w:val="48"/>
        </w:rPr>
        <w:lastRenderedPageBreak/>
        <w:t>Flowchart:</w:t>
      </w:r>
    </w:p>
    <w:p w14:paraId="3DC61EE9" w14:textId="77777777" w:rsidR="008C7981" w:rsidRDefault="008C7981" w:rsidP="00504F8F">
      <w:pPr>
        <w:pStyle w:val="NormalWeb"/>
        <w:spacing w:before="0" w:beforeAutospacing="0" w:after="0" w:afterAutospacing="0" w:line="420" w:lineRule="atLeast"/>
        <w:outlineLvl w:val="2"/>
        <w:rPr>
          <w:noProof/>
        </w:rPr>
      </w:pPr>
    </w:p>
    <w:p w14:paraId="1BA044F9" w14:textId="239DEFD0" w:rsidR="00383201" w:rsidRDefault="008C7981" w:rsidP="00504F8F">
      <w:pPr>
        <w:pStyle w:val="NormalWeb"/>
        <w:spacing w:before="0" w:beforeAutospacing="0" w:after="0" w:afterAutospacing="0" w:line="420" w:lineRule="atLeast"/>
        <w:outlineLvl w:val="2"/>
        <w:rPr>
          <w:sz w:val="48"/>
        </w:rPr>
      </w:pPr>
      <w:r>
        <w:rPr>
          <w:noProof/>
        </w:rPr>
        <w:drawing>
          <wp:inline distT="0" distB="0" distL="0" distR="0" wp14:anchorId="7D05D733" wp14:editId="773644F9">
            <wp:extent cx="5372100" cy="463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56" t="9690" r="32991" b="11933"/>
                    <a:stretch/>
                  </pic:blipFill>
                  <pic:spPr bwMode="auto">
                    <a:xfrm>
                      <a:off x="0" y="0"/>
                      <a:ext cx="5375268" cy="4640775"/>
                    </a:xfrm>
                    <a:prstGeom prst="rect">
                      <a:avLst/>
                    </a:prstGeom>
                    <a:ln>
                      <a:noFill/>
                    </a:ln>
                    <a:extLst>
                      <a:ext uri="{53640926-AAD7-44D8-BBD7-CCE9431645EC}">
                        <a14:shadowObscured xmlns:a14="http://schemas.microsoft.com/office/drawing/2010/main"/>
                      </a:ext>
                    </a:extLst>
                  </pic:spPr>
                </pic:pic>
              </a:graphicData>
            </a:graphic>
          </wp:inline>
        </w:drawing>
      </w:r>
    </w:p>
    <w:p w14:paraId="77DAC6DF" w14:textId="77777777" w:rsidR="008C7981" w:rsidRDefault="008C7981" w:rsidP="00504F8F">
      <w:pPr>
        <w:pStyle w:val="NormalWeb"/>
        <w:spacing w:before="0" w:beforeAutospacing="0" w:after="0" w:afterAutospacing="0" w:line="420" w:lineRule="atLeast"/>
        <w:outlineLvl w:val="2"/>
        <w:rPr>
          <w:sz w:val="48"/>
        </w:rPr>
      </w:pPr>
    </w:p>
    <w:p w14:paraId="3BA97C54" w14:textId="77777777" w:rsidR="008C7981" w:rsidRDefault="008C7981" w:rsidP="00504F8F">
      <w:pPr>
        <w:pStyle w:val="NormalWeb"/>
        <w:spacing w:before="0" w:beforeAutospacing="0" w:after="0" w:afterAutospacing="0" w:line="420" w:lineRule="atLeast"/>
        <w:outlineLvl w:val="2"/>
        <w:rPr>
          <w:noProof/>
        </w:rPr>
      </w:pPr>
      <w:r>
        <w:rPr>
          <w:sz w:val="48"/>
        </w:rPr>
        <w:t xml:space="preserve">b) </w:t>
      </w:r>
    </w:p>
    <w:p w14:paraId="1F0C4224" w14:textId="70137C0D" w:rsidR="008C7981" w:rsidRDefault="008C7981" w:rsidP="00504F8F">
      <w:pPr>
        <w:pStyle w:val="NormalWeb"/>
        <w:spacing w:before="0" w:beforeAutospacing="0" w:after="0" w:afterAutospacing="0" w:line="420" w:lineRule="atLeast"/>
        <w:outlineLvl w:val="2"/>
        <w:rPr>
          <w:sz w:val="48"/>
        </w:rPr>
      </w:pPr>
      <w:r>
        <w:rPr>
          <w:noProof/>
        </w:rPr>
        <w:lastRenderedPageBreak/>
        <w:drawing>
          <wp:inline distT="0" distB="0" distL="0" distR="0" wp14:anchorId="40E19EF6" wp14:editId="38AA2245">
            <wp:extent cx="3543300" cy="52344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909" t="27361" r="42930" b="17062"/>
                    <a:stretch/>
                  </pic:blipFill>
                  <pic:spPr bwMode="auto">
                    <a:xfrm>
                      <a:off x="0" y="0"/>
                      <a:ext cx="3547993" cy="5241353"/>
                    </a:xfrm>
                    <a:prstGeom prst="rect">
                      <a:avLst/>
                    </a:prstGeom>
                    <a:ln>
                      <a:noFill/>
                    </a:ln>
                    <a:extLst>
                      <a:ext uri="{53640926-AAD7-44D8-BBD7-CCE9431645EC}">
                        <a14:shadowObscured xmlns:a14="http://schemas.microsoft.com/office/drawing/2010/main"/>
                      </a:ext>
                    </a:extLst>
                  </pic:spPr>
                </pic:pic>
              </a:graphicData>
            </a:graphic>
          </wp:inline>
        </w:drawing>
      </w:r>
    </w:p>
    <w:p w14:paraId="71F18CA0" w14:textId="77777777" w:rsidR="008C7981" w:rsidRDefault="008C7981" w:rsidP="00504F8F">
      <w:pPr>
        <w:pStyle w:val="NormalWeb"/>
        <w:spacing w:before="0" w:beforeAutospacing="0" w:after="0" w:afterAutospacing="0" w:line="420" w:lineRule="atLeast"/>
        <w:outlineLvl w:val="2"/>
        <w:rPr>
          <w:sz w:val="48"/>
        </w:rPr>
      </w:pPr>
    </w:p>
    <w:p w14:paraId="321D4F6D" w14:textId="77777777" w:rsidR="008C7981" w:rsidRDefault="008C7981" w:rsidP="00504F8F">
      <w:pPr>
        <w:pStyle w:val="NormalWeb"/>
        <w:spacing w:before="0" w:beforeAutospacing="0" w:after="0" w:afterAutospacing="0" w:line="420" w:lineRule="atLeast"/>
        <w:outlineLvl w:val="2"/>
        <w:rPr>
          <w:noProof/>
        </w:rPr>
      </w:pPr>
      <w:r>
        <w:rPr>
          <w:sz w:val="48"/>
        </w:rPr>
        <w:t>c)</w:t>
      </w:r>
      <w:r w:rsidRPr="008C7981">
        <w:rPr>
          <w:noProof/>
        </w:rPr>
        <w:t xml:space="preserve"> </w:t>
      </w:r>
    </w:p>
    <w:p w14:paraId="6D23D17B" w14:textId="297CE73C" w:rsidR="008C7981" w:rsidRPr="00383201" w:rsidRDefault="008C7981" w:rsidP="00504F8F">
      <w:pPr>
        <w:pStyle w:val="NormalWeb"/>
        <w:spacing w:before="0" w:beforeAutospacing="0" w:after="0" w:afterAutospacing="0" w:line="420" w:lineRule="atLeast"/>
        <w:outlineLvl w:val="2"/>
        <w:rPr>
          <w:sz w:val="48"/>
        </w:rPr>
      </w:pPr>
      <w:r>
        <w:rPr>
          <w:noProof/>
        </w:rPr>
        <w:lastRenderedPageBreak/>
        <w:drawing>
          <wp:inline distT="0" distB="0" distL="0" distR="0" wp14:anchorId="75D81634" wp14:editId="13407157">
            <wp:extent cx="5267325" cy="5348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66" t="28215" r="34434" b="15637"/>
                    <a:stretch/>
                  </pic:blipFill>
                  <pic:spPr bwMode="auto">
                    <a:xfrm>
                      <a:off x="0" y="0"/>
                      <a:ext cx="5276150" cy="5357739"/>
                    </a:xfrm>
                    <a:prstGeom prst="rect">
                      <a:avLst/>
                    </a:prstGeom>
                    <a:ln>
                      <a:noFill/>
                    </a:ln>
                    <a:extLst>
                      <a:ext uri="{53640926-AAD7-44D8-BBD7-CCE9431645EC}">
                        <a14:shadowObscured xmlns:a14="http://schemas.microsoft.com/office/drawing/2010/main"/>
                      </a:ext>
                    </a:extLst>
                  </pic:spPr>
                </pic:pic>
              </a:graphicData>
            </a:graphic>
          </wp:inline>
        </w:drawing>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2197B5E6"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4D46EB"/>
    <w:multiLevelType w:val="multilevel"/>
    <w:tmpl w:val="E1FA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 w:numId="56">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5630D"/>
    <w:rsid w:val="00383201"/>
    <w:rsid w:val="003D6589"/>
    <w:rsid w:val="003F081D"/>
    <w:rsid w:val="00423781"/>
    <w:rsid w:val="00440625"/>
    <w:rsid w:val="00490FB2"/>
    <w:rsid w:val="004A380A"/>
    <w:rsid w:val="004D0BAE"/>
    <w:rsid w:val="004D5A30"/>
    <w:rsid w:val="00504F8F"/>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C7981"/>
    <w:rsid w:val="008D168D"/>
    <w:rsid w:val="008D209E"/>
    <w:rsid w:val="008D42C9"/>
    <w:rsid w:val="008D59D2"/>
    <w:rsid w:val="00936032"/>
    <w:rsid w:val="00A51393"/>
    <w:rsid w:val="00A673E1"/>
    <w:rsid w:val="00A817CA"/>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2B2D"/>
    <w:rsid w:val="00D75B48"/>
    <w:rsid w:val="00D826FA"/>
    <w:rsid w:val="00D86893"/>
    <w:rsid w:val="00ED1480"/>
    <w:rsid w:val="00EE627E"/>
    <w:rsid w:val="00F030BE"/>
    <w:rsid w:val="00F37D43"/>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04F8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625359209">
      <w:bodyDiv w:val="1"/>
      <w:marLeft w:val="0"/>
      <w:marRight w:val="0"/>
      <w:marTop w:val="0"/>
      <w:marBottom w:val="0"/>
      <w:divBdr>
        <w:top w:val="none" w:sz="0" w:space="0" w:color="auto"/>
        <w:left w:val="none" w:sz="0" w:space="0" w:color="auto"/>
        <w:bottom w:val="none" w:sz="0" w:space="0" w:color="auto"/>
        <w:right w:val="none" w:sz="0" w:space="0" w:color="auto"/>
      </w:divBdr>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0108965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539733052">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2.xml><?xml version="1.0" encoding="utf-8"?>
<ds:datastoreItem xmlns:ds="http://schemas.openxmlformats.org/officeDocument/2006/customXml" ds:itemID="{F5ADDBFF-B2E6-43BE-8813-A68E75030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3</cp:revision>
  <dcterms:created xsi:type="dcterms:W3CDTF">2022-03-09T07:04:00Z</dcterms:created>
  <dcterms:modified xsi:type="dcterms:W3CDTF">2022-03-09T07:08:00Z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