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0FCCF">
      <w:pPr>
        <w:rPr>
          <w:rFonts w:hint="default"/>
          <w:lang w:val="en-US"/>
        </w:rPr>
      </w:pPr>
      <w:r>
        <w:t xml:space="preserve">Tên bảng: </w:t>
      </w:r>
      <w:r>
        <w:rPr>
          <w:rFonts w:hint="default"/>
          <w:lang w:val="en-US"/>
        </w:rPr>
        <w:t>NHANVIEN</w:t>
      </w:r>
    </w:p>
    <w:tbl>
      <w:tblPr>
        <w:tblStyle w:val="12"/>
        <w:tblW w:w="91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9"/>
        <w:gridCol w:w="2408"/>
        <w:gridCol w:w="2234"/>
        <w:gridCol w:w="1964"/>
      </w:tblGrid>
      <w:tr w14:paraId="213A191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3F0F6532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Tên trường</w:t>
            </w:r>
          </w:p>
        </w:tc>
        <w:tc>
          <w:tcPr>
            <w:tcW w:w="182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CA9FA64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Kiểu dữ liệu</w:t>
            </w:r>
          </w:p>
        </w:tc>
        <w:tc>
          <w:tcPr>
            <w:tcW w:w="247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FF7B641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Ràng buộc</w:t>
            </w:r>
          </w:p>
        </w:tc>
        <w:tc>
          <w:tcPr>
            <w:tcW w:w="231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D17B2FB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r>
              <w:rPr>
                <w:b/>
                <w:bCs/>
                <w:szCs w:val="26"/>
                <w:lang w:eastAsia="vi-VN"/>
              </w:rPr>
              <w:t>Mô tả</w:t>
            </w:r>
          </w:p>
        </w:tc>
      </w:tr>
      <w:tr w14:paraId="4E2EFB3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CE1028F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MANHANVIEN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F2C102C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INT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8755B3A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PRIMARY KEY</w:t>
            </w:r>
          </w:p>
        </w:tc>
        <w:tc>
          <w:tcPr>
            <w:tcW w:w="231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193981A3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Mã nhân viên</w:t>
            </w:r>
          </w:p>
        </w:tc>
      </w:tr>
      <w:tr w14:paraId="4B4D0DD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25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B68653D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HO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F00C374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VARCHAR(50)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0B57215F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28A7E01A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Họ</w:t>
            </w:r>
          </w:p>
        </w:tc>
      </w:tr>
      <w:tr w14:paraId="1E46A263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66184353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TEN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BDBA1AA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VARCHAR(50)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43D5E0C8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14:paraId="7F1D3351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Tên</w:t>
            </w:r>
          </w:p>
        </w:tc>
      </w:tr>
      <w:tr w14:paraId="0F343FB8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nil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16D08277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NGAYSINH</w:t>
            </w:r>
          </w:p>
        </w:tc>
        <w:tc>
          <w:tcPr>
            <w:tcW w:w="1820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5829C22E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DATE</w:t>
            </w:r>
          </w:p>
        </w:tc>
        <w:tc>
          <w:tcPr>
            <w:tcW w:w="2472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550B4C54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nil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</w:tcPr>
          <w:p w14:paraId="2D7C28C1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Ngày sinh</w:t>
            </w:r>
          </w:p>
        </w:tc>
      </w:tr>
      <w:tr w14:paraId="0DFF676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D33E2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NGAYLAMVIEC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3C4E39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DATE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C91DAD7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28546F1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Ngày làm việc</w:t>
            </w:r>
          </w:p>
        </w:tc>
      </w:tr>
      <w:tr w14:paraId="5203510E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2F1B83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DIACHI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3F277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VARCHAR(100)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D8CC07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18084D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Địa Chỉ</w:t>
            </w:r>
          </w:p>
        </w:tc>
      </w:tr>
      <w:tr w14:paraId="5971EFC2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49732E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DIENTHOAI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0D49788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VARCHAR(15)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C624DC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80C77E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Điện thoại</w:t>
            </w:r>
          </w:p>
        </w:tc>
      </w:tr>
      <w:tr w14:paraId="61EC6B69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841751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LUONGCOBAN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B4D460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DECIMAL(10,2)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1165F82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0D6A97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Lương cơ bản</w:t>
            </w:r>
          </w:p>
        </w:tc>
      </w:tr>
      <w:tr w14:paraId="0D500F67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E99EEC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PHUCAP</w:t>
            </w:r>
          </w:p>
        </w:tc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7BFF11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DECIMAL(10,2)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C74035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>
              <w:rPr>
                <w:rFonts w:hint="default"/>
                <w:szCs w:val="26"/>
                <w:lang w:val="en-US" w:eastAsia="vi-VN"/>
              </w:rPr>
              <w:t>NOT NULL</w:t>
            </w:r>
          </w:p>
        </w:tc>
        <w:tc>
          <w:tcPr>
            <w:tcW w:w="23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0122B">
            <w:pPr>
              <w:spacing w:line="240" w:lineRule="auto"/>
              <w:ind w:firstLine="0"/>
              <w:jc w:val="left"/>
              <w:textAlignment w:val="baseline"/>
              <w:rPr>
                <w:rFonts w:hint="default"/>
                <w:szCs w:val="26"/>
                <w:lang w:val="en-US" w:eastAsia="vi-VN"/>
              </w:rPr>
            </w:pPr>
            <w:r>
              <w:rPr>
                <w:rFonts w:hint="default"/>
                <w:szCs w:val="26"/>
                <w:lang w:val="en-US" w:eastAsia="vi-VN"/>
              </w:rPr>
              <w:t>Phụ cấp</w:t>
            </w:r>
          </w:p>
        </w:tc>
      </w:tr>
    </w:tbl>
    <w:p w14:paraId="6BA5FC35"/>
    <w:p w14:paraId="6A2431CA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3" w:lineRule="auto"/>
      </w:pPr>
      <w:r>
        <w:separator/>
      </w:r>
    </w:p>
  </w:footnote>
  <w:footnote w:type="continuationSeparator" w:id="1">
    <w:p>
      <w:pPr>
        <w:spacing w:before="0" w:after="0" w:line="24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77"/>
    <w:rsid w:val="0020354E"/>
    <w:rsid w:val="00967F77"/>
    <w:rsid w:val="00AB7FE5"/>
    <w:rsid w:val="00CC73A4"/>
    <w:rsid w:val="00F23F1A"/>
    <w:rsid w:val="00F451EB"/>
    <w:rsid w:val="00FD2609"/>
    <w:rsid w:val="07A6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41" w:line="243" w:lineRule="auto"/>
      <w:ind w:left="563" w:hanging="10"/>
      <w:jc w:val="both"/>
    </w:pPr>
    <w:rPr>
      <w:rFonts w:ascii="Times New Roman" w:hAnsi="Times New Roman" w:eastAsia="Times New Roman" w:cs="Times New Roman"/>
      <w:color w:val="000000"/>
      <w:kern w:val="0"/>
      <w:sz w:val="26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:sz w:val="22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:sz w:val="22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2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59" w:lineRule="auto"/>
      <w:ind w:left="563" w:hanging="10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ind w:lef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59" w:lineRule="auto"/>
      <w:ind w:lef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2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color w:val="auto"/>
      <w:kern w:val="2"/>
      <w:sz w:val="22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59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kern w:val="2"/>
      <w:sz w:val="22"/>
      <w14:ligatures w14:val="standardContextual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2024-10-07T10:31:00Z</dcterms:created>
  <dc:creator>Thọ Khang</dc:creator>
  <cp:lastModifiedBy>Ngô Hoàng Huy</cp:lastModifiedBy>
  <dcterms:modified xsi:type="dcterms:W3CDTF">2024-10-07T15:36:28Z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360DEF0892A0442BBDD821C075620CAA_12</vt:lpwstr>
  </property>
</Properties>
</file>