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4007D2CF" w14:paraId="0A37501D" wp14:textId="77777777">
      <w:pPr>
        <w:pStyle w:val="Normal"/>
        <w:spacing w:after="0"/>
        <w:rPr>
          <w:color w:val="FFFFFF" w:themeColor="background1" w:themeTint="FF" w:themeShade="FF"/>
        </w:rPr>
        <w:sectPr>
          <w:type w:val="continuous"/>
          <w:pgSz w:w="11910" w:h="16840" w:orient="portrait"/>
          <w:pgMar w:top="1320" w:right="780" w:bottom="280" w:left="960"/>
          <w:cols w:equalWidth="0" w:num="2">
            <w:col w:w="6342" w:space="866"/>
            <w:col w:w="2962"/>
          </w:cols>
        </w:sectPr>
      </w:pPr>
    </w:p>
    <w:p xmlns:wp14="http://schemas.microsoft.com/office/word/2010/wordml" w:rsidP="57FB7EBB" wp14:textId="42280594" w14:paraId="7A32F7B8">
      <w:pPr>
        <w:pStyle w:val="Heading1"/>
        <w:ind w:left="0" w:firstLine="0"/>
        <w:rPr>
          <w:color w:val="474650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0F90ECE" wp14:anchorId="3561C23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14450" cy="457200"/>
            <wp:wrapSquare wrapText="bothSides"/>
            <wp:effectExtent l="0" t="0" r="0" b="0"/>
            <wp:docPr id="1299231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09e76fcf6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74650"/>
        </w:rPr>
        <w:t/>
      </w:r>
      <w:r w:rsidRPr="564ED40D" w:rsidR="564ED40D">
        <w:rPr>
          <w:color w:val="474650"/>
        </w:rPr>
        <w:t/>
      </w:r>
      <w:r w:rsidR="60142180">
        <w:rPr/>
        <w:t/>
      </w:r>
      <w:r w:rsidR="0F890778">
        <w:rPr/>
        <w:t/>
      </w:r>
    </w:p>
    <w:p w:rsidR="60142180" w:rsidP="0F890778" w:rsidRDefault="60142180" w14:paraId="39C0B149" w14:textId="362F46DD">
      <w:pPr>
        <w:pStyle w:val="Heading1"/>
        <w:bidi w:val="0"/>
        <w:spacing w:before="0" w:beforeAutospacing="off" w:after="0" w:afterAutospacing="off" w:line="240" w:lineRule="auto"/>
        <w:ind w:left="7200" w:right="0" w:firstLine="720"/>
        <w:jc w:val="left"/>
        <w:rPr>
          <w:b w:val="1"/>
          <w:bCs w:val="1"/>
          <w:color w:val="FFFFFF" w:themeColor="background1" w:themeTint="FF" w:themeShade="FF"/>
          <w:sz w:val="40"/>
          <w:szCs w:val="40"/>
          <w:highlight w:val="darkGray"/>
        </w:rPr>
      </w:pPr>
      <w:r w:rsidRPr="0F890778" w:rsidR="0F890778">
        <w:rPr>
          <w:b w:val="1"/>
          <w:bCs w:val="1"/>
          <w:color w:val="FFFFFF" w:themeColor="background1" w:themeTint="FF" w:themeShade="FF"/>
          <w:sz w:val="40"/>
          <w:szCs w:val="40"/>
          <w:highlight w:val="darkGray"/>
        </w:rPr>
        <w:t>INVOICE</w:t>
      </w:r>
    </w:p>
    <w:p w:rsidR="57FB7EBB" w:rsidP="75054512" w:rsidRDefault="57FB7EBB" w14:paraId="3A788900" w14:textId="3B03DC11">
      <w:pPr>
        <w:pStyle w:val="Heading1"/>
        <w:ind w:left="7200" w:firstLine="720"/>
        <w:rPr>
          <w:b w:val="0"/>
          <w:bCs w:val="0"/>
          <w:color w:val="auto"/>
          <w:sz w:val="22"/>
          <w:szCs w:val="22"/>
        </w:rPr>
      </w:pPr>
      <w:r w:rsidRPr="0F890778" w:rsidR="0F890778">
        <w:rPr>
          <w:b w:val="0"/>
          <w:bCs w:val="0"/>
          <w:color w:val="auto"/>
          <w:sz w:val="22"/>
          <w:szCs w:val="22"/>
        </w:rPr>
        <w:t>27</w:t>
      </w:r>
      <w:r w:rsidRPr="0F890778" w:rsidR="0F890778">
        <w:rPr>
          <w:b w:val="0"/>
          <w:bCs w:val="0"/>
          <w:color w:val="auto"/>
          <w:sz w:val="22"/>
          <w:szCs w:val="22"/>
          <w:vertAlign w:val="superscript"/>
        </w:rPr>
        <w:t>th</w:t>
      </w:r>
      <w:r w:rsidRPr="0F890778" w:rsidR="0F890778">
        <w:rPr>
          <w:b w:val="0"/>
          <w:bCs w:val="0"/>
          <w:color w:val="auto"/>
          <w:sz w:val="22"/>
          <w:szCs w:val="22"/>
        </w:rPr>
        <w:t xml:space="preserve"> May,2020</w:t>
      </w:r>
    </w:p>
    <w:p w:rsidR="57FB7EBB" w:rsidP="57FB7EBB" w:rsidRDefault="57FB7EBB" w14:paraId="53A7B319" w14:textId="7E417B29">
      <w:pPr>
        <w:pStyle w:val="Heading2"/>
        <w:spacing w:before="72"/>
        <w:rPr>
          <w:b w:val="1"/>
          <w:bCs w:val="1"/>
          <w:color w:val="5D6C68"/>
        </w:rPr>
      </w:pPr>
      <w:proofErr w:type="spellStart"/>
      <w:r w:rsidRPr="57FB7EBB" w:rsidR="57FB7EBB">
        <w:rPr>
          <w:b w:val="1"/>
          <w:bCs w:val="1"/>
          <w:color w:val="5D6C68"/>
        </w:rPr>
        <w:t>Cybrex</w:t>
      </w:r>
      <w:proofErr w:type="spellEnd"/>
      <w:r w:rsidRPr="57FB7EBB" w:rsidR="57FB7EBB">
        <w:rPr>
          <w:b w:val="1"/>
          <w:bCs w:val="1"/>
          <w:color w:val="5D6C68"/>
        </w:rPr>
        <w:t xml:space="preserve"> systems</w:t>
      </w:r>
    </w:p>
    <w:p w:rsidR="57FB7EBB" w:rsidP="57FB7EBB" w:rsidRDefault="57FB7EBB" w14:paraId="3AD99D4C" w14:textId="3633A186">
      <w:pPr>
        <w:pStyle w:val="Heading2"/>
        <w:spacing w:before="72"/>
        <w:rPr>
          <w:b w:val="0"/>
          <w:bCs w:val="0"/>
          <w:color w:val="5D6C68"/>
        </w:rPr>
      </w:pPr>
      <w:r w:rsidRPr="57FB7EBB" w:rsidR="57FB7EBB">
        <w:rPr>
          <w:b w:val="0"/>
          <w:bCs w:val="0"/>
          <w:color w:val="5D6C68"/>
        </w:rPr>
        <w:t>P.O BOX 12315-00100</w:t>
      </w:r>
    </w:p>
    <w:p w:rsidR="57FB7EBB" w:rsidP="57FB7EBB" w:rsidRDefault="57FB7EBB" w14:paraId="5B775EE1" w14:textId="50620BDD">
      <w:pPr>
        <w:pStyle w:val="Heading2"/>
        <w:spacing w:before="72"/>
        <w:rPr>
          <w:b w:val="0"/>
          <w:bCs w:val="0"/>
          <w:color w:val="5D6C68"/>
        </w:rPr>
      </w:pPr>
      <w:r w:rsidRPr="57FB7EBB" w:rsidR="57FB7EBB">
        <w:rPr>
          <w:b w:val="0"/>
          <w:bCs w:val="0"/>
          <w:color w:val="5D6C68"/>
        </w:rPr>
        <w:t>Nairobi</w:t>
      </w:r>
    </w:p>
    <w:p w:rsidR="57FB7EBB" w:rsidP="57FB7EBB" w:rsidRDefault="57FB7EBB" w14:paraId="13AFCF1C" w14:textId="1815495B">
      <w:pPr>
        <w:pStyle w:val="Heading2"/>
        <w:spacing w:before="72"/>
        <w:rPr>
          <w:b w:val="1"/>
          <w:bCs w:val="1"/>
          <w:color w:val="5D6C68"/>
        </w:rPr>
      </w:pPr>
    </w:p>
    <w:p w:rsidR="57FB7EBB" w:rsidP="57FB7EBB" w:rsidRDefault="57FB7EBB" w14:paraId="0B2D3753" w14:textId="0CFBED64">
      <w:pPr>
        <w:pStyle w:val="Heading2"/>
        <w:spacing w:before="72"/>
        <w:rPr>
          <w:b w:val="1"/>
          <w:bCs w:val="1"/>
          <w:color w:val="5D6C68"/>
        </w:rPr>
      </w:pPr>
      <w:r w:rsidRPr="57FB7EBB" w:rsidR="57FB7EBB">
        <w:rPr>
          <w:b w:val="1"/>
          <w:bCs w:val="1"/>
          <w:color w:val="5D6C68"/>
        </w:rPr>
        <w:t>TO</w:t>
      </w:r>
    </w:p>
    <w:p w:rsidR="4007D2CF" w:rsidP="57FB7EBB" w:rsidRDefault="4007D2CF" w14:paraId="3447D601" w14:textId="29118DF8">
      <w:pPr>
        <w:pStyle w:val="Heading2"/>
        <w:spacing w:before="72"/>
        <w:rPr>
          <w:color w:val="5D6C68"/>
        </w:rPr>
      </w:pPr>
      <w:proofErr w:type="spellStart"/>
      <w:r w:rsidRPr="75054512" w:rsidR="7F37565B">
        <w:rPr>
          <w:color w:val="5D6C68"/>
        </w:rPr>
        <w:t>Rahisi</w:t>
      </w:r>
      <w:proofErr w:type="spellEnd"/>
      <w:r w:rsidRPr="75054512" w:rsidR="7F37565B">
        <w:rPr>
          <w:color w:val="5D6C68"/>
        </w:rPr>
        <w:t xml:space="preserve"> General Shop</w:t>
      </w:r>
      <w:r w:rsidRPr="75054512" w:rsidR="57FB7EBB">
        <w:rPr>
          <w:color w:val="5D6C68"/>
        </w:rPr>
        <w:t xml:space="preserve"> </w:t>
      </w:r>
    </w:p>
    <w:p xmlns:wp14="http://schemas.microsoft.com/office/word/2010/wordml" w:rsidP="57FB7EBB" w14:paraId="213537D9" wp14:textId="7514CC9D">
      <w:pPr>
        <w:pStyle w:val="Normal"/>
        <w:spacing w:before="34" w:line="278" w:lineRule="auto"/>
        <w:ind w:left="124" w:right="7951"/>
        <w:rPr>
          <w:color w:val="4D5B56"/>
          <w:sz w:val="20"/>
          <w:szCs w:val="20"/>
        </w:rPr>
      </w:pPr>
      <w:r w:rsidRPr="75054512" w:rsidR="57FB7EBB">
        <w:rPr>
          <w:color w:val="4D5B56"/>
          <w:sz w:val="18"/>
          <w:szCs w:val="18"/>
        </w:rPr>
        <w:t xml:space="preserve">Tel: </w:t>
      </w:r>
      <w:r w:rsidRPr="75054512" w:rsidR="57FB7EBB">
        <w:rPr>
          <w:color w:val="4D5B56"/>
          <w:sz w:val="20"/>
          <w:szCs w:val="20"/>
        </w:rPr>
        <w:t>+254 7</w:t>
      </w:r>
      <w:r w:rsidRPr="75054512" w:rsidR="19086D9F">
        <w:rPr>
          <w:color w:val="4D5B56"/>
          <w:sz w:val="20"/>
          <w:szCs w:val="20"/>
        </w:rPr>
        <w:t>20 759546</w:t>
      </w:r>
    </w:p>
    <w:p xmlns:wp14="http://schemas.microsoft.com/office/word/2010/wordml" w:rsidP="4007D2CF" w14:paraId="0F140832" wp14:textId="595CBA87">
      <w:pPr>
        <w:pStyle w:val="Normal"/>
        <w:tabs>
          <w:tab w:val="left" w:leader="none" w:pos="2306"/>
          <w:tab w:val="left" w:leader="none" w:pos="6446"/>
        </w:tabs>
        <w:spacing w:before="0"/>
        <w:ind/>
        <w:rPr>
          <w:sz w:val="22"/>
          <w:szCs w:val="22"/>
        </w:rPr>
      </w:pPr>
    </w:p>
    <w:p xmlns:wp14="http://schemas.microsoft.com/office/word/2010/wordml" w14:paraId="0E27B00A" wp14:textId="77777777">
      <w:pPr>
        <w:pStyle w:val="BodyText"/>
        <w:spacing w:before="2" w:after="1"/>
        <w:rPr>
          <w:b/>
          <w:sz w:val="19"/>
        </w:rPr>
      </w:pPr>
    </w:p>
    <w:tbl>
      <w:tblPr>
        <w:tblW w:w="0" w:type="auto"/>
        <w:jc w:val="left"/>
        <w:tblInd w:w="13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3449"/>
        <w:gridCol w:w="1516"/>
        <w:gridCol w:w="1864"/>
        <w:gridCol w:w="1651"/>
      </w:tblGrid>
      <w:tr xmlns:wp14="http://schemas.microsoft.com/office/word/2010/wordml" w:rsidTr="0F890778" w14:paraId="3A1D0D0A" wp14:textId="77777777">
        <w:trPr>
          <w:trHeight w:val="357" w:hRule="atLeast"/>
        </w:trPr>
        <w:tc>
          <w:tcPr>
            <w:tcW w:w="1452" w:type="dxa"/>
            <w:tcBorders>
              <w:right w:val="single" w:color="FFFFFF" w:themeColor="background1" w:sz="4" w:space="0"/>
            </w:tcBorders>
            <w:shd w:val="clear" w:color="auto" w:fill="585858"/>
            <w:tcMar/>
          </w:tcPr>
          <w:p w14:paraId="5C046235" wp14:textId="77777777">
            <w:pPr>
              <w:pStyle w:val="TableParagraph"/>
              <w:spacing w:before="66"/>
              <w:ind w:left="3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ITEM S</w:t>
            </w:r>
          </w:p>
        </w:tc>
        <w:tc>
          <w:tcPr>
            <w:tcW w:w="3449" w:type="dxa"/>
            <w:tcBorders>
              <w:left w:val="single" w:color="FFFFFF" w:themeColor="background1" w:sz="4" w:space="0"/>
              <w:right w:val="nil"/>
            </w:tcBorders>
            <w:shd w:val="clear" w:color="auto" w:fill="585858"/>
            <w:tcMar/>
          </w:tcPr>
          <w:p w14:paraId="60061E4C" wp14:textId="77777777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16" w:type="dxa"/>
            <w:tcBorders>
              <w:left w:val="nil"/>
              <w:right w:val="nil"/>
            </w:tcBorders>
            <w:shd w:val="clear" w:color="auto" w:fill="585858"/>
            <w:tcMar/>
          </w:tcPr>
          <w:p w14:paraId="38D0FAC7" wp14:textId="77777777">
            <w:pPr>
              <w:pStyle w:val="TableParagraph"/>
              <w:spacing w:before="66"/>
              <w:ind w:left="1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 PRICE</w:t>
            </w:r>
          </w:p>
        </w:tc>
        <w:tc>
          <w:tcPr>
            <w:tcW w:w="1864" w:type="dxa"/>
            <w:tcBorders>
              <w:left w:val="nil"/>
              <w:right w:val="nil"/>
            </w:tcBorders>
            <w:shd w:val="clear" w:color="auto" w:fill="585858"/>
            <w:tcMar/>
          </w:tcPr>
          <w:p w14:paraId="27F52795" wp14:textId="77777777">
            <w:pPr>
              <w:pStyle w:val="TableParagraph"/>
              <w:spacing w:before="66"/>
              <w:ind w:left="3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QUANTITY</w:t>
            </w:r>
          </w:p>
        </w:tc>
        <w:tc>
          <w:tcPr>
            <w:tcW w:w="1651" w:type="dxa"/>
            <w:tcBorders>
              <w:left w:val="nil"/>
            </w:tcBorders>
            <w:shd w:val="clear" w:color="auto" w:fill="585858"/>
            <w:tcMar/>
          </w:tcPr>
          <w:p w14:paraId="3560C772" wp14:textId="77777777">
            <w:pPr>
              <w:pStyle w:val="TableParagraph"/>
              <w:spacing w:before="66"/>
              <w:ind w:left="13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AMOUNT(Ksh)</w:t>
            </w:r>
          </w:p>
        </w:tc>
      </w:tr>
      <w:tr xmlns:wp14="http://schemas.microsoft.com/office/word/2010/wordml" w:rsidTr="0F890778" w14:paraId="71D03894" wp14:textId="77777777">
        <w:trPr>
          <w:trHeight w:val="492" w:hRule="atLeast"/>
        </w:trPr>
        <w:tc>
          <w:tcPr>
            <w:tcW w:w="1452" w:type="dxa"/>
            <w:tcBorders>
              <w:bottom w:val="nil"/>
            </w:tcBorders>
            <w:tcMar/>
          </w:tcPr>
          <w:p w14:paraId="649841BE" wp14:textId="77777777">
            <w:pPr>
              <w:pStyle w:val="TableParagraph"/>
              <w:spacing w:before="157"/>
              <w:ind w:left="266"/>
              <w:rPr>
                <w:sz w:val="16"/>
              </w:rPr>
            </w:pPr>
            <w:r>
              <w:rPr>
                <w:color w:val="4D5B56"/>
                <w:w w:val="100"/>
                <w:sz w:val="16"/>
              </w:rPr>
              <w:t>1</w:t>
            </w:r>
          </w:p>
        </w:tc>
        <w:tc>
          <w:tcPr>
            <w:tcW w:w="3449" w:type="dxa"/>
            <w:tcBorders>
              <w:bottom w:val="nil"/>
            </w:tcBorders>
            <w:tcMar/>
          </w:tcPr>
          <w:p w:rsidP="60142180" w14:paraId="402A4D4C" wp14:textId="40FC2F70">
            <w:pPr>
              <w:pStyle w:val="TableParagraph"/>
              <w:bidi w:val="0"/>
              <w:spacing w:before="157" w:beforeAutospacing="off" w:after="0" w:afterAutospacing="off" w:line="240" w:lineRule="auto"/>
              <w:ind w:left="427" w:right="0"/>
              <w:jc w:val="left"/>
              <w:rPr>
                <w:sz w:val="16"/>
                <w:szCs w:val="16"/>
              </w:rPr>
            </w:pPr>
            <w:r w:rsidRPr="60142180" w:rsidR="60142180">
              <w:rPr>
                <w:color w:val="4D5B56"/>
                <w:sz w:val="16"/>
                <w:szCs w:val="16"/>
              </w:rPr>
              <w:t xml:space="preserve">High Quality 1800 HD IR Hikvision CCTV Cameras.Indoor and outdoor with night </w:t>
            </w:r>
            <w:proofErr w:type="gramStart"/>
            <w:r w:rsidRPr="60142180" w:rsidR="60142180">
              <w:rPr>
                <w:color w:val="4D5B56"/>
                <w:sz w:val="16"/>
                <w:szCs w:val="16"/>
              </w:rPr>
              <w:t>vision(</w:t>
            </w:r>
            <w:proofErr w:type="gramEnd"/>
            <w:r w:rsidRPr="60142180" w:rsidR="60142180">
              <w:rPr>
                <w:color w:val="4D5B56"/>
                <w:sz w:val="16"/>
                <w:szCs w:val="16"/>
              </w:rPr>
              <w:t>Dome and Bullet) 20M</w:t>
            </w:r>
          </w:p>
        </w:tc>
        <w:tc>
          <w:tcPr>
            <w:tcW w:w="1516" w:type="dxa"/>
            <w:tcBorders>
              <w:bottom w:val="nil"/>
            </w:tcBorders>
            <w:tcMar/>
          </w:tcPr>
          <w:p w:rsidP="4007D2CF" w14:paraId="228972A4" wp14:textId="7F59F586">
            <w:pPr>
              <w:pStyle w:val="TableParagraph"/>
              <w:spacing w:before="145"/>
              <w:ind w:left="106"/>
              <w:rPr>
                <w:color w:val="4D5B56"/>
                <w:sz w:val="18"/>
                <w:szCs w:val="18"/>
              </w:rPr>
            </w:pPr>
            <w:r w:rsidRPr="60142180" w:rsidR="60142180">
              <w:rPr>
                <w:color w:val="4D5B56"/>
                <w:sz w:val="18"/>
                <w:szCs w:val="18"/>
              </w:rPr>
              <w:t>3,000</w:t>
            </w:r>
          </w:p>
        </w:tc>
        <w:tc>
          <w:tcPr>
            <w:tcW w:w="1864" w:type="dxa"/>
            <w:tcBorders>
              <w:bottom w:val="nil"/>
            </w:tcBorders>
            <w:tcMar/>
          </w:tcPr>
          <w:p w:rsidP="4007D2CF" w14:paraId="1C213BED" wp14:textId="39910B8C">
            <w:pPr>
              <w:pStyle w:val="TableParagraph"/>
              <w:spacing w:before="145"/>
              <w:ind w:left="773" w:right="771"/>
              <w:jc w:val="center"/>
              <w:rPr>
                <w:color w:val="4D5B56"/>
                <w:sz w:val="18"/>
                <w:szCs w:val="18"/>
              </w:rPr>
            </w:pPr>
            <w:r w:rsidRPr="60142180" w:rsidR="60142180">
              <w:rPr>
                <w:color w:val="4D5B56"/>
                <w:sz w:val="18"/>
                <w:szCs w:val="18"/>
              </w:rPr>
              <w:t>4</w:t>
            </w:r>
          </w:p>
        </w:tc>
        <w:tc>
          <w:tcPr>
            <w:tcW w:w="1651" w:type="dxa"/>
            <w:tcBorders>
              <w:bottom w:val="nil"/>
            </w:tcBorders>
            <w:shd w:val="clear" w:color="auto" w:fill="F1F1F1"/>
            <w:tcMar/>
          </w:tcPr>
          <w:p w:rsidP="75054512" w14:paraId="2F696DEF" wp14:textId="64509C83">
            <w:pPr>
              <w:pStyle w:val="TableParagraph"/>
              <w:spacing w:before="145"/>
              <w:ind w:left="0" w:right="568"/>
              <w:jc w:val="center"/>
              <w:rPr>
                <w:color w:val="4D5B56"/>
                <w:sz w:val="18"/>
                <w:szCs w:val="18"/>
              </w:rPr>
            </w:pPr>
            <w:r w:rsidRPr="60142180" w:rsidR="60142180">
              <w:rPr>
                <w:color w:val="4D5B56"/>
                <w:sz w:val="18"/>
                <w:szCs w:val="18"/>
              </w:rPr>
              <w:t xml:space="preserve">            12,000</w:t>
            </w:r>
          </w:p>
        </w:tc>
      </w:tr>
      <w:tr xmlns:wp14="http://schemas.microsoft.com/office/word/2010/wordml" w:rsidTr="0F890778" w14:paraId="1048CAC1" wp14:textId="77777777">
        <w:trPr>
          <w:trHeight w:val="488" w:hRule="atLeast"/>
        </w:trPr>
        <w:tc>
          <w:tcPr>
            <w:tcW w:w="1452" w:type="dxa"/>
            <w:tcBorders>
              <w:top w:val="nil"/>
              <w:bottom w:val="nil"/>
            </w:tcBorders>
            <w:tcMar/>
          </w:tcPr>
          <w:p w14:paraId="47886996" wp14:textId="77777777">
            <w:pPr>
              <w:pStyle w:val="TableParagraph"/>
              <w:spacing w:before="154"/>
              <w:ind w:left="266"/>
              <w:rPr>
                <w:sz w:val="16"/>
              </w:rPr>
            </w:pPr>
            <w:r>
              <w:rPr>
                <w:color w:val="4D5B56"/>
                <w:sz w:val="16"/>
              </w:rPr>
              <w:t>2.</w:t>
            </w:r>
          </w:p>
        </w:tc>
        <w:tc>
          <w:tcPr>
            <w:tcW w:w="3449" w:type="dxa"/>
            <w:tcBorders>
              <w:top w:val="nil"/>
              <w:bottom w:val="nil"/>
            </w:tcBorders>
            <w:tcMar/>
          </w:tcPr>
          <w:p w:rsidP="75054512" w14:paraId="452AD41F" wp14:textId="5644D7CE">
            <w:pPr>
              <w:pStyle w:val="TableParagraph"/>
              <w:bidi w:val="0"/>
              <w:spacing w:before="154" w:beforeAutospacing="off" w:after="0" w:afterAutospacing="off" w:line="240" w:lineRule="auto"/>
              <w:ind w:left="427" w:right="0"/>
              <w:jc w:val="left"/>
              <w:rPr>
                <w:sz w:val="16"/>
                <w:szCs w:val="16"/>
              </w:rPr>
            </w:pPr>
            <w:r w:rsidRPr="75054512" w:rsidR="50688A56">
              <w:rPr>
                <w:color w:val="4D5B56"/>
                <w:sz w:val="16"/>
                <w:szCs w:val="16"/>
              </w:rPr>
              <w:t>1</w:t>
            </w:r>
            <w:r w:rsidRPr="75054512" w:rsidR="5536F588">
              <w:rPr>
                <w:color w:val="4D5B56"/>
                <w:sz w:val="16"/>
                <w:szCs w:val="16"/>
              </w:rPr>
              <w:t>00M Coaxial Two-in-one RG 59 Signal and power cable.</w:t>
            </w:r>
          </w:p>
        </w:tc>
        <w:tc>
          <w:tcPr>
            <w:tcW w:w="1516" w:type="dxa"/>
            <w:tcBorders>
              <w:top w:val="nil"/>
              <w:bottom w:val="nil"/>
            </w:tcBorders>
            <w:tcMar/>
          </w:tcPr>
          <w:p w:rsidP="4007D2CF" w14:paraId="5B0196F6" wp14:textId="2D693BFD">
            <w:pPr>
              <w:pStyle w:val="TableParagraph"/>
              <w:spacing w:before="140"/>
              <w:ind w:left="0"/>
              <w:rPr>
                <w:color w:val="4D5B56"/>
                <w:sz w:val="18"/>
                <w:szCs w:val="18"/>
              </w:rPr>
            </w:pPr>
            <w:r w:rsidRPr="75054512" w:rsidR="5536F588">
              <w:rPr>
                <w:color w:val="4D5B56"/>
                <w:sz w:val="18"/>
                <w:szCs w:val="18"/>
              </w:rPr>
              <w:t xml:space="preserve"> </w:t>
            </w:r>
            <w:r w:rsidRPr="75054512" w:rsidR="39CE5DEF">
              <w:rPr>
                <w:color w:val="4D5B56"/>
                <w:sz w:val="18"/>
                <w:szCs w:val="18"/>
              </w:rPr>
              <w:t>2,5</w:t>
            </w:r>
            <w:r w:rsidRPr="75054512" w:rsidR="189D3D97">
              <w:rPr>
                <w:color w:val="4D5B56"/>
                <w:sz w:val="18"/>
                <w:szCs w:val="18"/>
              </w:rPr>
              <w:t>00</w:t>
            </w:r>
          </w:p>
        </w:tc>
        <w:tc>
          <w:tcPr>
            <w:tcW w:w="1864" w:type="dxa"/>
            <w:tcBorders>
              <w:top w:val="nil"/>
              <w:bottom w:val="nil"/>
            </w:tcBorders>
            <w:tcMar/>
          </w:tcPr>
          <w:p w:rsidP="60142180" w14:paraId="68861898" wp14:textId="131C2C58">
            <w:pPr>
              <w:pStyle w:val="TableParagraph"/>
              <w:bidi w:val="0"/>
              <w:spacing w:before="140" w:beforeAutospacing="off" w:after="0" w:afterAutospacing="off" w:line="240" w:lineRule="auto"/>
              <w:ind w:left="772" w:right="771"/>
              <w:jc w:val="center"/>
              <w:rPr>
                <w:color w:val="4D5B56"/>
                <w:sz w:val="18"/>
                <w:szCs w:val="18"/>
              </w:rPr>
            </w:pPr>
            <w:r w:rsidRPr="60142180" w:rsidR="60142180">
              <w:rPr>
                <w:color w:val="4D5B56"/>
                <w:sz w:val="18"/>
                <w:szCs w:val="18"/>
              </w:rPr>
              <w:t>1</w:t>
            </w:r>
          </w:p>
        </w:tc>
        <w:tc>
          <w:tcPr>
            <w:tcW w:w="1651" w:type="dxa"/>
            <w:tcBorders>
              <w:top w:val="nil"/>
              <w:bottom w:val="nil"/>
            </w:tcBorders>
            <w:shd w:val="clear" w:color="auto" w:fill="F1F1F1"/>
            <w:tcMar/>
          </w:tcPr>
          <w:p w:rsidP="4007D2CF" w14:paraId="3E7727A6" wp14:textId="2A30109D">
            <w:pPr>
              <w:pStyle w:val="TableParagraph"/>
              <w:spacing w:before="140"/>
              <w:ind w:left="626" w:right="568"/>
              <w:jc w:val="center"/>
              <w:rPr>
                <w:sz w:val="18"/>
                <w:szCs w:val="18"/>
              </w:rPr>
            </w:pPr>
            <w:r w:rsidRPr="60142180" w:rsidR="60142180">
              <w:rPr>
                <w:color w:val="4D5B56"/>
                <w:sz w:val="18"/>
                <w:szCs w:val="18"/>
              </w:rPr>
              <w:t>2.500</w:t>
            </w:r>
          </w:p>
        </w:tc>
      </w:tr>
      <w:tr xmlns:wp14="http://schemas.microsoft.com/office/word/2010/wordml" w:rsidTr="0F890778" w14:paraId="2109AFF1" wp14:textId="77777777">
        <w:trPr>
          <w:trHeight w:val="489" w:hRule="atLeast"/>
        </w:trPr>
        <w:tc>
          <w:tcPr>
            <w:tcW w:w="1452" w:type="dxa"/>
            <w:tcBorders>
              <w:top w:val="nil"/>
              <w:bottom w:val="nil"/>
            </w:tcBorders>
            <w:tcMar/>
          </w:tcPr>
          <w:p w14:paraId="1F75A9DD" wp14:textId="77777777">
            <w:pPr>
              <w:pStyle w:val="TableParagraph"/>
              <w:spacing w:before="155"/>
              <w:ind w:left="266"/>
              <w:rPr>
                <w:sz w:val="16"/>
              </w:rPr>
            </w:pPr>
            <w:r>
              <w:rPr>
                <w:color w:val="4D5B56"/>
                <w:sz w:val="16"/>
              </w:rPr>
              <w:t>3.</w:t>
            </w:r>
          </w:p>
        </w:tc>
        <w:tc>
          <w:tcPr>
            <w:tcW w:w="3449" w:type="dxa"/>
            <w:tcBorders>
              <w:top w:val="nil"/>
              <w:bottom w:val="nil"/>
            </w:tcBorders>
            <w:tcMar/>
          </w:tcPr>
          <w:p w:rsidP="75054512" w14:paraId="34B98D4C" wp14:textId="26038C12">
            <w:pPr>
              <w:pStyle w:val="TableParagraph"/>
              <w:bidi w:val="0"/>
              <w:spacing w:before="155" w:beforeAutospacing="off" w:after="0" w:afterAutospacing="off" w:line="240" w:lineRule="auto"/>
              <w:ind w:left="427" w:right="0"/>
              <w:jc w:val="left"/>
              <w:rPr>
                <w:sz w:val="16"/>
                <w:szCs w:val="16"/>
              </w:rPr>
            </w:pPr>
            <w:r w:rsidRPr="75054512" w:rsidR="35A74E2C">
              <w:rPr>
                <w:color w:val="4D5B56"/>
                <w:sz w:val="16"/>
                <w:szCs w:val="16"/>
              </w:rPr>
              <w:t>1TB</w:t>
            </w:r>
            <w:r w:rsidRPr="75054512" w:rsidR="5536F588">
              <w:rPr>
                <w:color w:val="4D5B56"/>
                <w:sz w:val="16"/>
                <w:szCs w:val="16"/>
              </w:rPr>
              <w:t xml:space="preserve"> Hard disk/DVR Recording memory</w:t>
            </w:r>
          </w:p>
        </w:tc>
        <w:tc>
          <w:tcPr>
            <w:tcW w:w="1516" w:type="dxa"/>
            <w:tcBorders>
              <w:top w:val="nil"/>
              <w:bottom w:val="nil"/>
            </w:tcBorders>
            <w:tcMar/>
          </w:tcPr>
          <w:p w:rsidP="75054512" w14:paraId="68090B51" wp14:textId="4426C709">
            <w:pPr>
              <w:pStyle w:val="TableParagraph"/>
              <w:bidi w:val="0"/>
              <w:spacing w:before="141" w:beforeAutospacing="off" w:after="0" w:afterAutospacing="off" w:line="240" w:lineRule="auto"/>
              <w:ind w:left="106" w:right="0"/>
              <w:jc w:val="left"/>
            </w:pPr>
            <w:r w:rsidRPr="75054512" w:rsidR="497B9039">
              <w:rPr>
                <w:color w:val="4D5B56"/>
                <w:sz w:val="18"/>
                <w:szCs w:val="18"/>
              </w:rPr>
              <w:t>5,000</w:t>
            </w:r>
          </w:p>
        </w:tc>
        <w:tc>
          <w:tcPr>
            <w:tcW w:w="1864" w:type="dxa"/>
            <w:tcBorders>
              <w:top w:val="nil"/>
              <w:bottom w:val="nil"/>
            </w:tcBorders>
            <w:tcMar/>
          </w:tcPr>
          <w:p w:rsidP="4007D2CF" w14:paraId="2EC8893D" wp14:textId="616E6C6F">
            <w:pPr>
              <w:pStyle w:val="TableParagraph"/>
              <w:ind w:left="773" w:right="771"/>
              <w:jc w:val="center"/>
              <w:rPr>
                <w:color w:val="4D5B56"/>
                <w:sz w:val="18"/>
                <w:szCs w:val="18"/>
              </w:rPr>
            </w:pPr>
            <w:r w:rsidRPr="4007D2CF" w:rsidR="4007D2CF">
              <w:rPr>
                <w:color w:val="4D5B56"/>
                <w:sz w:val="18"/>
                <w:szCs w:val="18"/>
              </w:rPr>
              <w:t>1</w:t>
            </w:r>
          </w:p>
        </w:tc>
        <w:tc>
          <w:tcPr>
            <w:tcW w:w="1651" w:type="dxa"/>
            <w:tcBorders>
              <w:top w:val="nil"/>
              <w:bottom w:val="nil"/>
            </w:tcBorders>
            <w:shd w:val="clear" w:color="auto" w:fill="F1F1F1"/>
            <w:tcMar/>
          </w:tcPr>
          <w:p w:rsidP="4007D2CF" w14:paraId="3865DFBE" wp14:textId="068AD15B">
            <w:pPr>
              <w:pStyle w:val="TableParagraph"/>
              <w:ind w:left="497" w:right="569"/>
              <w:jc w:val="center"/>
              <w:rPr>
                <w:color w:val="4D5B56"/>
                <w:sz w:val="18"/>
                <w:szCs w:val="18"/>
              </w:rPr>
            </w:pPr>
            <w:r w:rsidRPr="75054512" w:rsidR="5536F588">
              <w:rPr>
                <w:color w:val="4D5B56"/>
                <w:sz w:val="18"/>
                <w:szCs w:val="18"/>
              </w:rPr>
              <w:t xml:space="preserve">  5</w:t>
            </w:r>
            <w:r w:rsidRPr="75054512" w:rsidR="10FEEF18">
              <w:rPr>
                <w:color w:val="4D5B56"/>
                <w:sz w:val="18"/>
                <w:szCs w:val="18"/>
              </w:rPr>
              <w:t>,0</w:t>
            </w:r>
            <w:r w:rsidRPr="75054512" w:rsidR="5536F588">
              <w:rPr>
                <w:color w:val="4D5B56"/>
                <w:sz w:val="18"/>
                <w:szCs w:val="18"/>
              </w:rPr>
              <w:t>00</w:t>
            </w:r>
          </w:p>
        </w:tc>
      </w:tr>
      <w:tr xmlns:wp14="http://schemas.microsoft.com/office/word/2010/wordml" w:rsidTr="0F890778" w14:paraId="5216AD9A" wp14:textId="77777777">
        <w:trPr>
          <w:trHeight w:val="489" w:hRule="atLeast"/>
        </w:trPr>
        <w:tc>
          <w:tcPr>
            <w:tcW w:w="1452" w:type="dxa"/>
            <w:tcBorders>
              <w:top w:val="nil"/>
              <w:bottom w:val="nil"/>
            </w:tcBorders>
            <w:tcMar/>
          </w:tcPr>
          <w:p w14:paraId="0F9ABB3F" wp14:textId="77777777">
            <w:pPr>
              <w:pStyle w:val="TableParagraph"/>
              <w:spacing w:before="153"/>
              <w:ind w:left="307"/>
              <w:rPr>
                <w:sz w:val="16"/>
              </w:rPr>
            </w:pPr>
            <w:r>
              <w:rPr>
                <w:color w:val="4D5B56"/>
                <w:sz w:val="16"/>
              </w:rPr>
              <w:t>4.</w:t>
            </w:r>
          </w:p>
        </w:tc>
        <w:tc>
          <w:tcPr>
            <w:tcW w:w="3449" w:type="dxa"/>
            <w:tcBorders>
              <w:top w:val="nil"/>
              <w:bottom w:val="nil"/>
            </w:tcBorders>
            <w:tcMar/>
          </w:tcPr>
          <w:p w:rsidP="75054512" w14:paraId="111FED03" wp14:textId="2DE1B893">
            <w:pPr>
              <w:pStyle w:val="TableParagraph"/>
              <w:bidi w:val="0"/>
              <w:spacing w:before="153" w:beforeAutospacing="off" w:after="0" w:afterAutospacing="off" w:line="240" w:lineRule="auto"/>
              <w:ind w:left="149" w:right="0"/>
              <w:jc w:val="left"/>
              <w:rPr>
                <w:sz w:val="16"/>
                <w:szCs w:val="16"/>
              </w:rPr>
            </w:pPr>
            <w:r w:rsidRPr="0F890778" w:rsidR="0F890778">
              <w:rPr>
                <w:color w:val="4D5B56"/>
                <w:sz w:val="16"/>
                <w:szCs w:val="16"/>
              </w:rPr>
              <w:t xml:space="preserve">     Turbo HD Eight Channel Hikvision Digital Video Recorder (DVR Machine)</w:t>
            </w:r>
          </w:p>
        </w:tc>
        <w:tc>
          <w:tcPr>
            <w:tcW w:w="1516" w:type="dxa"/>
            <w:tcBorders>
              <w:top w:val="nil"/>
              <w:bottom w:val="nil"/>
            </w:tcBorders>
            <w:tcMar/>
          </w:tcPr>
          <w:p w:rsidP="75054512" w14:paraId="460E3511" wp14:textId="326F972A">
            <w:pPr>
              <w:pStyle w:val="TableParagraph"/>
              <w:bidi w:val="0"/>
              <w:spacing w:before="141" w:beforeAutospacing="off" w:after="0" w:afterAutospacing="off" w:line="240" w:lineRule="auto"/>
              <w:ind w:left="106" w:right="0"/>
              <w:jc w:val="left"/>
            </w:pPr>
            <w:r w:rsidRPr="0F890778" w:rsidR="0F890778">
              <w:rPr>
                <w:color w:val="4D5B56"/>
                <w:sz w:val="18"/>
                <w:szCs w:val="18"/>
              </w:rPr>
              <w:t>8,500</w:t>
            </w:r>
          </w:p>
        </w:tc>
        <w:tc>
          <w:tcPr>
            <w:tcW w:w="1864" w:type="dxa"/>
            <w:tcBorders>
              <w:top w:val="nil"/>
              <w:bottom w:val="nil"/>
            </w:tcBorders>
            <w:tcMar/>
          </w:tcPr>
          <w:p w:rsidP="4007D2CF" w14:paraId="2598DEE6" wp14:textId="77606048">
            <w:pPr>
              <w:pStyle w:val="TableParagraph"/>
              <w:bidi w:val="0"/>
              <w:spacing w:before="141" w:beforeAutospacing="off" w:after="0" w:afterAutospacing="off" w:line="240" w:lineRule="auto"/>
              <w:ind w:left="49" w:right="0"/>
              <w:jc w:val="center"/>
              <w:rPr>
                <w:sz w:val="18"/>
              </w:rPr>
            </w:pPr>
            <w:r w:rsidRPr="4007D2CF" w:rsidR="4007D2CF">
              <w:rPr>
                <w:color w:val="4D5B56"/>
                <w:sz w:val="18"/>
                <w:szCs w:val="18"/>
              </w:rPr>
              <w:t>1</w:t>
            </w:r>
          </w:p>
        </w:tc>
        <w:tc>
          <w:tcPr>
            <w:tcW w:w="1651" w:type="dxa"/>
            <w:tcBorders>
              <w:top w:val="nil"/>
              <w:bottom w:val="nil"/>
            </w:tcBorders>
            <w:shd w:val="clear" w:color="auto" w:fill="F1F1F1"/>
            <w:tcMar/>
          </w:tcPr>
          <w:p w:rsidP="75054512" w14:paraId="65B3341C" wp14:textId="19C85A95">
            <w:pPr>
              <w:pStyle w:val="TableParagraph"/>
              <w:bidi w:val="0"/>
              <w:spacing w:before="141" w:beforeAutospacing="off" w:after="0" w:afterAutospacing="off" w:line="240" w:lineRule="auto"/>
              <w:ind w:left="581" w:right="569"/>
              <w:jc w:val="center"/>
              <w:rPr>
                <w:sz w:val="18"/>
                <w:szCs w:val="18"/>
              </w:rPr>
            </w:pPr>
            <w:r w:rsidRPr="0F890778" w:rsidR="0F890778">
              <w:rPr>
                <w:color w:val="4D5B56"/>
                <w:sz w:val="18"/>
                <w:szCs w:val="18"/>
              </w:rPr>
              <w:t>8,500</w:t>
            </w:r>
          </w:p>
        </w:tc>
      </w:tr>
      <w:tr xmlns:wp14="http://schemas.microsoft.com/office/word/2010/wordml" w:rsidTr="0F890778" w14:paraId="4F3F4406" wp14:textId="77777777">
        <w:trPr>
          <w:trHeight w:val="1951" w:hRule="atLeast"/>
        </w:trPr>
        <w:tc>
          <w:tcPr>
            <w:tcW w:w="1452" w:type="dxa"/>
            <w:tcBorders>
              <w:top w:val="nil"/>
            </w:tcBorders>
            <w:tcMar/>
          </w:tcPr>
          <w:p w:rsidP="4007D2CF" w14:paraId="4E03311D" wp14:textId="7E4C4010">
            <w:pPr>
              <w:pStyle w:val="TableParagraph"/>
              <w:spacing w:before="153"/>
              <w:ind w:left="307"/>
              <w:rPr>
                <w:sz w:val="16"/>
                <w:szCs w:val="16"/>
              </w:rPr>
            </w:pPr>
            <w:r w:rsidRPr="4007D2CF">
              <w:rPr>
                <w:color w:val="4D5B56"/>
                <w:w w:val="100"/>
                <w:sz w:val="16"/>
                <w:szCs w:val="16"/>
              </w:rPr>
              <w:t>5</w:t>
            </w:r>
          </w:p>
          <w:p w:rsidP="4007D2CF" w14:paraId="133C32D3" wp14:textId="3490407B">
            <w:pPr>
              <w:pStyle w:val="TableParagraph"/>
              <w:spacing w:before="153"/>
              <w:ind w:left="307"/>
              <w:rPr>
                <w:color w:val="4D5B56"/>
                <w:sz w:val="16"/>
                <w:szCs w:val="16"/>
              </w:rPr>
            </w:pPr>
            <w:r w:rsidRPr="4007D2CF">
              <w:rPr>
                <w:color w:val="4D5B56"/>
                <w:w w:val="100"/>
                <w:sz w:val="16"/>
                <w:szCs w:val="16"/>
              </w:rPr>
              <w:t>6.</w:t>
            </w:r>
          </w:p>
          <w:p w:rsidP="4007D2CF" w14:paraId="45903200" wp14:textId="672852C9">
            <w:pPr>
              <w:pStyle w:val="TableParagraph"/>
              <w:spacing w:before="153"/>
              <w:ind w:left="307"/>
              <w:rPr>
                <w:color w:val="4D5B56"/>
                <w:sz w:val="16"/>
                <w:szCs w:val="16"/>
              </w:rPr>
            </w:pPr>
            <w:r w:rsidRPr="4007D2CF">
              <w:rPr>
                <w:color w:val="4D5B56"/>
                <w:w w:val="100"/>
                <w:sz w:val="16"/>
                <w:szCs w:val="16"/>
              </w:rPr>
              <w:t>7</w:t>
            </w:r>
          </w:p>
          <w:p w:rsidP="4007D2CF" w14:paraId="7A301AB4" wp14:textId="2FADBBF9">
            <w:pPr>
              <w:pStyle w:val="TableParagraph"/>
              <w:spacing w:before="153"/>
              <w:ind w:left="307"/>
              <w:rPr>
                <w:color w:val="4D5B56"/>
                <w:sz w:val="16"/>
                <w:szCs w:val="16"/>
              </w:rPr>
            </w:pPr>
          </w:p>
          <w:p w:rsidP="4007D2CF" w14:paraId="78941E47" wp14:textId="77777777">
            <w:pPr>
              <w:pStyle w:val="TableParagraph"/>
              <w:spacing w:before="153"/>
              <w:ind w:left="307"/>
              <w:rPr>
                <w:color w:val="4D5B56"/>
                <w:sz w:val="16"/>
                <w:szCs w:val="16"/>
              </w:rPr>
            </w:pPr>
          </w:p>
        </w:tc>
        <w:tc>
          <w:tcPr>
            <w:tcW w:w="3449" w:type="dxa"/>
            <w:tcBorders>
              <w:top w:val="nil"/>
            </w:tcBorders>
            <w:tcMar/>
          </w:tcPr>
          <w:p w:rsidP="4007D2CF" w14:paraId="63DA5EF3" wp14:textId="19943FDD">
            <w:pPr>
              <w:pStyle w:val="TableParagraph"/>
              <w:bidi w:val="0"/>
              <w:spacing w:before="153" w:beforeAutospacing="off" w:after="0" w:afterAutospacing="off" w:line="240" w:lineRule="auto"/>
              <w:ind w:left="427" w:right="0"/>
              <w:jc w:val="left"/>
            </w:pPr>
            <w:r w:rsidRPr="60142180" w:rsidR="60142180">
              <w:rPr>
                <w:color w:val="4D5B56"/>
                <w:sz w:val="16"/>
                <w:szCs w:val="16"/>
              </w:rPr>
              <w:t>8 BNC Jacks and 4 DC Jacks connectors</w:t>
            </w:r>
          </w:p>
          <w:p w:rsidP="4007D2CF" w14:paraId="747A1D4F" wp14:textId="7CF83064">
            <w:pPr>
              <w:pStyle w:val="TableParagraph"/>
              <w:bidi w:val="0"/>
              <w:spacing w:before="153" w:beforeAutospacing="off" w:after="0" w:afterAutospacing="off" w:line="240" w:lineRule="auto"/>
              <w:ind w:left="427" w:right="0"/>
              <w:jc w:val="left"/>
              <w:rPr>
                <w:color w:val="4D5B56"/>
                <w:sz w:val="16"/>
                <w:szCs w:val="16"/>
              </w:rPr>
            </w:pPr>
            <w:r w:rsidRPr="0F890778" w:rsidR="0F890778">
              <w:rPr>
                <w:color w:val="4D5B56"/>
                <w:sz w:val="16"/>
                <w:szCs w:val="16"/>
              </w:rPr>
              <w:t xml:space="preserve">4 Channels 5 amperes Power Supply Box </w:t>
            </w:r>
          </w:p>
          <w:p w:rsidP="4007D2CF" w14:paraId="689E888B" wp14:textId="11D9AE9D">
            <w:pPr>
              <w:pStyle w:val="TableParagraph"/>
              <w:bidi w:val="0"/>
              <w:spacing w:before="153" w:beforeAutospacing="off" w:after="0" w:afterAutospacing="off" w:line="240" w:lineRule="auto"/>
              <w:ind w:left="427" w:right="0"/>
              <w:jc w:val="left"/>
              <w:rPr>
                <w:color w:val="4D5B56"/>
                <w:sz w:val="16"/>
                <w:szCs w:val="16"/>
              </w:rPr>
            </w:pPr>
            <w:r w:rsidRPr="4007D2CF" w:rsidR="4007D2CF">
              <w:rPr>
                <w:color w:val="4D5B56"/>
                <w:sz w:val="16"/>
                <w:szCs w:val="16"/>
              </w:rPr>
              <w:t>Labour</w:t>
            </w:r>
            <w:r w:rsidRPr="4007D2CF" w:rsidR="4007D2CF">
              <w:rPr>
                <w:color w:val="4D5B56"/>
                <w:sz w:val="16"/>
                <w:szCs w:val="16"/>
              </w:rPr>
              <w:t xml:space="preserve">(Remote view configurations,Cable </w:t>
            </w:r>
            <w:r w:rsidRPr="4007D2CF" w:rsidR="4007D2CF">
              <w:rPr>
                <w:color w:val="4D5B56"/>
                <w:sz w:val="16"/>
                <w:szCs w:val="16"/>
              </w:rPr>
              <w:t>ties,cable</w:t>
            </w:r>
            <w:r w:rsidRPr="4007D2CF" w:rsidR="4007D2CF">
              <w:rPr>
                <w:color w:val="4D5B56"/>
                <w:sz w:val="16"/>
                <w:szCs w:val="16"/>
              </w:rPr>
              <w:t xml:space="preserve"> </w:t>
            </w:r>
            <w:proofErr w:type="spellStart"/>
            <w:r w:rsidRPr="4007D2CF" w:rsidR="4007D2CF">
              <w:rPr>
                <w:color w:val="4D5B56"/>
                <w:sz w:val="16"/>
                <w:szCs w:val="16"/>
              </w:rPr>
              <w:t>clips,steel</w:t>
            </w:r>
            <w:proofErr w:type="spellEnd"/>
            <w:r w:rsidRPr="4007D2CF" w:rsidR="4007D2CF">
              <w:rPr>
                <w:color w:val="4D5B56"/>
                <w:sz w:val="16"/>
                <w:szCs w:val="16"/>
              </w:rPr>
              <w:t xml:space="preserve"> </w:t>
            </w:r>
            <w:proofErr w:type="spellStart"/>
            <w:r w:rsidRPr="4007D2CF" w:rsidR="4007D2CF">
              <w:rPr>
                <w:color w:val="4D5B56"/>
                <w:sz w:val="16"/>
                <w:szCs w:val="16"/>
              </w:rPr>
              <w:t>nails,screws,conta</w:t>
            </w:r>
            <w:proofErr w:type="spellEnd"/>
            <w:r w:rsidRPr="4007D2CF" w:rsidR="4007D2CF">
              <w:rPr>
                <w:color w:val="4D5B56"/>
                <w:sz w:val="16"/>
                <w:szCs w:val="16"/>
              </w:rPr>
              <w:t xml:space="preserve"> </w:t>
            </w:r>
            <w:proofErr w:type="spellStart"/>
            <w:r w:rsidRPr="4007D2CF" w:rsidR="4007D2CF">
              <w:rPr>
                <w:color w:val="4D5B56"/>
                <w:sz w:val="16"/>
                <w:szCs w:val="16"/>
              </w:rPr>
              <w:t>glue,adapter</w:t>
            </w:r>
            <w:proofErr w:type="spellEnd"/>
            <w:r w:rsidRPr="4007D2CF" w:rsidR="4007D2CF">
              <w:rPr>
                <w:color w:val="4D5B56"/>
                <w:sz w:val="16"/>
                <w:szCs w:val="16"/>
              </w:rPr>
              <w:t xml:space="preserve"> boxes)</w:t>
            </w:r>
          </w:p>
        </w:tc>
        <w:tc>
          <w:tcPr>
            <w:tcW w:w="1516" w:type="dxa"/>
            <w:tcBorders>
              <w:top w:val="nil"/>
            </w:tcBorders>
            <w:tcMar/>
          </w:tcPr>
          <w:p w:rsidP="4007D2CF" w14:paraId="2C037355" wp14:textId="1BC48B00">
            <w:pPr>
              <w:pStyle w:val="TableParagraph"/>
              <w:bidi w:val="0"/>
              <w:spacing w:before="141" w:beforeAutospacing="off" w:after="0" w:afterAutospacing="off" w:line="240" w:lineRule="auto"/>
              <w:ind w:left="106" w:right="0"/>
              <w:jc w:val="left"/>
            </w:pPr>
            <w:r w:rsidRPr="4007D2CF" w:rsidR="4007D2CF">
              <w:rPr>
                <w:color w:val="4D5B56"/>
                <w:sz w:val="18"/>
                <w:szCs w:val="18"/>
              </w:rPr>
              <w:t>50</w:t>
            </w:r>
          </w:p>
          <w:p w:rsidP="4007D2CF" w14:paraId="74C5E098" wp14:textId="62A06078">
            <w:pPr>
              <w:pStyle w:val="TableParagraph"/>
              <w:bidi w:val="0"/>
              <w:spacing w:before="141" w:beforeAutospacing="off" w:after="0" w:afterAutospacing="off" w:line="240" w:lineRule="auto"/>
              <w:ind w:left="106" w:right="0"/>
              <w:jc w:val="left"/>
              <w:rPr>
                <w:color w:val="4D5B56"/>
                <w:sz w:val="18"/>
                <w:szCs w:val="18"/>
              </w:rPr>
            </w:pPr>
            <w:r w:rsidRPr="0F890778" w:rsidR="0F890778">
              <w:rPr>
                <w:color w:val="4D5B56"/>
                <w:sz w:val="18"/>
                <w:szCs w:val="18"/>
              </w:rPr>
              <w:t>1,500</w:t>
            </w:r>
          </w:p>
          <w:p w:rsidP="4007D2CF" w14:paraId="46B00C99" wp14:textId="67383C4D">
            <w:pPr>
              <w:pStyle w:val="TableParagraph"/>
              <w:bidi w:val="0"/>
              <w:spacing w:before="141" w:beforeAutospacing="off" w:after="0" w:afterAutospacing="off" w:line="240" w:lineRule="auto"/>
              <w:ind w:left="106" w:right="0"/>
              <w:jc w:val="left"/>
              <w:rPr>
                <w:color w:val="4D5B56"/>
                <w:sz w:val="18"/>
                <w:szCs w:val="18"/>
              </w:rPr>
            </w:pPr>
            <w:r w:rsidRPr="4007D2CF" w:rsidR="4007D2CF">
              <w:rPr>
                <w:color w:val="4D5B56"/>
                <w:sz w:val="18"/>
                <w:szCs w:val="18"/>
              </w:rPr>
              <w:t>6,000</w:t>
            </w:r>
          </w:p>
        </w:tc>
        <w:tc>
          <w:tcPr>
            <w:tcW w:w="1864" w:type="dxa"/>
            <w:tcBorders>
              <w:top w:val="nil"/>
            </w:tcBorders>
            <w:tcMar/>
          </w:tcPr>
          <w:p w:rsidP="75054512" w14:paraId="0C2CAFAF" wp14:textId="69474404">
            <w:pPr>
              <w:pStyle w:val="TableParagraph"/>
              <w:ind w:left="49"/>
              <w:jc w:val="center"/>
              <w:rPr>
                <w:color w:val="4D5B56"/>
                <w:sz w:val="18"/>
                <w:szCs w:val="18"/>
              </w:rPr>
            </w:pPr>
            <w:r w:rsidRPr="60142180" w:rsidR="60142180">
              <w:rPr>
                <w:color w:val="4D5B56"/>
                <w:sz w:val="18"/>
                <w:szCs w:val="18"/>
              </w:rPr>
              <w:t>12</w:t>
            </w:r>
          </w:p>
          <w:p w:rsidP="4007D2CF" w14:paraId="6B245DC8" wp14:textId="1C8DAD3C">
            <w:pPr>
              <w:pStyle w:val="TableParagraph"/>
              <w:ind w:left="49"/>
              <w:jc w:val="center"/>
              <w:rPr>
                <w:color w:val="4D5B56"/>
                <w:sz w:val="18"/>
                <w:szCs w:val="18"/>
              </w:rPr>
            </w:pPr>
            <w:r w:rsidRPr="4007D2CF" w:rsidR="4007D2CF">
              <w:rPr>
                <w:color w:val="4D5B56"/>
                <w:sz w:val="18"/>
                <w:szCs w:val="18"/>
              </w:rPr>
              <w:t>1</w:t>
            </w:r>
          </w:p>
          <w:p w:rsidP="4007D2CF" w14:paraId="623381DD" wp14:textId="3469DCA7">
            <w:pPr>
              <w:pStyle w:val="TableParagraph"/>
              <w:ind w:left="49"/>
              <w:jc w:val="center"/>
              <w:rPr>
                <w:color w:val="4D5B56"/>
                <w:sz w:val="18"/>
                <w:szCs w:val="18"/>
              </w:rPr>
            </w:pPr>
            <w:r w:rsidRPr="60142180" w:rsidR="60142180">
              <w:rPr>
                <w:color w:val="4D5B56"/>
                <w:sz w:val="18"/>
                <w:szCs w:val="18"/>
              </w:rPr>
              <w:t>1</w:t>
            </w:r>
          </w:p>
          <w:p w:rsidP="4007D2CF" w14:paraId="56B20A0C" wp14:textId="6AD55CC8">
            <w:pPr>
              <w:pStyle w:val="TableParagraph"/>
              <w:ind w:left="49"/>
              <w:jc w:val="center"/>
              <w:rPr>
                <w:color w:val="4D5B56"/>
                <w:sz w:val="18"/>
                <w:szCs w:val="18"/>
              </w:rPr>
            </w:pPr>
            <w:r w:rsidRPr="4007D2CF" w:rsidR="4007D2CF">
              <w:rPr>
                <w:color w:val="4D5B56"/>
                <w:sz w:val="18"/>
                <w:szCs w:val="18"/>
              </w:rPr>
              <w:t>1</w:t>
            </w:r>
          </w:p>
        </w:tc>
        <w:tc>
          <w:tcPr>
            <w:tcW w:w="1651" w:type="dxa"/>
            <w:tcBorders>
              <w:top w:val="nil"/>
            </w:tcBorders>
            <w:shd w:val="clear" w:color="auto" w:fill="F1F1F1"/>
            <w:tcMar/>
          </w:tcPr>
          <w:p w:rsidP="75054512" w14:paraId="27EC9605" wp14:textId="48880431">
            <w:pPr>
              <w:pStyle w:val="TableParagraph"/>
              <w:bidi w:val="0"/>
              <w:spacing w:before="141" w:beforeAutospacing="off" w:after="0" w:afterAutospacing="off" w:line="240" w:lineRule="auto"/>
              <w:ind w:left="0" w:right="0"/>
              <w:jc w:val="left"/>
              <w:rPr>
                <w:color w:val="4D5B56"/>
                <w:sz w:val="18"/>
                <w:szCs w:val="18"/>
              </w:rPr>
            </w:pPr>
            <w:r w:rsidRPr="60142180" w:rsidR="60142180">
              <w:rPr>
                <w:color w:val="4D5B56"/>
                <w:sz w:val="18"/>
                <w:szCs w:val="18"/>
              </w:rPr>
              <w:t xml:space="preserve">              600</w:t>
            </w:r>
          </w:p>
          <w:p w:rsidP="4007D2CF" w14:paraId="55BBB385" wp14:textId="47D0DF86">
            <w:pPr>
              <w:pStyle w:val="TableParagraph"/>
              <w:bidi w:val="0"/>
              <w:spacing w:before="141" w:beforeAutospacing="off" w:after="0" w:afterAutospacing="off" w:line="240" w:lineRule="auto"/>
              <w:ind w:left="646" w:right="0"/>
              <w:jc w:val="left"/>
              <w:rPr>
                <w:color w:val="4D5B56"/>
                <w:sz w:val="18"/>
                <w:szCs w:val="18"/>
              </w:rPr>
            </w:pPr>
            <w:r w:rsidRPr="0F890778" w:rsidR="0F890778">
              <w:rPr>
                <w:color w:val="4D5B56"/>
                <w:sz w:val="18"/>
                <w:szCs w:val="18"/>
              </w:rPr>
              <w:t>1,500</w:t>
            </w:r>
          </w:p>
          <w:p w:rsidP="4007D2CF" w14:paraId="0DF04994" wp14:textId="0CFC55F2">
            <w:pPr>
              <w:pStyle w:val="TableParagraph"/>
              <w:bidi w:val="0"/>
              <w:spacing w:before="141" w:beforeAutospacing="off" w:after="0" w:afterAutospacing="off" w:line="240" w:lineRule="auto"/>
              <w:ind w:left="646" w:right="0"/>
              <w:jc w:val="left"/>
              <w:rPr>
                <w:color w:val="4D5B56"/>
                <w:sz w:val="18"/>
                <w:szCs w:val="18"/>
              </w:rPr>
            </w:pPr>
            <w:r w:rsidRPr="4007D2CF" w:rsidR="4007D2CF">
              <w:rPr>
                <w:color w:val="4D5B56"/>
                <w:sz w:val="18"/>
                <w:szCs w:val="18"/>
              </w:rPr>
              <w:t>6,000</w:t>
            </w:r>
          </w:p>
          <w:p w:rsidP="4007D2CF" w14:paraId="228010EB" wp14:textId="2BC3984C">
            <w:pPr>
              <w:pStyle w:val="TableParagraph"/>
              <w:bidi w:val="0"/>
              <w:spacing w:before="141" w:beforeAutospacing="off" w:after="0" w:afterAutospacing="off" w:line="240" w:lineRule="auto"/>
              <w:ind w:left="646" w:right="0"/>
              <w:jc w:val="left"/>
              <w:rPr>
                <w:color w:val="4D5B56"/>
                <w:sz w:val="18"/>
                <w:szCs w:val="18"/>
              </w:rPr>
            </w:pPr>
          </w:p>
        </w:tc>
      </w:tr>
      <w:tr xmlns:wp14="http://schemas.microsoft.com/office/word/2010/wordml" w:rsidTr="0F890778" w14:paraId="43CB9D6A" wp14:textId="77777777">
        <w:trPr>
          <w:trHeight w:val="357" w:hRule="atLeast"/>
        </w:trPr>
        <w:tc>
          <w:tcPr>
            <w:tcW w:w="6417" w:type="dxa"/>
            <w:gridSpan w:val="3"/>
            <w:vMerge w:val="restart"/>
            <w:tcBorders>
              <w:left w:val="nil"/>
              <w:bottom w:val="nil"/>
            </w:tcBorders>
            <w:tcMar/>
          </w:tcPr>
          <w:p w:rsidP="564ED40D" w14:paraId="0435C630" wp14:textId="3C2F4131">
            <w:pPr>
              <w:pStyle w:val="TableParagraph"/>
              <w:spacing w:before="168"/>
              <w:ind w:left="106"/>
              <w:rPr>
                <w:i w:val="1"/>
                <w:iCs w:val="1"/>
                <w:color w:val="474650"/>
                <w:sz w:val="18"/>
                <w:szCs w:val="18"/>
              </w:rPr>
            </w:pPr>
          </w:p>
        </w:tc>
        <w:tc>
          <w:tcPr>
            <w:tcW w:w="1864" w:type="dxa"/>
            <w:tcMar/>
          </w:tcPr>
          <w:p w14:paraId="3B7767E1" wp14:textId="77777777">
            <w:pPr>
              <w:pStyle w:val="TableParagraph"/>
              <w:spacing w:before="78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color w:val="4D5B56"/>
                <w:sz w:val="18"/>
              </w:rPr>
              <w:t>SUB TOTAL</w:t>
            </w:r>
          </w:p>
        </w:tc>
        <w:tc>
          <w:tcPr>
            <w:tcW w:w="1651" w:type="dxa"/>
            <w:shd w:val="clear" w:color="auto" w:fill="F1F1F1"/>
            <w:tcMar/>
          </w:tcPr>
          <w:p w:rsidP="4007D2CF" w14:paraId="19747A7D" wp14:textId="01026A87">
            <w:pPr>
              <w:pStyle w:val="TableParagraph"/>
              <w:spacing w:before="77"/>
              <w:ind w:left="106"/>
              <w:rPr>
                <w:rFonts w:ascii="Trebuchet MS"/>
                <w:b w:val="1"/>
                <w:bCs w:val="1"/>
                <w:color w:val="4D5B56"/>
                <w:sz w:val="18"/>
                <w:szCs w:val="18"/>
              </w:rPr>
            </w:pPr>
            <w:proofErr w:type="spellStart"/>
            <w:r w:rsidRPr="0F890778" w:rsidR="0F890778">
              <w:rPr>
                <w:rFonts w:ascii="Trebuchet MS"/>
                <w:b w:val="1"/>
                <w:bCs w:val="1"/>
                <w:color w:val="4D5B56"/>
                <w:sz w:val="18"/>
                <w:szCs w:val="18"/>
              </w:rPr>
              <w:t>Ksh</w:t>
            </w:r>
            <w:proofErr w:type="spellEnd"/>
            <w:r w:rsidRPr="0F890778" w:rsidR="0F890778">
              <w:rPr>
                <w:rFonts w:ascii="Trebuchet MS"/>
                <w:b w:val="1"/>
                <w:bCs w:val="1"/>
                <w:color w:val="4D5B56"/>
                <w:sz w:val="18"/>
                <w:szCs w:val="18"/>
              </w:rPr>
              <w:t xml:space="preserve"> 36,100.00</w:t>
            </w:r>
          </w:p>
        </w:tc>
      </w:tr>
      <w:tr xmlns:wp14="http://schemas.microsoft.com/office/word/2010/wordml" w:rsidTr="0F890778" w14:paraId="3DEEC669" wp14:textId="77777777">
        <w:trPr>
          <w:trHeight w:val="625" w:hRule="atLeast"/>
        </w:trPr>
        <w:tc>
          <w:tcPr>
            <w:tcW w:w="6417" w:type="dxa"/>
            <w:gridSpan w:val="3"/>
            <w:vMerge/>
            <w:tcBorders/>
            <w:tcMar/>
          </w:tcPr>
          <w:p w14:paraId="3656B9AB" wp14:textId="77777777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tcMar/>
          </w:tcPr>
          <w:p w14:paraId="45FB0818" wp14:textId="77777777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651" w:type="dxa"/>
            <w:shd w:val="clear" w:color="auto" w:fill="F1F1F1"/>
            <w:tcMar/>
          </w:tcPr>
          <w:p w14:paraId="049F31CB" wp14:textId="77777777">
            <w:pPr>
              <w:pStyle w:val="TableParagraph"/>
              <w:spacing w:before="0"/>
              <w:rPr>
                <w:sz w:val="18"/>
              </w:rPr>
            </w:pPr>
          </w:p>
        </w:tc>
      </w:tr>
      <w:tr xmlns:wp14="http://schemas.microsoft.com/office/word/2010/wordml" w:rsidTr="0F890778" w14:paraId="39077EDB" wp14:textId="77777777">
        <w:trPr>
          <w:trHeight w:val="357" w:hRule="atLeast"/>
        </w:trPr>
        <w:tc>
          <w:tcPr>
            <w:tcW w:w="6417" w:type="dxa"/>
            <w:gridSpan w:val="3"/>
            <w:vMerge/>
            <w:tcBorders/>
            <w:tcMar/>
          </w:tcPr>
          <w:p w14:paraId="53128261" wp14:textId="77777777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tcMar/>
          </w:tcPr>
          <w:p w14:paraId="3CA77C81" wp14:textId="77777777">
            <w:pPr>
              <w:pStyle w:val="TableParagraph"/>
              <w:spacing w:before="78"/>
              <w:ind w:right="100"/>
              <w:jc w:val="right"/>
              <w:rPr>
                <w:b/>
                <w:sz w:val="18"/>
              </w:rPr>
            </w:pPr>
            <w:r>
              <w:rPr>
                <w:b/>
                <w:color w:val="4D5B56"/>
                <w:sz w:val="18"/>
              </w:rPr>
              <w:t>GRAND TOTAL</w:t>
            </w:r>
          </w:p>
        </w:tc>
        <w:tc>
          <w:tcPr>
            <w:tcW w:w="1651" w:type="dxa"/>
            <w:shd w:val="clear" w:color="auto" w:fill="F1F1F1"/>
            <w:tcMar/>
          </w:tcPr>
          <w:p w:rsidP="4007D2CF" w14:paraId="71827FFF" wp14:textId="517509D4">
            <w:pPr>
              <w:pStyle w:val="TableParagraph"/>
              <w:spacing w:before="77"/>
              <w:ind w:left="106"/>
              <w:rPr>
                <w:rFonts w:ascii="Trebuchet MS"/>
                <w:b w:val="1"/>
                <w:bCs w:val="1"/>
                <w:sz w:val="18"/>
                <w:szCs w:val="18"/>
              </w:rPr>
            </w:pPr>
            <w:proofErr w:type="spellStart"/>
            <w:r w:rsidRPr="0F890778" w:rsidR="0F890778">
              <w:rPr>
                <w:rFonts w:ascii="Trebuchet MS"/>
                <w:b w:val="1"/>
                <w:bCs w:val="1"/>
                <w:color w:val="4D5B56"/>
                <w:sz w:val="18"/>
                <w:szCs w:val="18"/>
              </w:rPr>
              <w:t>Ksh</w:t>
            </w:r>
            <w:proofErr w:type="spellEnd"/>
            <w:r w:rsidRPr="0F890778" w:rsidR="0F890778">
              <w:rPr>
                <w:rFonts w:ascii="Trebuchet MS"/>
                <w:b w:val="1"/>
                <w:bCs w:val="1"/>
                <w:color w:val="4D5B56"/>
                <w:sz w:val="18"/>
                <w:szCs w:val="18"/>
              </w:rPr>
              <w:t xml:space="preserve"> 36,100.00</w:t>
            </w:r>
          </w:p>
        </w:tc>
      </w:tr>
    </w:tbl>
    <w:p w:rsidR="564ED40D" w:rsidP="0F890778" w:rsidRDefault="564ED40D" w14:paraId="16353C21" w14:textId="7CCA43E0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890778" w:rsidR="0F8907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474650"/>
          <w:sz w:val="20"/>
          <w:szCs w:val="20"/>
          <w:lang w:val="en-US"/>
        </w:rPr>
        <w:t xml:space="preserve"> </w:t>
      </w:r>
    </w:p>
    <w:p w:rsidR="564ED40D" w:rsidP="0F890778" w:rsidRDefault="564ED40D" w14:paraId="15A736E9" w14:textId="1A9CA78A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890778" w:rsidR="0F8907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474650"/>
          <w:sz w:val="20"/>
          <w:szCs w:val="20"/>
          <w:lang w:val="en-US"/>
        </w:rPr>
        <w:t xml:space="preserve">  </w:t>
      </w:r>
      <w:r w:rsidRPr="0F890778" w:rsidR="0F8907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Make all cheques payable </w:t>
      </w:r>
      <w:proofErr w:type="gramStart"/>
      <w:r w:rsidRPr="0F890778" w:rsidR="0F8907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to :</w:t>
      </w:r>
      <w:proofErr w:type="gramEnd"/>
    </w:p>
    <w:p w:rsidR="564ED40D" w:rsidP="0F890778" w:rsidRDefault="564ED40D" w14:paraId="37CF03FE" w14:textId="701F92A3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4ED40D" w:rsidP="0F890778" w:rsidRDefault="564ED40D" w14:paraId="433648B7" w14:textId="6AA88587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890778" w:rsidR="0F89077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ACCOUNT NAME:    SAMSON THOGO GAKINYA                                          </w:t>
      </w:r>
      <w:r w:rsidRPr="0F890778" w:rsidR="0F890778">
        <w:rPr>
          <w:rFonts w:ascii="Arial" w:hAnsi="Arial" w:eastAsia="Arial" w:cs="Arial"/>
          <w:b w:val="1"/>
          <w:bCs w:val="1"/>
          <w:i w:val="0"/>
          <w:iCs w:val="0"/>
          <w:noProof w:val="0"/>
          <w:color w:val="FFFFFF" w:themeColor="background1" w:themeTint="FF" w:themeShade="FF"/>
          <w:sz w:val="22"/>
          <w:szCs w:val="22"/>
          <w:highlight w:val="darkGreen"/>
          <w:lang w:val="en-GB"/>
        </w:rPr>
        <w:t>PAYBILL : 522522</w:t>
      </w:r>
    </w:p>
    <w:p w:rsidR="564ED40D" w:rsidP="0F890778" w:rsidRDefault="564ED40D" w14:paraId="104EA99D" w14:textId="49381FB4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890778" w:rsidR="0F89077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BANK NAME:            K.C.B BANK                                                                    </w:t>
      </w:r>
      <w:r w:rsidRPr="0F890778" w:rsidR="0F890778">
        <w:rPr>
          <w:rFonts w:ascii="Arial" w:hAnsi="Arial" w:eastAsia="Arial" w:cs="Arial"/>
          <w:b w:val="1"/>
          <w:bCs w:val="1"/>
          <w:i w:val="0"/>
          <w:iCs w:val="0"/>
          <w:noProof w:val="0"/>
          <w:color w:val="FFFFFF" w:themeColor="background1" w:themeTint="FF" w:themeShade="FF"/>
          <w:sz w:val="22"/>
          <w:szCs w:val="22"/>
          <w:highlight w:val="darkGreen"/>
          <w:lang w:val="en-GB"/>
        </w:rPr>
        <w:t>ACC No: 1216337217</w:t>
      </w:r>
    </w:p>
    <w:p w:rsidR="564ED40D" w:rsidP="0F890778" w:rsidRDefault="564ED40D" w14:paraId="5C92A2E5" w14:textId="58D8A8A2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890778" w:rsidR="0F89077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ACC NO:                   1216337217</w:t>
      </w:r>
    </w:p>
    <w:p w:rsidR="564ED40D" w:rsidP="0F890778" w:rsidRDefault="564ED40D" w14:paraId="48FC8A02" w14:textId="326D38CC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4ED40D" w:rsidP="0F890778" w:rsidRDefault="564ED40D" w14:paraId="384A4B97" w14:textId="7D6156A8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4ED40D" w:rsidP="0F890778" w:rsidRDefault="564ED40D" w14:paraId="03F1E678" w14:textId="0C0B1D69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890778" w:rsidR="0F8907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you have any questions concerning this invoice, please contact </w:t>
      </w:r>
    </w:p>
    <w:p w:rsidR="564ED40D" w:rsidP="0F890778" w:rsidRDefault="564ED40D" w14:paraId="0DBC27DF" w14:textId="71EB1E64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890778" w:rsidR="0F8907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Samson Gakinya</w:t>
      </w:r>
    </w:p>
    <w:p w:rsidR="564ED40D" w:rsidP="0F890778" w:rsidRDefault="564ED40D" w14:paraId="721CB6F5" w14:textId="33CD580F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890778" w:rsidR="0F8907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0713287641</w:t>
      </w:r>
    </w:p>
    <w:p w:rsidR="564ED40D" w:rsidP="0F890778" w:rsidRDefault="564ED40D" w14:paraId="7BE02028" w14:textId="1CE3A50A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8176f0524db4f00">
        <w:r w:rsidRPr="0F890778" w:rsidR="0F8907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u w:val="single"/>
            <w:lang w:val="en-GB"/>
          </w:rPr>
          <w:t>samson@cybrexsystems.com</w:t>
        </w:r>
      </w:hyperlink>
    </w:p>
    <w:p w:rsidR="564ED40D" w:rsidP="0F890778" w:rsidRDefault="564ED40D" w14:paraId="58A37B6A" w14:textId="76AF4056">
      <w:pPr>
        <w:pStyle w:val="Normal"/>
        <w:spacing w:before="0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474650" w:themeColor="text1" w:themeTint="FF" w:themeShade="FF"/>
          <w:sz w:val="20"/>
          <w:szCs w:val="20"/>
          <w:lang w:val="en-US"/>
        </w:rPr>
      </w:pPr>
    </w:p>
    <w:p w:rsidR="564ED40D" w:rsidP="564ED40D" w:rsidRDefault="564ED40D" w14:paraId="566F30D8" w14:textId="029C8419">
      <w:pPr>
        <w:pStyle w:val="BodyText"/>
        <w:spacing w:line="352" w:lineRule="auto"/>
        <w:ind w:left="2866" w:right="2860"/>
        <w:jc w:val="center"/>
        <w:rPr>
          <w:color w:val="4D5B56"/>
        </w:rPr>
      </w:pPr>
    </w:p>
    <w:p xmlns:wp14="http://schemas.microsoft.com/office/word/2010/wordml" w14:paraId="3461D779" wp14:textId="77777777">
      <w:pPr>
        <w:pStyle w:val="BodyText"/>
        <w:rPr>
          <w:sz w:val="20"/>
        </w:rPr>
      </w:pPr>
    </w:p>
    <w:p xmlns:wp14="http://schemas.microsoft.com/office/word/2010/wordml" w:rsidP="60142180" w14:paraId="0FB78278" wp14:textId="7BE3EE4A">
      <w:pPr>
        <w:pStyle w:val="BodyText"/>
        <w:rPr>
          <w:sz w:val="20"/>
          <w:szCs w:val="20"/>
        </w:rPr>
      </w:pPr>
    </w:p>
    <w:p xmlns:wp14="http://schemas.microsoft.com/office/word/2010/wordml" w14:paraId="311DCEB1" wp14:textId="77777777">
      <w:pPr>
        <w:pStyle w:val="Heading1"/>
        <w:spacing w:before="123"/>
        <w:ind w:left="2861" w:right="2860"/>
        <w:jc w:val="center"/>
      </w:pPr>
      <w:r>
        <w:rPr>
          <w:color w:val="4D5B56"/>
        </w:rPr>
        <w:t>THANK YOU FOR YOUR BUSINESS!</w:t>
      </w:r>
    </w:p>
    <w:sectPr>
      <w:type w:val="continuous"/>
      <w:pgSz w:w="11910" w:h="16840" w:orient="portrait"/>
      <w:pgMar w:top="720" w:right="720" w:bottom="720" w:lef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396A6EAD"/>
  <w15:docId w15:val="{589c80c6-e791-46ca-9b3e-f6ec87dc008d}"/>
  <w:rsids>
    <w:rsidRoot w:val="4007D2CF"/>
    <w:rsid w:val="001CEA93"/>
    <w:rsid w:val="01C0534D"/>
    <w:rsid w:val="026CD449"/>
    <w:rsid w:val="0369510B"/>
    <w:rsid w:val="036AFE34"/>
    <w:rsid w:val="03832279"/>
    <w:rsid w:val="0512996C"/>
    <w:rsid w:val="05F3F77A"/>
    <w:rsid w:val="080C189E"/>
    <w:rsid w:val="083C92F9"/>
    <w:rsid w:val="0992A88D"/>
    <w:rsid w:val="0F890778"/>
    <w:rsid w:val="10FEEF18"/>
    <w:rsid w:val="1452C8F9"/>
    <w:rsid w:val="16610539"/>
    <w:rsid w:val="16C65E21"/>
    <w:rsid w:val="1776608F"/>
    <w:rsid w:val="17B6003C"/>
    <w:rsid w:val="189D3D97"/>
    <w:rsid w:val="18D0E6AC"/>
    <w:rsid w:val="19086D9F"/>
    <w:rsid w:val="1B559E27"/>
    <w:rsid w:val="1C8CC8BD"/>
    <w:rsid w:val="2024A372"/>
    <w:rsid w:val="203BE1C9"/>
    <w:rsid w:val="204FF931"/>
    <w:rsid w:val="238FB769"/>
    <w:rsid w:val="23A94D4D"/>
    <w:rsid w:val="249869AD"/>
    <w:rsid w:val="270C7D05"/>
    <w:rsid w:val="2A55AD1B"/>
    <w:rsid w:val="2B39C4F9"/>
    <w:rsid w:val="2BD404D6"/>
    <w:rsid w:val="2C140357"/>
    <w:rsid w:val="2ED1B517"/>
    <w:rsid w:val="2F808B12"/>
    <w:rsid w:val="31D2877E"/>
    <w:rsid w:val="3496DF20"/>
    <w:rsid w:val="35A74E2C"/>
    <w:rsid w:val="396A6EAD"/>
    <w:rsid w:val="39CE5DEF"/>
    <w:rsid w:val="3CCF7588"/>
    <w:rsid w:val="3D0E1AA1"/>
    <w:rsid w:val="3E9C1406"/>
    <w:rsid w:val="3ED0BCE4"/>
    <w:rsid w:val="4007D2CF"/>
    <w:rsid w:val="406EDC9A"/>
    <w:rsid w:val="40EDFEC0"/>
    <w:rsid w:val="41336993"/>
    <w:rsid w:val="4221123A"/>
    <w:rsid w:val="445B9DDF"/>
    <w:rsid w:val="44AE2E43"/>
    <w:rsid w:val="497B9039"/>
    <w:rsid w:val="4B2E032A"/>
    <w:rsid w:val="4B8D04E5"/>
    <w:rsid w:val="4BD9E1AE"/>
    <w:rsid w:val="4C655790"/>
    <w:rsid w:val="4D3F7DA5"/>
    <w:rsid w:val="4E23CC53"/>
    <w:rsid w:val="50322E64"/>
    <w:rsid w:val="50688A56"/>
    <w:rsid w:val="5536F588"/>
    <w:rsid w:val="564ED40D"/>
    <w:rsid w:val="57FB7EBB"/>
    <w:rsid w:val="58B2E761"/>
    <w:rsid w:val="594CF332"/>
    <w:rsid w:val="5A654B51"/>
    <w:rsid w:val="5EE3AEC1"/>
    <w:rsid w:val="60142180"/>
    <w:rsid w:val="63029829"/>
    <w:rsid w:val="6675323F"/>
    <w:rsid w:val="685BB13F"/>
    <w:rsid w:val="68818602"/>
    <w:rsid w:val="6A0F21CB"/>
    <w:rsid w:val="6B672AB4"/>
    <w:rsid w:val="6E2427D0"/>
    <w:rsid w:val="7350CFDA"/>
    <w:rsid w:val="75054512"/>
    <w:rsid w:val="77C9B509"/>
    <w:rsid w:val="78C43C13"/>
    <w:rsid w:val="798FE066"/>
    <w:rsid w:val="79C5BEFE"/>
    <w:rsid w:val="7B5E048C"/>
    <w:rsid w:val="7F37565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60"/>
      <w:ind w:left="124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554" w:lineRule="exact"/>
      <w:ind w:left="189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41"/>
    </w:pPr>
    <w:rPr>
      <w:rFonts w:ascii="Times New Roman" w:hAnsi="Times New Roman" w:eastAsia="Times New Roman" w:cs="Times New Roman"/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/media/image.png" Id="R51a09e76fcf64681" /><Relationship Type="http://schemas.openxmlformats.org/officeDocument/2006/relationships/hyperlink" Target="mailto:samson@cybrexsystems.com" TargetMode="External" Id="R38176f0524db4f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2020-05-14T14:40:41.3174904Z</dcterms:created>
  <dcterms:modified xsi:type="dcterms:W3CDTF">2020-05-27T13:37:09.8610631Z</dcterms:modified>
  <lastModifiedBy>SAMSON GAKINYA</lastModifiedBy>
  <dc:creator>SAMSON GAKINYA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2019-12-29T00:00:00Z</vt:filetime>
  </property>
</Properties>
</file>