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AD" w:rsidRPr="00022E46" w:rsidRDefault="00022E46" w:rsidP="00022E46">
      <w:pPr>
        <w:pStyle w:val="berschrift1"/>
        <w:rPr>
          <w:sz w:val="40"/>
          <w:szCs w:val="40"/>
          <w:lang w:val="en-US"/>
        </w:rPr>
      </w:pPr>
      <w:r w:rsidRPr="00022E46">
        <w:rPr>
          <w:sz w:val="40"/>
          <w:szCs w:val="40"/>
          <w:lang w:val="en-US"/>
        </w:rPr>
        <w:t>Setup guide for Google Cloud Platform</w:t>
      </w:r>
    </w:p>
    <w:p w:rsidR="00022E46" w:rsidRDefault="00022E46" w:rsidP="00022E46">
      <w:pPr>
        <w:rPr>
          <w:lang w:val="en-US"/>
        </w:rPr>
      </w:pPr>
    </w:p>
    <w:p w:rsidR="00022E46" w:rsidRPr="00022E46" w:rsidRDefault="00022E46" w:rsidP="00022E46">
      <w:pPr>
        <w:pStyle w:val="Standard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2"/>
          <w:szCs w:val="22"/>
          <w:lang w:val="en-US"/>
        </w:rPr>
      </w:pPr>
      <w:r w:rsidRPr="00022E46">
        <w:rPr>
          <w:rFonts w:ascii="Helvetica" w:hAnsi="Helvetica" w:cs="Helvetica"/>
          <w:color w:val="333333"/>
          <w:sz w:val="22"/>
          <w:szCs w:val="22"/>
          <w:lang w:val="en-US"/>
        </w:rPr>
        <w:t xml:space="preserve">This guide explains how to set up Google Cloud Platform (GCP) to use </w:t>
      </w:r>
      <w:proofErr w:type="spellStart"/>
      <w:r w:rsidRPr="00022E46">
        <w:rPr>
          <w:rFonts w:ascii="Helvetica" w:hAnsi="Helvetica" w:cs="Helvetica"/>
          <w:color w:val="333333"/>
          <w:sz w:val="22"/>
          <w:szCs w:val="22"/>
          <w:lang w:val="en-US"/>
        </w:rPr>
        <w:t>PyTorch</w:t>
      </w:r>
      <w:proofErr w:type="spellEnd"/>
      <w:r w:rsidRPr="00022E46">
        <w:rPr>
          <w:rFonts w:ascii="Helvetica" w:hAnsi="Helvetica" w:cs="Helvetica"/>
          <w:color w:val="333333"/>
          <w:sz w:val="22"/>
          <w:szCs w:val="22"/>
          <w:lang w:val="en-US"/>
        </w:rPr>
        <w:t xml:space="preserve"> 1.0.0 and </w:t>
      </w:r>
      <w:proofErr w:type="spellStart"/>
      <w:r w:rsidRPr="00022E46">
        <w:rPr>
          <w:rFonts w:ascii="Helvetica" w:hAnsi="Helvetica" w:cs="Helvetica"/>
          <w:color w:val="333333"/>
          <w:sz w:val="22"/>
          <w:szCs w:val="22"/>
          <w:lang w:val="en-US"/>
        </w:rPr>
        <w:t>fastai</w:t>
      </w:r>
      <w:proofErr w:type="spellEnd"/>
      <w:r w:rsidRPr="00022E46">
        <w:rPr>
          <w:rFonts w:ascii="Helvetica" w:hAnsi="Helvetica" w:cs="Helvetica"/>
          <w:color w:val="333333"/>
          <w:sz w:val="22"/>
          <w:szCs w:val="22"/>
          <w:lang w:val="en-US"/>
        </w:rPr>
        <w:t xml:space="preserve"> 1.0.2. At the end of this tutorial you will be able to use both in a GPU-enabled </w:t>
      </w:r>
      <w:proofErr w:type="spellStart"/>
      <w:r w:rsidRPr="00022E46">
        <w:rPr>
          <w:rFonts w:ascii="Helvetica" w:hAnsi="Helvetica" w:cs="Helvetica"/>
          <w:color w:val="333333"/>
          <w:sz w:val="22"/>
          <w:szCs w:val="22"/>
          <w:lang w:val="en-US"/>
        </w:rPr>
        <w:t>Jupyter</w:t>
      </w:r>
      <w:proofErr w:type="spellEnd"/>
      <w:r w:rsidRPr="00022E46">
        <w:rPr>
          <w:rFonts w:ascii="Helvetica" w:hAnsi="Helvetica" w:cs="Helvetica"/>
          <w:color w:val="333333"/>
          <w:sz w:val="22"/>
          <w:szCs w:val="22"/>
          <w:lang w:val="en-US"/>
        </w:rPr>
        <w:t xml:space="preserve"> Notebook environment.</w:t>
      </w:r>
    </w:p>
    <w:p w:rsidR="00022E46" w:rsidRPr="00022E46" w:rsidRDefault="00022E46" w:rsidP="00022E46">
      <w:pPr>
        <w:rPr>
          <w:lang w:val="en-US"/>
        </w:rPr>
      </w:pPr>
    </w:p>
    <w:p w:rsidR="00022E46" w:rsidRPr="002D1715" w:rsidRDefault="00022E46" w:rsidP="00022E46">
      <w:pPr>
        <w:rPr>
          <w:b/>
          <w:lang w:val="en-US"/>
        </w:rPr>
      </w:pPr>
      <w:r w:rsidRPr="002D1715">
        <w:rPr>
          <w:b/>
          <w:lang w:val="en-US"/>
        </w:rPr>
        <w:t>1. Sign up on Google Cloud Platform Free Tier.</w:t>
      </w:r>
    </w:p>
    <w:p w:rsidR="00022E46" w:rsidRPr="00022E46" w:rsidRDefault="00022E46" w:rsidP="00022E46">
      <w:hyperlink r:id="rId6" w:history="1">
        <w:r w:rsidRPr="00022E46">
          <w:rPr>
            <w:rStyle w:val="Hyperlink"/>
          </w:rPr>
          <w:t>https://cloud.google.com/free/</w:t>
        </w:r>
      </w:hyperlink>
    </w:p>
    <w:p w:rsidR="00022E46" w:rsidRPr="00022E46" w:rsidRDefault="00022E46" w:rsidP="00022E46"/>
    <w:p w:rsidR="00022E46" w:rsidRPr="002D1715" w:rsidRDefault="00022E46" w:rsidP="00022E46">
      <w:pPr>
        <w:rPr>
          <w:b/>
          <w:lang w:val="en-US"/>
        </w:rPr>
      </w:pPr>
      <w:r w:rsidRPr="002D1715">
        <w:rPr>
          <w:b/>
          <w:lang w:val="en-US"/>
        </w:rPr>
        <w:t>2. Upgrade to a paid account (credit card required).</w:t>
      </w:r>
    </w:p>
    <w:p w:rsidR="00022E46" w:rsidRPr="00022E46" w:rsidRDefault="00022E46" w:rsidP="00022E46">
      <w:pPr>
        <w:rPr>
          <w:lang w:val="en-US"/>
        </w:rPr>
      </w:pPr>
      <w:r w:rsidRPr="00022E46">
        <w:rPr>
          <w:noProof/>
          <w:lang w:eastAsia="de-DE"/>
        </w:rPr>
        <w:drawing>
          <wp:inline distT="0" distB="0" distL="0" distR="0" wp14:anchorId="402F50A3" wp14:editId="723553FB">
            <wp:extent cx="5760720" cy="1563624"/>
            <wp:effectExtent l="0" t="0" r="0" b="0"/>
            <wp:docPr id="1" name="Grafik 1" descr="https://miro.medium.com/max/700/1*xvvfPfSJgDp3y5vIpHKo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xvvfPfSJgDp3y5vIpHKoX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46" w:rsidRPr="00022E46" w:rsidRDefault="00022E46" w:rsidP="00022E46">
      <w:pPr>
        <w:rPr>
          <w:lang w:val="en-US"/>
        </w:rPr>
      </w:pPr>
    </w:p>
    <w:p w:rsidR="00022E46" w:rsidRPr="00022E46" w:rsidRDefault="00022E46" w:rsidP="00022E46">
      <w:pPr>
        <w:rPr>
          <w:lang w:val="en-US"/>
        </w:rPr>
      </w:pPr>
      <w:r w:rsidRPr="00022E46">
        <w:rPr>
          <w:lang w:val="en-US"/>
        </w:rPr>
        <w:t>If you are unable to find an Upgrade button at this point, just continue with the next steps. The Upgrade button should appear at Step 5 below when you request for an increase in quota.</w:t>
      </w:r>
    </w:p>
    <w:p w:rsidR="00022E46" w:rsidRDefault="00022E46" w:rsidP="00022E46">
      <w:pPr>
        <w:rPr>
          <w:lang w:val="en-US"/>
        </w:rPr>
      </w:pPr>
    </w:p>
    <w:p w:rsidR="00022E46" w:rsidRPr="002D1715" w:rsidRDefault="00022E46" w:rsidP="00022E46">
      <w:pPr>
        <w:rPr>
          <w:b/>
          <w:lang w:val="en-US"/>
        </w:rPr>
      </w:pPr>
      <w:r w:rsidRPr="002D1715">
        <w:rPr>
          <w:b/>
          <w:lang w:val="en-US"/>
        </w:rPr>
        <w:t xml:space="preserve">3. Create a new project for the deep learning course </w:t>
      </w:r>
      <w:proofErr w:type="spellStart"/>
      <w:r w:rsidRPr="002D1715">
        <w:rPr>
          <w:b/>
          <w:lang w:val="en-US"/>
        </w:rPr>
        <w:t>course</w:t>
      </w:r>
      <w:proofErr w:type="spellEnd"/>
    </w:p>
    <w:p w:rsidR="00022E46" w:rsidRDefault="00022E46" w:rsidP="00022E4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1909267"/>
            <wp:effectExtent l="0" t="0" r="0" b="0"/>
            <wp:docPr id="2" name="Grafik 2" descr="https://miro.medium.com/max/700/1*UvFX5sl4THJ2BIqj4Omo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UvFX5sl4THJ2BIqj4Omon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46" w:rsidRDefault="00022E46" w:rsidP="00022E46">
      <w:pPr>
        <w:rPr>
          <w:lang w:val="en-US"/>
        </w:rPr>
      </w:pPr>
      <w:proofErr w:type="gramStart"/>
      <w:r w:rsidRPr="00022E46">
        <w:rPr>
          <w:lang w:val="en-US"/>
        </w:rPr>
        <w:t>Click on “Create Project”.</w:t>
      </w:r>
      <w:proofErr w:type="gramEnd"/>
    </w:p>
    <w:p w:rsidR="00022E46" w:rsidRDefault="00022E46" w:rsidP="00022E46">
      <w:pPr>
        <w:rPr>
          <w:lang w:val="en-US"/>
        </w:rPr>
      </w:pPr>
    </w:p>
    <w:p w:rsidR="00022E46" w:rsidRPr="002D1715" w:rsidRDefault="002D1715" w:rsidP="00022E46">
      <w:pPr>
        <w:rPr>
          <w:b/>
          <w:lang w:val="en-US"/>
        </w:rPr>
      </w:pPr>
      <w:r>
        <w:rPr>
          <w:b/>
          <w:lang w:val="en-US"/>
        </w:rPr>
        <w:lastRenderedPageBreak/>
        <w:t>4</w:t>
      </w:r>
      <w:r w:rsidR="00022E46" w:rsidRPr="002D1715">
        <w:rPr>
          <w:b/>
          <w:lang w:val="en-US"/>
        </w:rPr>
        <w:t xml:space="preserve">. </w:t>
      </w:r>
      <w:commentRangeStart w:id="0"/>
      <w:r w:rsidR="00022E46" w:rsidRPr="002D1715">
        <w:rPr>
          <w:b/>
          <w:lang w:val="en-US"/>
        </w:rPr>
        <w:t>Request for increase in quota for GPU</w:t>
      </w:r>
      <w:commentRangeEnd w:id="0"/>
      <w:r w:rsidR="00921B65">
        <w:rPr>
          <w:rStyle w:val="Kommentarzeichen"/>
        </w:rPr>
        <w:commentReference w:id="0"/>
      </w:r>
    </w:p>
    <w:p w:rsidR="00022E46" w:rsidRDefault="00022E46" w:rsidP="00022E46">
      <w:pPr>
        <w:rPr>
          <w:lang w:val="en-US"/>
        </w:rPr>
      </w:pPr>
      <w:r w:rsidRPr="00022E46">
        <w:rPr>
          <w:lang w:val="en-US"/>
        </w:rPr>
        <w:t>IAM &amp; Admin → Quotas</w:t>
      </w:r>
      <w:bookmarkStart w:id="1" w:name="_GoBack"/>
      <w:bookmarkEnd w:id="1"/>
    </w:p>
    <w:p w:rsidR="002D1715" w:rsidRDefault="002D1715" w:rsidP="00022E46">
      <w:pPr>
        <w:rPr>
          <w:lang w:val="en-US"/>
        </w:rPr>
      </w:pPr>
    </w:p>
    <w:p w:rsidR="002D1715" w:rsidRPr="002D1715" w:rsidRDefault="002D1715" w:rsidP="002D1715">
      <w:pPr>
        <w:rPr>
          <w:b/>
          <w:lang w:val="en-US"/>
        </w:rPr>
      </w:pPr>
      <w:r w:rsidRPr="002D1715">
        <w:rPr>
          <w:b/>
          <w:lang w:val="en-US"/>
        </w:rPr>
        <w:t>5</w:t>
      </w:r>
      <w:r w:rsidRPr="002D1715">
        <w:rPr>
          <w:b/>
          <w:lang w:val="en-US"/>
        </w:rPr>
        <w:t xml:space="preserve">. </w:t>
      </w:r>
      <w:r w:rsidRPr="002D1715">
        <w:rPr>
          <w:rFonts w:ascii="Times New Roman" w:eastAsia="Times New Roman" w:hAnsi="Times New Roman" w:cs="Times New Roman"/>
          <w:b/>
          <w:lang w:val="en-US" w:eastAsia="de-DE"/>
        </w:rPr>
        <w:t>In filter type, select metric to be GPUs (all regions) and Location as Global.</w:t>
      </w:r>
    </w:p>
    <w:p w:rsidR="00022E46" w:rsidRDefault="00022E46" w:rsidP="00022E46">
      <w:pPr>
        <w:rPr>
          <w:lang w:val="en-US"/>
        </w:rPr>
      </w:pPr>
    </w:p>
    <w:p w:rsidR="00022E46" w:rsidRDefault="00022E46" w:rsidP="00022E4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1678838"/>
            <wp:effectExtent l="0" t="0" r="0" b="0"/>
            <wp:docPr id="3" name="Grafik 3" descr="https://miro.medium.com/max/700/1*qOTETSUTF4_C508z4NC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700/1*qOTETSUTF4_C508z4NCrn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8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46" w:rsidRDefault="003C6B0E" w:rsidP="00022E46">
      <w:pPr>
        <w:rPr>
          <w:lang w:val="en-US"/>
        </w:rPr>
      </w:pPr>
      <w:r w:rsidRPr="003C6B0E">
        <w:rPr>
          <w:lang w:val="en-US"/>
        </w:rPr>
        <w:t xml:space="preserve">Click edit quotas and select the quota to edit (GPUs All Regions). Set the new quota limit to 1 or more. Your request may require confirmation, which Google </w:t>
      </w:r>
      <w:proofErr w:type="gramStart"/>
      <w:r w:rsidRPr="003C6B0E">
        <w:rPr>
          <w:lang w:val="en-US"/>
        </w:rPr>
        <w:t>claims typically takes</w:t>
      </w:r>
      <w:proofErr w:type="gramEnd"/>
      <w:r w:rsidRPr="003C6B0E">
        <w:rPr>
          <w:lang w:val="en-US"/>
        </w:rPr>
        <w:t xml:space="preserve"> two business days to get.</w:t>
      </w:r>
    </w:p>
    <w:p w:rsidR="003C6B0E" w:rsidRDefault="003C6B0E" w:rsidP="00022E46">
      <w:pPr>
        <w:rPr>
          <w:lang w:val="en-US"/>
        </w:rPr>
      </w:pPr>
    </w:p>
    <w:p w:rsidR="00022E46" w:rsidRPr="002D1715" w:rsidRDefault="003C6B0E" w:rsidP="00022E46">
      <w:pPr>
        <w:rPr>
          <w:b/>
          <w:lang w:val="en-US"/>
        </w:rPr>
      </w:pPr>
      <w:r w:rsidRPr="002D1715">
        <w:rPr>
          <w:b/>
          <w:lang w:val="en-US"/>
        </w:rPr>
        <w:t>6. Receive email approval of quota increase</w:t>
      </w:r>
    </w:p>
    <w:p w:rsidR="003C6B0E" w:rsidRDefault="003C6B0E" w:rsidP="00022E46">
      <w:pPr>
        <w:rPr>
          <w:lang w:val="en-US"/>
        </w:rPr>
      </w:pPr>
    </w:p>
    <w:p w:rsidR="003C6B0E" w:rsidRDefault="003C6B0E" w:rsidP="003C6B0E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9EDF7D8" wp14:editId="39C72559">
            <wp:extent cx="5760720" cy="1973932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0E" w:rsidRDefault="003C6B0E" w:rsidP="003C6B0E">
      <w:pPr>
        <w:jc w:val="both"/>
        <w:rPr>
          <w:lang w:val="en-US"/>
        </w:rPr>
      </w:pPr>
    </w:p>
    <w:p w:rsidR="003C6B0E" w:rsidRPr="002D1715" w:rsidRDefault="003C6B0E" w:rsidP="003C6B0E">
      <w:pPr>
        <w:jc w:val="both"/>
        <w:rPr>
          <w:b/>
          <w:lang w:val="en-US"/>
        </w:rPr>
      </w:pPr>
      <w:r w:rsidRPr="002D1715">
        <w:rPr>
          <w:b/>
          <w:lang w:val="en-US"/>
        </w:rPr>
        <w:t>7. Navigate to the Compute Engine -&gt; VM-instances</w:t>
      </w:r>
    </w:p>
    <w:p w:rsidR="003C6B0E" w:rsidRDefault="003C6B0E" w:rsidP="003C6B0E">
      <w:pPr>
        <w:jc w:val="both"/>
        <w:rPr>
          <w:lang w:val="en-US"/>
        </w:rPr>
      </w:pPr>
      <w:r>
        <w:rPr>
          <w:lang w:val="en-US"/>
        </w:rPr>
        <w:t>Create new instance</w:t>
      </w:r>
    </w:p>
    <w:p w:rsidR="003C6B0E" w:rsidRDefault="003C6B0E" w:rsidP="003C6B0E">
      <w:pPr>
        <w:jc w:val="both"/>
        <w:rPr>
          <w:lang w:val="en-US"/>
        </w:rPr>
      </w:pPr>
      <w:r>
        <w:rPr>
          <w:lang w:val="en-US"/>
        </w:rPr>
        <w:t xml:space="preserve">Give a name for your instance </w:t>
      </w:r>
    </w:p>
    <w:p w:rsidR="003C6B0E" w:rsidRDefault="003C6B0E" w:rsidP="003C6B0E">
      <w:pPr>
        <w:jc w:val="both"/>
        <w:rPr>
          <w:lang w:val="en-US"/>
        </w:rPr>
      </w:pPr>
      <w:r>
        <w:rPr>
          <w:lang w:val="en-US"/>
        </w:rPr>
        <w:t xml:space="preserve">Region: us-central1, Zone: us-central1-c </w:t>
      </w:r>
    </w:p>
    <w:p w:rsidR="003C6B0E" w:rsidRDefault="003C6B0E" w:rsidP="003C6B0E">
      <w:pPr>
        <w:jc w:val="both"/>
        <w:rPr>
          <w:lang w:val="en-US"/>
        </w:rPr>
      </w:pPr>
      <w:r>
        <w:rPr>
          <w:lang w:val="en-US"/>
        </w:rPr>
        <w:t>Machine type: n1-highmem-8</w:t>
      </w:r>
    </w:p>
    <w:p w:rsidR="003C6B0E" w:rsidRDefault="003C6B0E" w:rsidP="003C6B0E">
      <w:pPr>
        <w:jc w:val="both"/>
        <w:rPr>
          <w:lang w:val="en-US"/>
        </w:rPr>
      </w:pPr>
      <w:r>
        <w:rPr>
          <w:lang w:val="en-US"/>
        </w:rPr>
        <w:lastRenderedPageBreak/>
        <w:t xml:space="preserve">GPU type: </w:t>
      </w:r>
      <w:commentRangeStart w:id="2"/>
      <w:r w:rsidRPr="00E52200">
        <w:rPr>
          <w:highlight w:val="yellow"/>
          <w:lang w:val="en-US"/>
        </w:rPr>
        <w:t xml:space="preserve">NVIDIA Tesla </w:t>
      </w:r>
      <w:r w:rsidR="00E52200" w:rsidRPr="00E52200">
        <w:rPr>
          <w:highlight w:val="yellow"/>
          <w:lang w:val="en-US"/>
        </w:rPr>
        <w:t>P4</w:t>
      </w:r>
      <w:commentRangeEnd w:id="2"/>
      <w:r w:rsidR="00E52200">
        <w:rPr>
          <w:rStyle w:val="Kommentarzeichen"/>
        </w:rPr>
        <w:commentReference w:id="2"/>
      </w:r>
    </w:p>
    <w:p w:rsidR="003C6B0E" w:rsidRDefault="003C6B0E" w:rsidP="003C6B0E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4FCB538" wp14:editId="151245E3">
            <wp:extent cx="4514850" cy="54197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0E" w:rsidRDefault="003C6B0E" w:rsidP="003C6B0E">
      <w:pPr>
        <w:jc w:val="both"/>
        <w:rPr>
          <w:lang w:val="en-US"/>
        </w:rPr>
      </w:pPr>
    </w:p>
    <w:p w:rsidR="003C6B0E" w:rsidRDefault="003C6B0E" w:rsidP="003C6B0E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Boot disk: </w:t>
      </w:r>
      <w:r w:rsidRPr="003C6B0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Deep Learning Image: </w:t>
      </w:r>
      <w:proofErr w:type="spellStart"/>
      <w:r w:rsidRPr="003C6B0E">
        <w:rPr>
          <w:rFonts w:ascii="Arial" w:hAnsi="Arial" w:cs="Arial"/>
          <w:sz w:val="18"/>
          <w:szCs w:val="18"/>
          <w:shd w:val="clear" w:color="auto" w:fill="FFFFFF"/>
          <w:lang w:val="en-US"/>
        </w:rPr>
        <w:t>PyTorch</w:t>
      </w:r>
      <w:proofErr w:type="spellEnd"/>
      <w:r w:rsidRPr="003C6B0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1.1.0 and </w:t>
      </w:r>
      <w:proofErr w:type="spellStart"/>
      <w:r w:rsidRPr="003C6B0E">
        <w:rPr>
          <w:rFonts w:ascii="Arial" w:hAnsi="Arial" w:cs="Arial"/>
          <w:sz w:val="18"/>
          <w:szCs w:val="18"/>
          <w:shd w:val="clear" w:color="auto" w:fill="FFFFFF"/>
          <w:lang w:val="en-US"/>
        </w:rPr>
        <w:t>fastai</w:t>
      </w:r>
      <w:proofErr w:type="spellEnd"/>
      <w:r w:rsidRPr="003C6B0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m30</w:t>
      </w:r>
    </w:p>
    <w:p w:rsidR="003C6B0E" w:rsidRDefault="003C6B0E" w:rsidP="003C6B0E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Boot disk type: Standard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persisten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disk with 200GB</w:t>
      </w:r>
    </w:p>
    <w:p w:rsidR="003C6B0E" w:rsidRDefault="003C6B0E" w:rsidP="003C6B0E">
      <w:pPr>
        <w:jc w:val="both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2921565E" wp14:editId="7AA8CB4E">
            <wp:extent cx="3474085" cy="843851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84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0E" w:rsidRDefault="003C6B0E" w:rsidP="003C6B0E">
      <w:pPr>
        <w:jc w:val="both"/>
        <w:rPr>
          <w:lang w:val="en-US"/>
        </w:rPr>
      </w:pPr>
    </w:p>
    <w:p w:rsidR="003C6B0E" w:rsidRDefault="003C6B0E" w:rsidP="003C6B0E">
      <w:pPr>
        <w:jc w:val="both"/>
        <w:rPr>
          <w:lang w:val="en-US"/>
        </w:rPr>
      </w:pPr>
      <w:r>
        <w:rPr>
          <w:lang w:val="en-US"/>
        </w:rPr>
        <w:lastRenderedPageBreak/>
        <w:t xml:space="preserve">Firewall: Allow HTTP and HTTPS traffic </w:t>
      </w:r>
    </w:p>
    <w:p w:rsidR="00453705" w:rsidRDefault="00453705" w:rsidP="00453705">
      <w:pPr>
        <w:jc w:val="both"/>
        <w:rPr>
          <w:lang w:val="en-US"/>
        </w:rPr>
      </w:pPr>
      <w:proofErr w:type="spellStart"/>
      <w:r w:rsidRPr="00453705">
        <w:rPr>
          <w:lang w:val="en-US"/>
        </w:rPr>
        <w:t>Preemptibility</w:t>
      </w:r>
      <w:proofErr w:type="spellEnd"/>
      <w:r>
        <w:rPr>
          <w:lang w:val="en-US"/>
        </w:rPr>
        <w:t>: On</w:t>
      </w:r>
    </w:p>
    <w:p w:rsidR="00453705" w:rsidRDefault="00453705" w:rsidP="00453705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0F814CE" wp14:editId="7CB64C96">
            <wp:extent cx="4314825" cy="80105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05" w:rsidRPr="00453705" w:rsidRDefault="00453705" w:rsidP="00453705">
      <w:pPr>
        <w:jc w:val="both"/>
        <w:rPr>
          <w:lang w:val="en-US"/>
        </w:rPr>
      </w:pPr>
      <w:r>
        <w:rPr>
          <w:lang w:val="en-US"/>
        </w:rPr>
        <w:t xml:space="preserve">Price of your VM </w:t>
      </w:r>
      <w:proofErr w:type="spellStart"/>
      <w:r>
        <w:rPr>
          <w:lang w:val="en-US"/>
        </w:rPr>
        <w:t>instace</w:t>
      </w:r>
      <w:proofErr w:type="spellEnd"/>
      <w:r>
        <w:rPr>
          <w:lang w:val="en-US"/>
        </w:rPr>
        <w:t xml:space="preserve"> should be about </w:t>
      </w:r>
      <w:r w:rsidRPr="00453705">
        <w:rPr>
          <w:rFonts w:ascii="Arial" w:hAnsi="Arial" w:cs="Arial"/>
          <w:sz w:val="18"/>
          <w:szCs w:val="18"/>
          <w:shd w:val="clear" w:color="auto" w:fill="FFFFFF"/>
          <w:lang w:val="en-US"/>
        </w:rPr>
        <w:t>$0.327 hourly</w:t>
      </w:r>
    </w:p>
    <w:p w:rsidR="00453705" w:rsidRPr="002D1715" w:rsidRDefault="002D1715" w:rsidP="00453705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8</w:t>
      </w:r>
      <w:r w:rsidR="00453705" w:rsidRPr="002D1715">
        <w:rPr>
          <w:b/>
          <w:lang w:val="en-US"/>
        </w:rPr>
        <w:t xml:space="preserve">. </w:t>
      </w:r>
      <w:r w:rsidR="00453705" w:rsidRPr="002D1715">
        <w:rPr>
          <w:b/>
          <w:lang w:val="en-US"/>
        </w:rPr>
        <w:t>Create a static IP address</w:t>
      </w:r>
    </w:p>
    <w:p w:rsidR="00453705" w:rsidRDefault="00453705" w:rsidP="00453705">
      <w:pPr>
        <w:jc w:val="both"/>
        <w:rPr>
          <w:lang w:val="en-US"/>
        </w:rPr>
      </w:pPr>
    </w:p>
    <w:p w:rsidR="00453705" w:rsidRDefault="00453705" w:rsidP="00453705">
      <w:pPr>
        <w:jc w:val="both"/>
        <w:rPr>
          <w:lang w:val="en-US"/>
        </w:rPr>
      </w:pPr>
      <w:r>
        <w:rPr>
          <w:lang w:val="en-US"/>
        </w:rPr>
        <w:t>Click on the three dots besides your created VM instance and select ‘View network details</w:t>
      </w:r>
    </w:p>
    <w:p w:rsidR="00453705" w:rsidRDefault="00453705" w:rsidP="00453705">
      <w:pPr>
        <w:jc w:val="both"/>
        <w:rPr>
          <w:lang w:val="en-US"/>
        </w:rPr>
      </w:pPr>
      <w:r>
        <w:rPr>
          <w:lang w:val="en-US"/>
        </w:rPr>
        <w:t>Navigate to external IP addresses and select reserve a static address</w:t>
      </w:r>
    </w:p>
    <w:p w:rsidR="00453705" w:rsidRDefault="00453705" w:rsidP="00453705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AA7371F" wp14:editId="5E4B813E">
            <wp:extent cx="4610100" cy="62960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05" w:rsidRDefault="00453705" w:rsidP="00453705">
      <w:pPr>
        <w:jc w:val="both"/>
        <w:rPr>
          <w:lang w:val="en-US"/>
        </w:rPr>
      </w:pPr>
      <w:r>
        <w:rPr>
          <w:lang w:val="en-US"/>
        </w:rPr>
        <w:t>Reserve and click on change to attach IP address to your instance</w:t>
      </w:r>
    </w:p>
    <w:p w:rsidR="00453705" w:rsidRDefault="00453705" w:rsidP="00453705">
      <w:pPr>
        <w:jc w:val="both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18D251C1" wp14:editId="5923F8E2">
            <wp:extent cx="5048250" cy="36099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05" w:rsidRDefault="00453705" w:rsidP="00453705">
      <w:pPr>
        <w:jc w:val="both"/>
        <w:rPr>
          <w:lang w:val="en-US"/>
        </w:rPr>
      </w:pPr>
    </w:p>
    <w:p w:rsidR="00C76886" w:rsidRPr="002D1715" w:rsidRDefault="002D1715" w:rsidP="00C76886">
      <w:pPr>
        <w:jc w:val="both"/>
        <w:rPr>
          <w:b/>
          <w:lang w:val="en-US"/>
        </w:rPr>
      </w:pPr>
      <w:r>
        <w:rPr>
          <w:b/>
          <w:lang w:val="en-US"/>
        </w:rPr>
        <w:t>9</w:t>
      </w:r>
      <w:r w:rsidR="00C76886" w:rsidRPr="002D1715">
        <w:rPr>
          <w:b/>
          <w:lang w:val="en-US"/>
        </w:rPr>
        <w:t xml:space="preserve">. </w:t>
      </w:r>
      <w:r w:rsidR="00C76886" w:rsidRPr="002D1715">
        <w:rPr>
          <w:b/>
          <w:lang w:val="en-US"/>
        </w:rPr>
        <w:t>Connect to the CM instance through SSH from the browser:</w:t>
      </w:r>
    </w:p>
    <w:p w:rsidR="00C76886" w:rsidRDefault="00C76886" w:rsidP="00C76886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1209751"/>
            <wp:effectExtent l="0" t="0" r="0" b="9525"/>
            <wp:docPr id="10" name="Grafik 10" descr="https://miro.medium.com/max/700/1*mkMkb1vlrCnBSLzkV02d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700/1*mkMkb1vlrCnBSLzkV02d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0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705" w:rsidRDefault="00453705" w:rsidP="00453705">
      <w:pPr>
        <w:jc w:val="both"/>
        <w:rPr>
          <w:lang w:val="en-US"/>
        </w:rPr>
      </w:pPr>
    </w:p>
    <w:p w:rsidR="00453705" w:rsidRPr="002D1715" w:rsidRDefault="002D1715" w:rsidP="00453705">
      <w:pPr>
        <w:jc w:val="both"/>
        <w:rPr>
          <w:b/>
          <w:lang w:val="en-US"/>
        </w:rPr>
      </w:pPr>
      <w:r>
        <w:rPr>
          <w:b/>
          <w:lang w:val="en-US"/>
        </w:rPr>
        <w:t>10</w:t>
      </w:r>
      <w:r w:rsidR="00C76886" w:rsidRPr="002D1715">
        <w:rPr>
          <w:b/>
          <w:lang w:val="en-US"/>
        </w:rPr>
        <w:t xml:space="preserve">.  Install </w:t>
      </w:r>
      <w:proofErr w:type="spellStart"/>
      <w:r w:rsidR="00C76886" w:rsidRPr="002D1715">
        <w:rPr>
          <w:b/>
          <w:lang w:val="en-US"/>
        </w:rPr>
        <w:t>Nvidia</w:t>
      </w:r>
      <w:proofErr w:type="spellEnd"/>
      <w:r w:rsidR="00C76886" w:rsidRPr="002D1715">
        <w:rPr>
          <w:b/>
          <w:lang w:val="en-US"/>
        </w:rPr>
        <w:t xml:space="preserve"> driver</w:t>
      </w:r>
    </w:p>
    <w:p w:rsidR="00C76886" w:rsidRDefault="00C76886" w:rsidP="00453705">
      <w:pPr>
        <w:jc w:val="both"/>
        <w:rPr>
          <w:lang w:val="en-US"/>
        </w:rPr>
      </w:pPr>
    </w:p>
    <w:p w:rsidR="00C76886" w:rsidRPr="002D1715" w:rsidRDefault="002D1715" w:rsidP="00453705">
      <w:pPr>
        <w:jc w:val="both"/>
        <w:rPr>
          <w:b/>
          <w:lang w:val="en-US"/>
        </w:rPr>
      </w:pPr>
      <w:r>
        <w:rPr>
          <w:b/>
          <w:lang w:val="en-US"/>
        </w:rPr>
        <w:t>11</w:t>
      </w:r>
      <w:r w:rsidR="00C76886" w:rsidRPr="002D1715">
        <w:rPr>
          <w:b/>
          <w:lang w:val="en-US"/>
        </w:rPr>
        <w:t xml:space="preserve">. Configure </w:t>
      </w:r>
      <w:proofErr w:type="spellStart"/>
      <w:r w:rsidR="00C76886" w:rsidRPr="002D1715">
        <w:rPr>
          <w:b/>
          <w:lang w:val="en-US"/>
        </w:rPr>
        <w:t>Jupyter</w:t>
      </w:r>
      <w:proofErr w:type="spellEnd"/>
      <w:r w:rsidR="00C76886" w:rsidRPr="002D1715">
        <w:rPr>
          <w:b/>
          <w:lang w:val="en-US"/>
        </w:rPr>
        <w:t xml:space="preserve"> Notebook Server</w:t>
      </w:r>
    </w:p>
    <w:p w:rsidR="00C76886" w:rsidRDefault="00C76886" w:rsidP="00453705">
      <w:pPr>
        <w:jc w:val="both"/>
        <w:rPr>
          <w:lang w:val="en-US"/>
        </w:rPr>
      </w:pPr>
      <w:r>
        <w:rPr>
          <w:lang w:val="en-US"/>
        </w:rPr>
        <w:t xml:space="preserve">Type in terminal: </w:t>
      </w:r>
    </w:p>
    <w:p w:rsidR="00C76886" w:rsidRDefault="00C76886" w:rsidP="00453705">
      <w:pPr>
        <w:jc w:val="both"/>
        <w:rPr>
          <w:lang w:val="en-US"/>
        </w:rPr>
      </w:pPr>
      <w:proofErr w:type="spellStart"/>
      <w:proofErr w:type="gramStart"/>
      <w:r w:rsidRPr="00C76886">
        <w:rPr>
          <w:lang w:val="en-US"/>
        </w:rPr>
        <w:t>jupyter</w:t>
      </w:r>
      <w:proofErr w:type="spellEnd"/>
      <w:proofErr w:type="gramEnd"/>
      <w:r w:rsidRPr="00C76886">
        <w:rPr>
          <w:lang w:val="en-US"/>
        </w:rPr>
        <w:t xml:space="preserve"> notebook --generate-</w:t>
      </w:r>
      <w:proofErr w:type="spellStart"/>
      <w:r w:rsidRPr="00C76886">
        <w:rPr>
          <w:lang w:val="en-US"/>
        </w:rPr>
        <w:t>config</w:t>
      </w:r>
      <w:proofErr w:type="spellEnd"/>
    </w:p>
    <w:p w:rsidR="00C76886" w:rsidRDefault="00C76886" w:rsidP="00453705">
      <w:pPr>
        <w:jc w:val="both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jupyter</w:t>
      </w:r>
      <w:proofErr w:type="spellEnd"/>
    </w:p>
    <w:p w:rsidR="00C76886" w:rsidRDefault="00C76886" w:rsidP="00453705">
      <w:pPr>
        <w:jc w:val="both"/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your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with editor of your chose, e.g. </w:t>
      </w:r>
      <w:r w:rsidR="002D1715">
        <w:rPr>
          <w:lang w:val="en-US"/>
        </w:rPr>
        <w:t xml:space="preserve">vim </w:t>
      </w:r>
      <w:r w:rsidR="002D1715" w:rsidRPr="002D1715">
        <w:rPr>
          <w:lang w:val="en-US"/>
        </w:rPr>
        <w:t>jupyter_notebook_config.py</w:t>
      </w:r>
    </w:p>
    <w:p w:rsidR="002D1715" w:rsidRDefault="002D1715" w:rsidP="00453705">
      <w:pPr>
        <w:jc w:val="both"/>
        <w:rPr>
          <w:lang w:val="en-US"/>
        </w:rPr>
      </w:pPr>
    </w:p>
    <w:p w:rsidR="002D1715" w:rsidRDefault="002D1715" w:rsidP="002D1715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5474C1AF" wp14:editId="2419A82C">
            <wp:extent cx="5760720" cy="4158547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5" w:rsidRDefault="002D1715" w:rsidP="002D1715">
      <w:pPr>
        <w:jc w:val="both"/>
        <w:rPr>
          <w:lang w:val="en-US"/>
        </w:rPr>
      </w:pP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somewhere following lines: </w:t>
      </w:r>
    </w:p>
    <w:p w:rsidR="002D1715" w:rsidRPr="002D1715" w:rsidRDefault="002D1715" w:rsidP="002D1715">
      <w:pPr>
        <w:jc w:val="both"/>
        <w:rPr>
          <w:lang w:val="en-US"/>
        </w:rPr>
      </w:pPr>
      <w:proofErr w:type="spellStart"/>
      <w:r>
        <w:rPr>
          <w:lang w:val="en-US"/>
        </w:rPr>
        <w:t>c.NotebookApp.ip</w:t>
      </w:r>
      <w:proofErr w:type="spellEnd"/>
      <w:r>
        <w:rPr>
          <w:lang w:val="en-US"/>
        </w:rPr>
        <w:t xml:space="preserve"> = '0.0.0.0</w:t>
      </w:r>
      <w:r w:rsidRPr="002D1715">
        <w:rPr>
          <w:lang w:val="en-US"/>
        </w:rPr>
        <w:t>'</w:t>
      </w:r>
    </w:p>
    <w:p w:rsidR="002D1715" w:rsidRDefault="002D1715" w:rsidP="002D1715">
      <w:pPr>
        <w:jc w:val="both"/>
        <w:rPr>
          <w:lang w:val="en-US"/>
        </w:rPr>
      </w:pPr>
      <w:proofErr w:type="spellStart"/>
      <w:r w:rsidRPr="002D1715">
        <w:rPr>
          <w:lang w:val="en-US"/>
        </w:rPr>
        <w:t>c.NotebookApp.port</w:t>
      </w:r>
      <w:proofErr w:type="spellEnd"/>
      <w:r w:rsidRPr="002D1715">
        <w:rPr>
          <w:lang w:val="en-US"/>
        </w:rPr>
        <w:t xml:space="preserve"> = </w:t>
      </w:r>
      <w:r>
        <w:rPr>
          <w:lang w:val="en-US"/>
        </w:rPr>
        <w:t>8888</w:t>
      </w:r>
    </w:p>
    <w:p w:rsidR="00C76886" w:rsidRDefault="002D1715" w:rsidP="00453705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178633C" wp14:editId="2FDE4BD7">
            <wp:extent cx="5756397" cy="37147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5" w:rsidRPr="002D1715" w:rsidRDefault="002D1715" w:rsidP="002D1715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12</w:t>
      </w:r>
      <w:r w:rsidRPr="002D1715">
        <w:rPr>
          <w:b/>
          <w:lang w:val="en-US"/>
        </w:rPr>
        <w:t xml:space="preserve">. </w:t>
      </w:r>
      <w:r w:rsidRPr="002D1715">
        <w:rPr>
          <w:b/>
          <w:lang w:val="en-US"/>
        </w:rPr>
        <w:t xml:space="preserve">Start </w:t>
      </w:r>
      <w:proofErr w:type="spellStart"/>
      <w:r w:rsidRPr="002D1715">
        <w:rPr>
          <w:b/>
          <w:lang w:val="en-US"/>
        </w:rPr>
        <w:t>Jupyter</w:t>
      </w:r>
      <w:proofErr w:type="spellEnd"/>
      <w:r w:rsidRPr="002D1715">
        <w:rPr>
          <w:b/>
          <w:lang w:val="en-US"/>
        </w:rPr>
        <w:t xml:space="preserve"> Notebook</w:t>
      </w:r>
    </w:p>
    <w:p w:rsidR="002D1715" w:rsidRDefault="002D1715" w:rsidP="002D1715">
      <w:pPr>
        <w:jc w:val="both"/>
        <w:rPr>
          <w:lang w:val="en-US"/>
        </w:rPr>
      </w:pPr>
      <w:r>
        <w:rPr>
          <w:lang w:val="en-US"/>
        </w:rPr>
        <w:t xml:space="preserve">Type in terminal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 and copy your token</w:t>
      </w:r>
    </w:p>
    <w:p w:rsidR="002D1715" w:rsidRDefault="002D1715" w:rsidP="002D1715">
      <w:pPr>
        <w:jc w:val="both"/>
        <w:rPr>
          <w:lang w:val="en-US"/>
        </w:rPr>
      </w:pPr>
      <w:r>
        <w:rPr>
          <w:lang w:val="en-US"/>
        </w:rPr>
        <w:t xml:space="preserve">Type in your browser </w:t>
      </w:r>
      <w:r w:rsidRPr="002D1715">
        <w:rPr>
          <w:lang w:val="en-US"/>
        </w:rPr>
        <w:t>address bar</w:t>
      </w:r>
      <w:r>
        <w:rPr>
          <w:lang w:val="en-US"/>
        </w:rPr>
        <w:t xml:space="preserve"> “external-ip-of-your_instance:8888”</w:t>
      </w:r>
    </w:p>
    <w:p w:rsidR="002D1715" w:rsidRDefault="002D1715" w:rsidP="002D1715">
      <w:pPr>
        <w:jc w:val="both"/>
        <w:rPr>
          <w:lang w:val="en-US"/>
        </w:rPr>
      </w:pPr>
      <w:r>
        <w:rPr>
          <w:lang w:val="en-US"/>
        </w:rPr>
        <w:t>Paste your Token and create new Password</w:t>
      </w:r>
    </w:p>
    <w:p w:rsidR="00C76886" w:rsidRDefault="002D1715" w:rsidP="00453705">
      <w:pPr>
        <w:jc w:val="both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7480DA7" wp14:editId="5AB94CC9">
            <wp:extent cx="5760720" cy="6280691"/>
            <wp:effectExtent l="0" t="0" r="0" b="635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15" w:rsidRPr="002D1715" w:rsidRDefault="002D1715" w:rsidP="00453705">
      <w:pPr>
        <w:jc w:val="both"/>
        <w:rPr>
          <w:b/>
          <w:lang w:val="en-US"/>
        </w:rPr>
      </w:pPr>
      <w:r>
        <w:rPr>
          <w:b/>
          <w:lang w:val="en-US"/>
        </w:rPr>
        <w:t>13</w:t>
      </w:r>
      <w:r w:rsidRPr="002D1715">
        <w:rPr>
          <w:b/>
          <w:lang w:val="en-US"/>
        </w:rPr>
        <w:t>. Important: Remember to stop your VM instance when you are done with your notebooks or you will continue to incur charges.</w:t>
      </w:r>
    </w:p>
    <w:p w:rsidR="002D1715" w:rsidRDefault="002D1715" w:rsidP="00453705">
      <w:pPr>
        <w:jc w:val="both"/>
        <w:rPr>
          <w:lang w:val="en-US"/>
        </w:rPr>
      </w:pPr>
    </w:p>
    <w:p w:rsidR="002D1715" w:rsidRDefault="002D1715" w:rsidP="00453705">
      <w:pPr>
        <w:jc w:val="both"/>
        <w:rPr>
          <w:lang w:val="en-US"/>
        </w:rPr>
      </w:pPr>
    </w:p>
    <w:p w:rsidR="002D1715" w:rsidRPr="003C6B0E" w:rsidRDefault="002D1715" w:rsidP="00453705">
      <w:pPr>
        <w:jc w:val="both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2814523"/>
            <wp:effectExtent l="0" t="0" r="0" b="5080"/>
            <wp:docPr id="14" name="Grafik 14" descr="https://miro.medium.com/max/700/1*UPkc3vwN-yBpUnZUjFMYc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700/1*UPkc3vwN-yBpUnZUjFMYc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715" w:rsidRPr="003C6B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g, Hoai Nam" w:date="2019-07-08T13:18:00Z" w:initials="DHN">
    <w:p w:rsidR="00921B65" w:rsidRPr="00921B65" w:rsidRDefault="00921B65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21B65">
        <w:rPr>
          <w:lang w:val="en-US"/>
        </w:rPr>
        <w:t xml:space="preserve">If you can’t increase your quota, skip this part first and try to create an instance. </w:t>
      </w:r>
      <w:r>
        <w:rPr>
          <w:lang w:val="en-US"/>
        </w:rPr>
        <w:t xml:space="preserve">You won’t be able to add a GPU, but now you can request for an </w:t>
      </w:r>
      <w:r w:rsidRPr="00921B65">
        <w:rPr>
          <w:lang w:val="en-US"/>
        </w:rPr>
        <w:t xml:space="preserve">increase in quota for </w:t>
      </w:r>
      <w:proofErr w:type="gramStart"/>
      <w:r w:rsidRPr="00921B65">
        <w:rPr>
          <w:lang w:val="en-US"/>
        </w:rPr>
        <w:t>GPU</w:t>
      </w:r>
      <w:r>
        <w:rPr>
          <w:lang w:val="en-US"/>
        </w:rPr>
        <w:t xml:space="preserve"> .</w:t>
      </w:r>
      <w:proofErr w:type="gramEnd"/>
    </w:p>
  </w:comment>
  <w:comment w:id="2" w:author="Dang, Hoai Nam" w:date="2019-07-08T13:06:00Z" w:initials="DHN">
    <w:p w:rsidR="00E52200" w:rsidRPr="00E52200" w:rsidRDefault="00E5220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52200">
        <w:rPr>
          <w:lang w:val="en-US"/>
        </w:rPr>
        <w:t>Image should show the Test P4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46"/>
    <w:rsid w:val="00022E46"/>
    <w:rsid w:val="002D1715"/>
    <w:rsid w:val="003C6B0E"/>
    <w:rsid w:val="00453705"/>
    <w:rsid w:val="005C5A49"/>
    <w:rsid w:val="00921B65"/>
    <w:rsid w:val="009555C5"/>
    <w:rsid w:val="00C76886"/>
    <w:rsid w:val="00E5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1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2E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02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22E46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22E4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2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2E46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1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22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22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22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22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220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2E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1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2E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02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22E46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22E46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2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2E46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1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220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5220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5220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220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22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210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free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71CD1-4EFF-4974-B814-B81B9564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DKFZ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Dang, Hoai Nam</dc:creator>
  <cp:lastModifiedBy>Dang, Hoai Nam</cp:lastModifiedBy>
  <cp:revision>2</cp:revision>
  <dcterms:created xsi:type="dcterms:W3CDTF">2019-07-05T12:48:00Z</dcterms:created>
  <dcterms:modified xsi:type="dcterms:W3CDTF">2019-07-08T11:18:00Z</dcterms:modified>
</cp:coreProperties>
</file>