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A20F" w14:textId="49449108" w:rsidR="005A592B" w:rsidRDefault="005A592B" w:rsidP="00695EA0">
      <w:pPr>
        <w:jc w:val="center"/>
        <w:rPr>
          <w:rFonts w:ascii="Garamond" w:hAnsi="Garamond" w:cs="Segoe UI"/>
          <w:b/>
          <w:bCs/>
          <w:sz w:val="28"/>
          <w:szCs w:val="28"/>
          <w:shd w:val="clear" w:color="auto" w:fill="FFFFFF"/>
        </w:rPr>
      </w:pPr>
      <w:r w:rsidRPr="00695EA0">
        <w:rPr>
          <w:rFonts w:ascii="Garamond" w:hAnsi="Garamond" w:cs="Segoe UI"/>
          <w:b/>
          <w:bCs/>
          <w:sz w:val="28"/>
          <w:szCs w:val="28"/>
          <w:shd w:val="clear" w:color="auto" w:fill="FFFFFF"/>
        </w:rPr>
        <w:t xml:space="preserve">Data analysis of coupon usage </w:t>
      </w:r>
      <w:r w:rsidR="00695EA0" w:rsidRPr="00695EA0">
        <w:rPr>
          <w:rFonts w:ascii="Garamond" w:hAnsi="Garamond" w:cs="Segoe UI"/>
          <w:b/>
          <w:bCs/>
          <w:sz w:val="28"/>
          <w:szCs w:val="28"/>
          <w:shd w:val="clear" w:color="auto" w:fill="FFFFFF"/>
        </w:rPr>
        <w:t>under different conditions</w:t>
      </w:r>
    </w:p>
    <w:p w14:paraId="10473324" w14:textId="39234362" w:rsidR="00695EA0" w:rsidRPr="00695EA0" w:rsidRDefault="00695EA0" w:rsidP="00695EA0">
      <w:pPr>
        <w:jc w:val="center"/>
        <w:rPr>
          <w:rFonts w:ascii="Garamond" w:hAnsi="Garamond" w:cs="Segoe UI"/>
          <w:b/>
          <w:bCs/>
          <w:sz w:val="28"/>
          <w:szCs w:val="28"/>
          <w:shd w:val="clear" w:color="auto" w:fill="FFFFFF"/>
        </w:rPr>
      </w:pPr>
      <w:r>
        <w:rPr>
          <w:rFonts w:ascii="Garamond" w:hAnsi="Garamond" w:cs="Segoe UI"/>
          <w:b/>
          <w:bCs/>
          <w:sz w:val="28"/>
          <w:szCs w:val="28"/>
          <w:shd w:val="clear" w:color="auto" w:fill="FFFFFF"/>
        </w:rPr>
        <w:t>--Thomas Gillespie, thom.gillespie@gmail.com</w:t>
      </w:r>
    </w:p>
    <w:p w14:paraId="4470E80E" w14:textId="77777777" w:rsidR="005A592B" w:rsidRDefault="005A592B" w:rsidP="005A592B">
      <w:pPr>
        <w:rPr>
          <w:rFonts w:ascii="Garamond" w:hAnsi="Garamond" w:cs="Segoe UI"/>
          <w:shd w:val="clear" w:color="auto" w:fill="FFFFFF"/>
        </w:rPr>
      </w:pPr>
    </w:p>
    <w:p w14:paraId="434ABD80" w14:textId="40E8F7A2" w:rsidR="005A592B" w:rsidRPr="005A592B" w:rsidRDefault="005A592B" w:rsidP="005A592B">
      <w:pPr>
        <w:rPr>
          <w:rFonts w:ascii="Garamond" w:hAnsi="Garamond" w:cs="Segoe UI"/>
          <w:shd w:val="clear" w:color="auto" w:fill="FFFFFF"/>
        </w:rPr>
      </w:pPr>
      <w:r w:rsidRPr="005A592B">
        <w:rPr>
          <w:rFonts w:ascii="Garamond" w:hAnsi="Garamond" w:cs="Segoe UI"/>
          <w:shd w:val="clear" w:color="auto" w:fill="FFFFFF"/>
        </w:rPr>
        <w:t>The dataset under discussion is sourced from the UCI Machine Learning Repository, having been compiled through a survey conducted on Amazon Mechanical Turk (</w:t>
      </w:r>
      <w:proofErr w:type="spellStart"/>
      <w:r w:rsidRPr="005A592B">
        <w:rPr>
          <w:rFonts w:ascii="Garamond" w:hAnsi="Garamond" w:cs="Segoe UI"/>
          <w:shd w:val="clear" w:color="auto" w:fill="FFFFFF"/>
        </w:rPr>
        <w:t>MTurk</w:t>
      </w:r>
      <w:proofErr w:type="spellEnd"/>
      <w:r w:rsidRPr="005A592B">
        <w:rPr>
          <w:rFonts w:ascii="Garamond" w:hAnsi="Garamond" w:cs="Segoe UI"/>
          <w:shd w:val="clear" w:color="auto" w:fill="FFFFFF"/>
        </w:rPr>
        <w:t xml:space="preserve">). </w:t>
      </w:r>
      <w:proofErr w:type="spellStart"/>
      <w:r w:rsidRPr="005A592B">
        <w:rPr>
          <w:rFonts w:ascii="Garamond" w:hAnsi="Garamond" w:cs="Segoe UI"/>
          <w:shd w:val="clear" w:color="auto" w:fill="FFFFFF"/>
        </w:rPr>
        <w:t>MTurk</w:t>
      </w:r>
      <w:proofErr w:type="spellEnd"/>
      <w:r w:rsidRPr="005A592B">
        <w:rPr>
          <w:rFonts w:ascii="Garamond" w:hAnsi="Garamond" w:cs="Segoe UI"/>
          <w:shd w:val="clear" w:color="auto" w:fill="FFFFFF"/>
        </w:rPr>
        <w:t xml:space="preserve"> serves as a crowdsourcing platform, effectively facilitating the delegation of tasks and processes by individuals and businesses to a globally distributed workforce capable of executing these tasks online. This innovative marketplace simplifies accessing human intelligence for tasks that require judgment and nuanced understanding, thereby bridging the gap between automated processes and the need for human </w:t>
      </w:r>
      <w:proofErr w:type="gramStart"/>
      <w:r w:rsidRPr="005A592B">
        <w:rPr>
          <w:rFonts w:ascii="Garamond" w:hAnsi="Garamond" w:cs="Segoe UI"/>
          <w:shd w:val="clear" w:color="auto" w:fill="FFFFFF"/>
        </w:rPr>
        <w:t xml:space="preserve">oversight </w:t>
      </w:r>
      <w:r w:rsidRPr="005A592B">
        <w:rPr>
          <w:rFonts w:ascii="Garamond" w:hAnsi="Garamond" w:cs="Segoe UI"/>
          <w:shd w:val="clear" w:color="auto" w:fill="FFFFFF"/>
        </w:rPr>
        <w:t>,</w:t>
      </w:r>
      <w:proofErr w:type="gramEnd"/>
      <w:r w:rsidRPr="005A592B">
        <w:rPr>
          <w:rFonts w:ascii="Garamond" w:hAnsi="Garamond" w:cs="Segoe UI"/>
          <w:shd w:val="clear" w:color="auto" w:fill="FFFFFF"/>
        </w:rPr>
        <w:t xml:space="preserve"> it is virtualized data for research </w:t>
      </w:r>
      <w:r w:rsidRPr="005A592B">
        <w:rPr>
          <w:rFonts w:ascii="Garamond" w:hAnsi="Garamond" w:cs="Segoe UI"/>
          <w:shd w:val="clear" w:color="auto" w:fill="FFFFFF"/>
        </w:rPr>
        <w:t>(Amazon, n.d.).</w:t>
      </w:r>
    </w:p>
    <w:p w14:paraId="151154E3" w14:textId="77777777" w:rsidR="005A592B" w:rsidRPr="005A592B" w:rsidRDefault="005A592B" w:rsidP="005A592B">
      <w:pPr>
        <w:rPr>
          <w:rFonts w:ascii="Garamond" w:hAnsi="Garamond" w:cs="Segoe UI"/>
          <w:shd w:val="clear" w:color="auto" w:fill="FFFFFF"/>
        </w:rPr>
      </w:pPr>
    </w:p>
    <w:p w14:paraId="2554A2CE" w14:textId="77777777" w:rsidR="005A592B" w:rsidRPr="005A592B" w:rsidRDefault="005A592B" w:rsidP="005A592B">
      <w:pPr>
        <w:rPr>
          <w:rFonts w:ascii="Garamond" w:hAnsi="Garamond" w:cs="Segoe UI"/>
          <w:shd w:val="clear" w:color="auto" w:fill="FFFFFF"/>
        </w:rPr>
      </w:pPr>
      <w:r w:rsidRPr="005A592B">
        <w:rPr>
          <w:rFonts w:ascii="Garamond" w:hAnsi="Garamond" w:cs="Segoe UI"/>
          <w:shd w:val="clear" w:color="auto" w:fill="FFFFFF"/>
        </w:rPr>
        <w:t xml:space="preserve">Reference: Amazon. (n.d.). Amazon Mechanical Turk. Retrieved March 5, 2024, from </w:t>
      </w:r>
      <w:hyperlink r:id="rId5" w:tgtFrame="_new" w:history="1">
        <w:r w:rsidRPr="005A592B">
          <w:rPr>
            <w:rStyle w:val="Hyperlink"/>
            <w:rFonts w:ascii="Garamond" w:hAnsi="Garamond" w:cs="Segoe UI"/>
            <w:shd w:val="clear" w:color="auto" w:fill="FFFFFF"/>
          </w:rPr>
          <w:t>https://www.mturk.com/</w:t>
        </w:r>
      </w:hyperlink>
    </w:p>
    <w:p w14:paraId="2DE98790" w14:textId="67B5535F" w:rsidR="00F7053D" w:rsidRPr="005A592B" w:rsidRDefault="00F7053D">
      <w:pPr>
        <w:rPr>
          <w:rFonts w:ascii="Garamond" w:hAnsi="Garamond" w:cs="Segoe UI"/>
          <w:shd w:val="clear" w:color="auto" w:fill="FFFFFF"/>
        </w:rPr>
      </w:pPr>
    </w:p>
    <w:p w14:paraId="79E75FD8" w14:textId="77777777" w:rsidR="00355488" w:rsidRPr="005A592B" w:rsidRDefault="00355488">
      <w:pPr>
        <w:rPr>
          <w:rFonts w:ascii="Garamond" w:hAnsi="Garamond" w:cs="Segoe UI"/>
          <w:shd w:val="clear" w:color="auto" w:fill="FFFFFF"/>
        </w:rPr>
      </w:pPr>
    </w:p>
    <w:p w14:paraId="1C76F6DC" w14:textId="69AEE984" w:rsidR="00355488" w:rsidRPr="005A592B" w:rsidRDefault="00355488">
      <w:pPr>
        <w:rPr>
          <w:rFonts w:ascii="Garamond" w:hAnsi="Garamond" w:cs="Segoe UI"/>
          <w:shd w:val="clear" w:color="auto" w:fill="FFFFFF"/>
        </w:rPr>
      </w:pPr>
      <w:r w:rsidRPr="005A592B">
        <w:rPr>
          <w:rFonts w:ascii="Garamond" w:hAnsi="Garamond" w:cs="Segoe UI"/>
          <w:shd w:val="clear" w:color="auto" w:fill="FFFFFF"/>
        </w:rPr>
        <w:t xml:space="preserve">This is the structure in the </w:t>
      </w:r>
      <w:proofErr w:type="spellStart"/>
      <w:proofErr w:type="gramStart"/>
      <w:r w:rsidRPr="005A592B">
        <w:rPr>
          <w:rFonts w:ascii="Garamond" w:hAnsi="Garamond" w:cs="Segoe UI"/>
          <w:shd w:val="clear" w:color="auto" w:fill="FFFFFF"/>
        </w:rPr>
        <w:t>data:set</w:t>
      </w:r>
      <w:proofErr w:type="spellEnd"/>
      <w:proofErr w:type="gramEnd"/>
    </w:p>
    <w:p w14:paraId="76AB0045" w14:textId="77777777" w:rsidR="00355488" w:rsidRPr="005A592B" w:rsidRDefault="00355488">
      <w:pPr>
        <w:rPr>
          <w:rFonts w:ascii="Garamond" w:hAnsi="Garamond" w:cs="Segoe UI"/>
          <w:shd w:val="clear" w:color="auto" w:fill="FFFFFF"/>
        </w:rPr>
      </w:pPr>
    </w:p>
    <w:p w14:paraId="6193F9ED"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0   destination           12684 non-</w:t>
      </w:r>
      <w:proofErr w:type="gramStart"/>
      <w:r w:rsidRPr="00355488">
        <w:rPr>
          <w:rFonts w:ascii="Garamond" w:eastAsia="Times New Roman" w:hAnsi="Garamond" w:cs="Courier New"/>
          <w:kern w:val="0"/>
          <w14:ligatures w14:val="none"/>
        </w:rPr>
        <w:t>null  object</w:t>
      </w:r>
      <w:proofErr w:type="gramEnd"/>
      <w:r w:rsidRPr="00355488">
        <w:rPr>
          <w:rFonts w:ascii="Garamond" w:eastAsia="Times New Roman" w:hAnsi="Garamond" w:cs="Courier New"/>
          <w:kern w:val="0"/>
          <w14:ligatures w14:val="none"/>
        </w:rPr>
        <w:t xml:space="preserve"> </w:t>
      </w:r>
    </w:p>
    <w:p w14:paraId="04E7EF57"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1   </w:t>
      </w:r>
      <w:proofErr w:type="spellStart"/>
      <w:r w:rsidRPr="00355488">
        <w:rPr>
          <w:rFonts w:ascii="Garamond" w:eastAsia="Times New Roman" w:hAnsi="Garamond" w:cs="Courier New"/>
          <w:kern w:val="0"/>
          <w14:ligatures w14:val="none"/>
        </w:rPr>
        <w:t>passanger</w:t>
      </w:r>
      <w:proofErr w:type="spellEnd"/>
      <w:r w:rsidRPr="00355488">
        <w:rPr>
          <w:rFonts w:ascii="Garamond" w:eastAsia="Times New Roman" w:hAnsi="Garamond" w:cs="Courier New"/>
          <w:kern w:val="0"/>
          <w14:ligatures w14:val="none"/>
        </w:rPr>
        <w:t xml:space="preserve">             12684 non-</w:t>
      </w:r>
      <w:proofErr w:type="gramStart"/>
      <w:r w:rsidRPr="00355488">
        <w:rPr>
          <w:rFonts w:ascii="Garamond" w:eastAsia="Times New Roman" w:hAnsi="Garamond" w:cs="Courier New"/>
          <w:kern w:val="0"/>
          <w14:ligatures w14:val="none"/>
        </w:rPr>
        <w:t>null  object</w:t>
      </w:r>
      <w:proofErr w:type="gramEnd"/>
      <w:r w:rsidRPr="00355488">
        <w:rPr>
          <w:rFonts w:ascii="Garamond" w:eastAsia="Times New Roman" w:hAnsi="Garamond" w:cs="Courier New"/>
          <w:kern w:val="0"/>
          <w14:ligatures w14:val="none"/>
        </w:rPr>
        <w:t xml:space="preserve"> </w:t>
      </w:r>
    </w:p>
    <w:p w14:paraId="50D598D9"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2   weather               12684 non-</w:t>
      </w:r>
      <w:proofErr w:type="gramStart"/>
      <w:r w:rsidRPr="00355488">
        <w:rPr>
          <w:rFonts w:ascii="Garamond" w:eastAsia="Times New Roman" w:hAnsi="Garamond" w:cs="Courier New"/>
          <w:kern w:val="0"/>
          <w14:ligatures w14:val="none"/>
        </w:rPr>
        <w:t>null  object</w:t>
      </w:r>
      <w:proofErr w:type="gramEnd"/>
      <w:r w:rsidRPr="00355488">
        <w:rPr>
          <w:rFonts w:ascii="Garamond" w:eastAsia="Times New Roman" w:hAnsi="Garamond" w:cs="Courier New"/>
          <w:kern w:val="0"/>
          <w14:ligatures w14:val="none"/>
        </w:rPr>
        <w:t xml:space="preserve"> </w:t>
      </w:r>
    </w:p>
    <w:p w14:paraId="2D55982C"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3   temperature           12684 non-</w:t>
      </w:r>
      <w:proofErr w:type="gramStart"/>
      <w:r w:rsidRPr="00355488">
        <w:rPr>
          <w:rFonts w:ascii="Garamond" w:eastAsia="Times New Roman" w:hAnsi="Garamond" w:cs="Courier New"/>
          <w:kern w:val="0"/>
          <w14:ligatures w14:val="none"/>
        </w:rPr>
        <w:t>null  int</w:t>
      </w:r>
      <w:proofErr w:type="gramEnd"/>
      <w:r w:rsidRPr="00355488">
        <w:rPr>
          <w:rFonts w:ascii="Garamond" w:eastAsia="Times New Roman" w:hAnsi="Garamond" w:cs="Courier New"/>
          <w:kern w:val="0"/>
          <w14:ligatures w14:val="none"/>
        </w:rPr>
        <w:t xml:space="preserve">64  </w:t>
      </w:r>
    </w:p>
    <w:p w14:paraId="47BB9392"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4   time                  12684 non-</w:t>
      </w:r>
      <w:proofErr w:type="gramStart"/>
      <w:r w:rsidRPr="00355488">
        <w:rPr>
          <w:rFonts w:ascii="Garamond" w:eastAsia="Times New Roman" w:hAnsi="Garamond" w:cs="Courier New"/>
          <w:kern w:val="0"/>
          <w14:ligatures w14:val="none"/>
        </w:rPr>
        <w:t>null  object</w:t>
      </w:r>
      <w:proofErr w:type="gramEnd"/>
      <w:r w:rsidRPr="00355488">
        <w:rPr>
          <w:rFonts w:ascii="Garamond" w:eastAsia="Times New Roman" w:hAnsi="Garamond" w:cs="Courier New"/>
          <w:kern w:val="0"/>
          <w14:ligatures w14:val="none"/>
        </w:rPr>
        <w:t xml:space="preserve"> </w:t>
      </w:r>
    </w:p>
    <w:p w14:paraId="02191BBD"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5   coupon                12684 non-</w:t>
      </w:r>
      <w:proofErr w:type="gramStart"/>
      <w:r w:rsidRPr="00355488">
        <w:rPr>
          <w:rFonts w:ascii="Garamond" w:eastAsia="Times New Roman" w:hAnsi="Garamond" w:cs="Courier New"/>
          <w:kern w:val="0"/>
          <w14:ligatures w14:val="none"/>
        </w:rPr>
        <w:t>null  object</w:t>
      </w:r>
      <w:proofErr w:type="gramEnd"/>
      <w:r w:rsidRPr="00355488">
        <w:rPr>
          <w:rFonts w:ascii="Garamond" w:eastAsia="Times New Roman" w:hAnsi="Garamond" w:cs="Courier New"/>
          <w:kern w:val="0"/>
          <w14:ligatures w14:val="none"/>
        </w:rPr>
        <w:t xml:space="preserve"> </w:t>
      </w:r>
    </w:p>
    <w:p w14:paraId="1849D105"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6   expiration            12684 non-</w:t>
      </w:r>
      <w:proofErr w:type="gramStart"/>
      <w:r w:rsidRPr="00355488">
        <w:rPr>
          <w:rFonts w:ascii="Garamond" w:eastAsia="Times New Roman" w:hAnsi="Garamond" w:cs="Courier New"/>
          <w:kern w:val="0"/>
          <w14:ligatures w14:val="none"/>
        </w:rPr>
        <w:t>null  object</w:t>
      </w:r>
      <w:proofErr w:type="gramEnd"/>
      <w:r w:rsidRPr="00355488">
        <w:rPr>
          <w:rFonts w:ascii="Garamond" w:eastAsia="Times New Roman" w:hAnsi="Garamond" w:cs="Courier New"/>
          <w:kern w:val="0"/>
          <w14:ligatures w14:val="none"/>
        </w:rPr>
        <w:t xml:space="preserve"> </w:t>
      </w:r>
    </w:p>
    <w:p w14:paraId="62E45880"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7   gender                12684 non-</w:t>
      </w:r>
      <w:proofErr w:type="gramStart"/>
      <w:r w:rsidRPr="00355488">
        <w:rPr>
          <w:rFonts w:ascii="Garamond" w:eastAsia="Times New Roman" w:hAnsi="Garamond" w:cs="Courier New"/>
          <w:kern w:val="0"/>
          <w14:ligatures w14:val="none"/>
        </w:rPr>
        <w:t>null  object</w:t>
      </w:r>
      <w:proofErr w:type="gramEnd"/>
      <w:r w:rsidRPr="00355488">
        <w:rPr>
          <w:rFonts w:ascii="Garamond" w:eastAsia="Times New Roman" w:hAnsi="Garamond" w:cs="Courier New"/>
          <w:kern w:val="0"/>
          <w14:ligatures w14:val="none"/>
        </w:rPr>
        <w:t xml:space="preserve"> </w:t>
      </w:r>
    </w:p>
    <w:p w14:paraId="6D24135E"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8   age                   12684 non-</w:t>
      </w:r>
      <w:proofErr w:type="gramStart"/>
      <w:r w:rsidRPr="00355488">
        <w:rPr>
          <w:rFonts w:ascii="Garamond" w:eastAsia="Times New Roman" w:hAnsi="Garamond" w:cs="Courier New"/>
          <w:kern w:val="0"/>
          <w14:ligatures w14:val="none"/>
        </w:rPr>
        <w:t>null  object</w:t>
      </w:r>
      <w:proofErr w:type="gramEnd"/>
      <w:r w:rsidRPr="00355488">
        <w:rPr>
          <w:rFonts w:ascii="Garamond" w:eastAsia="Times New Roman" w:hAnsi="Garamond" w:cs="Courier New"/>
          <w:kern w:val="0"/>
          <w14:ligatures w14:val="none"/>
        </w:rPr>
        <w:t xml:space="preserve"> </w:t>
      </w:r>
    </w:p>
    <w:p w14:paraId="1C07FA6E"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9   </w:t>
      </w:r>
      <w:proofErr w:type="spellStart"/>
      <w:r w:rsidRPr="00355488">
        <w:rPr>
          <w:rFonts w:ascii="Garamond" w:eastAsia="Times New Roman" w:hAnsi="Garamond" w:cs="Courier New"/>
          <w:kern w:val="0"/>
          <w14:ligatures w14:val="none"/>
        </w:rPr>
        <w:t>maritalStatus</w:t>
      </w:r>
      <w:proofErr w:type="spellEnd"/>
      <w:r w:rsidRPr="00355488">
        <w:rPr>
          <w:rFonts w:ascii="Garamond" w:eastAsia="Times New Roman" w:hAnsi="Garamond" w:cs="Courier New"/>
          <w:kern w:val="0"/>
          <w14:ligatures w14:val="none"/>
        </w:rPr>
        <w:t xml:space="preserve">         12684 non-</w:t>
      </w:r>
      <w:proofErr w:type="gramStart"/>
      <w:r w:rsidRPr="00355488">
        <w:rPr>
          <w:rFonts w:ascii="Garamond" w:eastAsia="Times New Roman" w:hAnsi="Garamond" w:cs="Courier New"/>
          <w:kern w:val="0"/>
          <w14:ligatures w14:val="none"/>
        </w:rPr>
        <w:t>null  object</w:t>
      </w:r>
      <w:proofErr w:type="gramEnd"/>
      <w:r w:rsidRPr="00355488">
        <w:rPr>
          <w:rFonts w:ascii="Garamond" w:eastAsia="Times New Roman" w:hAnsi="Garamond" w:cs="Courier New"/>
          <w:kern w:val="0"/>
          <w14:ligatures w14:val="none"/>
        </w:rPr>
        <w:t xml:space="preserve"> </w:t>
      </w:r>
    </w:p>
    <w:p w14:paraId="791F1C68"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w:t>
      </w:r>
      <w:proofErr w:type="gramStart"/>
      <w:r w:rsidRPr="00355488">
        <w:rPr>
          <w:rFonts w:ascii="Garamond" w:eastAsia="Times New Roman" w:hAnsi="Garamond" w:cs="Courier New"/>
          <w:kern w:val="0"/>
          <w14:ligatures w14:val="none"/>
        </w:rPr>
        <w:t xml:space="preserve">10  </w:t>
      </w:r>
      <w:proofErr w:type="spellStart"/>
      <w:r w:rsidRPr="00355488">
        <w:rPr>
          <w:rFonts w:ascii="Garamond" w:eastAsia="Times New Roman" w:hAnsi="Garamond" w:cs="Courier New"/>
          <w:kern w:val="0"/>
          <w14:ligatures w14:val="none"/>
        </w:rPr>
        <w:t>has</w:t>
      </w:r>
      <w:proofErr w:type="gramEnd"/>
      <w:r w:rsidRPr="00355488">
        <w:rPr>
          <w:rFonts w:ascii="Garamond" w:eastAsia="Times New Roman" w:hAnsi="Garamond" w:cs="Courier New"/>
          <w:kern w:val="0"/>
          <w14:ligatures w14:val="none"/>
        </w:rPr>
        <w:t>_children</w:t>
      </w:r>
      <w:proofErr w:type="spellEnd"/>
      <w:r w:rsidRPr="00355488">
        <w:rPr>
          <w:rFonts w:ascii="Garamond" w:eastAsia="Times New Roman" w:hAnsi="Garamond" w:cs="Courier New"/>
          <w:kern w:val="0"/>
          <w14:ligatures w14:val="none"/>
        </w:rPr>
        <w:t xml:space="preserve">          12684 non-null  int64  </w:t>
      </w:r>
    </w:p>
    <w:p w14:paraId="3991C8CE"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w:t>
      </w:r>
      <w:proofErr w:type="gramStart"/>
      <w:r w:rsidRPr="00355488">
        <w:rPr>
          <w:rFonts w:ascii="Garamond" w:eastAsia="Times New Roman" w:hAnsi="Garamond" w:cs="Courier New"/>
          <w:kern w:val="0"/>
          <w14:ligatures w14:val="none"/>
        </w:rPr>
        <w:t>11  education</w:t>
      </w:r>
      <w:proofErr w:type="gramEnd"/>
      <w:r w:rsidRPr="00355488">
        <w:rPr>
          <w:rFonts w:ascii="Garamond" w:eastAsia="Times New Roman" w:hAnsi="Garamond" w:cs="Courier New"/>
          <w:kern w:val="0"/>
          <w14:ligatures w14:val="none"/>
        </w:rPr>
        <w:t xml:space="preserve">             12684 non-null  object </w:t>
      </w:r>
    </w:p>
    <w:p w14:paraId="28D1469A"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w:t>
      </w:r>
      <w:proofErr w:type="gramStart"/>
      <w:r w:rsidRPr="00355488">
        <w:rPr>
          <w:rFonts w:ascii="Garamond" w:eastAsia="Times New Roman" w:hAnsi="Garamond" w:cs="Courier New"/>
          <w:kern w:val="0"/>
          <w14:ligatures w14:val="none"/>
        </w:rPr>
        <w:t>12  occupation</w:t>
      </w:r>
      <w:proofErr w:type="gramEnd"/>
      <w:r w:rsidRPr="00355488">
        <w:rPr>
          <w:rFonts w:ascii="Garamond" w:eastAsia="Times New Roman" w:hAnsi="Garamond" w:cs="Courier New"/>
          <w:kern w:val="0"/>
          <w14:ligatures w14:val="none"/>
        </w:rPr>
        <w:t xml:space="preserve">            12684 non-null  object </w:t>
      </w:r>
    </w:p>
    <w:p w14:paraId="7F8E4B85"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w:t>
      </w:r>
      <w:proofErr w:type="gramStart"/>
      <w:r w:rsidRPr="00355488">
        <w:rPr>
          <w:rFonts w:ascii="Garamond" w:eastAsia="Times New Roman" w:hAnsi="Garamond" w:cs="Courier New"/>
          <w:kern w:val="0"/>
          <w14:ligatures w14:val="none"/>
        </w:rPr>
        <w:t>13  income</w:t>
      </w:r>
      <w:proofErr w:type="gramEnd"/>
      <w:r w:rsidRPr="00355488">
        <w:rPr>
          <w:rFonts w:ascii="Garamond" w:eastAsia="Times New Roman" w:hAnsi="Garamond" w:cs="Courier New"/>
          <w:kern w:val="0"/>
          <w14:ligatures w14:val="none"/>
        </w:rPr>
        <w:t xml:space="preserve">                12684 non-null  object </w:t>
      </w:r>
    </w:p>
    <w:p w14:paraId="10F43BC2"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w:t>
      </w:r>
      <w:proofErr w:type="gramStart"/>
      <w:r w:rsidRPr="00355488">
        <w:rPr>
          <w:rFonts w:ascii="Garamond" w:eastAsia="Times New Roman" w:hAnsi="Garamond" w:cs="Courier New"/>
          <w:kern w:val="0"/>
          <w14:ligatures w14:val="none"/>
        </w:rPr>
        <w:t>14  car</w:t>
      </w:r>
      <w:proofErr w:type="gramEnd"/>
      <w:r w:rsidRPr="00355488">
        <w:rPr>
          <w:rFonts w:ascii="Garamond" w:eastAsia="Times New Roman" w:hAnsi="Garamond" w:cs="Courier New"/>
          <w:kern w:val="0"/>
          <w14:ligatures w14:val="none"/>
        </w:rPr>
        <w:t xml:space="preserve">                   12684 non-null  object </w:t>
      </w:r>
    </w:p>
    <w:p w14:paraId="04A5407F"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w:t>
      </w:r>
      <w:proofErr w:type="gramStart"/>
      <w:r w:rsidRPr="00355488">
        <w:rPr>
          <w:rFonts w:ascii="Garamond" w:eastAsia="Times New Roman" w:hAnsi="Garamond" w:cs="Courier New"/>
          <w:kern w:val="0"/>
          <w14:ligatures w14:val="none"/>
        </w:rPr>
        <w:t>15  Bar</w:t>
      </w:r>
      <w:proofErr w:type="gramEnd"/>
      <w:r w:rsidRPr="00355488">
        <w:rPr>
          <w:rFonts w:ascii="Garamond" w:eastAsia="Times New Roman" w:hAnsi="Garamond" w:cs="Courier New"/>
          <w:kern w:val="0"/>
          <w14:ligatures w14:val="none"/>
        </w:rPr>
        <w:t xml:space="preserve">                   12684 non-null  object </w:t>
      </w:r>
    </w:p>
    <w:p w14:paraId="52A7F265"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w:t>
      </w:r>
      <w:proofErr w:type="gramStart"/>
      <w:r w:rsidRPr="00355488">
        <w:rPr>
          <w:rFonts w:ascii="Garamond" w:eastAsia="Times New Roman" w:hAnsi="Garamond" w:cs="Courier New"/>
          <w:kern w:val="0"/>
          <w14:ligatures w14:val="none"/>
        </w:rPr>
        <w:t xml:space="preserve">16  </w:t>
      </w:r>
      <w:proofErr w:type="spellStart"/>
      <w:r w:rsidRPr="00355488">
        <w:rPr>
          <w:rFonts w:ascii="Garamond" w:eastAsia="Times New Roman" w:hAnsi="Garamond" w:cs="Courier New"/>
          <w:kern w:val="0"/>
          <w14:ligatures w14:val="none"/>
        </w:rPr>
        <w:t>CoffeeHouse</w:t>
      </w:r>
      <w:proofErr w:type="spellEnd"/>
      <w:proofErr w:type="gramEnd"/>
      <w:r w:rsidRPr="00355488">
        <w:rPr>
          <w:rFonts w:ascii="Garamond" w:eastAsia="Times New Roman" w:hAnsi="Garamond" w:cs="Courier New"/>
          <w:kern w:val="0"/>
          <w14:ligatures w14:val="none"/>
        </w:rPr>
        <w:t xml:space="preserve">           12684 non-null  object </w:t>
      </w:r>
    </w:p>
    <w:p w14:paraId="100AF79E"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w:t>
      </w:r>
      <w:proofErr w:type="gramStart"/>
      <w:r w:rsidRPr="00355488">
        <w:rPr>
          <w:rFonts w:ascii="Garamond" w:eastAsia="Times New Roman" w:hAnsi="Garamond" w:cs="Courier New"/>
          <w:kern w:val="0"/>
          <w14:ligatures w14:val="none"/>
        </w:rPr>
        <w:t xml:space="preserve">17  </w:t>
      </w:r>
      <w:proofErr w:type="spellStart"/>
      <w:r w:rsidRPr="00355488">
        <w:rPr>
          <w:rFonts w:ascii="Garamond" w:eastAsia="Times New Roman" w:hAnsi="Garamond" w:cs="Courier New"/>
          <w:kern w:val="0"/>
          <w14:ligatures w14:val="none"/>
        </w:rPr>
        <w:t>CarryAway</w:t>
      </w:r>
      <w:proofErr w:type="spellEnd"/>
      <w:proofErr w:type="gramEnd"/>
      <w:r w:rsidRPr="00355488">
        <w:rPr>
          <w:rFonts w:ascii="Garamond" w:eastAsia="Times New Roman" w:hAnsi="Garamond" w:cs="Courier New"/>
          <w:kern w:val="0"/>
          <w14:ligatures w14:val="none"/>
        </w:rPr>
        <w:t xml:space="preserve">             12684 non-null  object </w:t>
      </w:r>
    </w:p>
    <w:p w14:paraId="0FCA2398"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w:t>
      </w:r>
      <w:proofErr w:type="gramStart"/>
      <w:r w:rsidRPr="00355488">
        <w:rPr>
          <w:rFonts w:ascii="Garamond" w:eastAsia="Times New Roman" w:hAnsi="Garamond" w:cs="Courier New"/>
          <w:kern w:val="0"/>
          <w14:ligatures w14:val="none"/>
        </w:rPr>
        <w:t>18  RestaurantLessThan</w:t>
      </w:r>
      <w:proofErr w:type="gramEnd"/>
      <w:r w:rsidRPr="00355488">
        <w:rPr>
          <w:rFonts w:ascii="Garamond" w:eastAsia="Times New Roman" w:hAnsi="Garamond" w:cs="Courier New"/>
          <w:kern w:val="0"/>
          <w14:ligatures w14:val="none"/>
        </w:rPr>
        <w:t xml:space="preserve">20  12684 non-null  object </w:t>
      </w:r>
    </w:p>
    <w:p w14:paraId="58C444BA"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w:t>
      </w:r>
      <w:proofErr w:type="gramStart"/>
      <w:r w:rsidRPr="00355488">
        <w:rPr>
          <w:rFonts w:ascii="Garamond" w:eastAsia="Times New Roman" w:hAnsi="Garamond" w:cs="Courier New"/>
          <w:kern w:val="0"/>
          <w14:ligatures w14:val="none"/>
        </w:rPr>
        <w:t>19  Restaurant</w:t>
      </w:r>
      <w:proofErr w:type="gramEnd"/>
      <w:r w:rsidRPr="00355488">
        <w:rPr>
          <w:rFonts w:ascii="Garamond" w:eastAsia="Times New Roman" w:hAnsi="Garamond" w:cs="Courier New"/>
          <w:kern w:val="0"/>
          <w14:ligatures w14:val="none"/>
        </w:rPr>
        <w:t xml:space="preserve">20To50      12684 non-null  object </w:t>
      </w:r>
    </w:p>
    <w:p w14:paraId="7C8D6A7C"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w:t>
      </w:r>
      <w:proofErr w:type="gramStart"/>
      <w:r w:rsidRPr="00355488">
        <w:rPr>
          <w:rFonts w:ascii="Garamond" w:eastAsia="Times New Roman" w:hAnsi="Garamond" w:cs="Courier New"/>
          <w:kern w:val="0"/>
          <w14:ligatures w14:val="none"/>
        </w:rPr>
        <w:t>20  toCoupon</w:t>
      </w:r>
      <w:proofErr w:type="gramEnd"/>
      <w:r w:rsidRPr="00355488">
        <w:rPr>
          <w:rFonts w:ascii="Garamond" w:eastAsia="Times New Roman" w:hAnsi="Garamond" w:cs="Courier New"/>
          <w:kern w:val="0"/>
          <w14:ligatures w14:val="none"/>
        </w:rPr>
        <w:t xml:space="preserve">_GEQ5min      12684 non-null  int64  </w:t>
      </w:r>
    </w:p>
    <w:p w14:paraId="583B0BDC"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w:t>
      </w:r>
      <w:proofErr w:type="gramStart"/>
      <w:r w:rsidRPr="00355488">
        <w:rPr>
          <w:rFonts w:ascii="Garamond" w:eastAsia="Times New Roman" w:hAnsi="Garamond" w:cs="Courier New"/>
          <w:kern w:val="0"/>
          <w14:ligatures w14:val="none"/>
        </w:rPr>
        <w:t>21  toCoupon</w:t>
      </w:r>
      <w:proofErr w:type="gramEnd"/>
      <w:r w:rsidRPr="00355488">
        <w:rPr>
          <w:rFonts w:ascii="Garamond" w:eastAsia="Times New Roman" w:hAnsi="Garamond" w:cs="Courier New"/>
          <w:kern w:val="0"/>
          <w14:ligatures w14:val="none"/>
        </w:rPr>
        <w:t xml:space="preserve">_GEQ15min     12684 non-null  int64  </w:t>
      </w:r>
    </w:p>
    <w:p w14:paraId="6C42D7A7"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w:t>
      </w:r>
      <w:proofErr w:type="gramStart"/>
      <w:r w:rsidRPr="00355488">
        <w:rPr>
          <w:rFonts w:ascii="Garamond" w:eastAsia="Times New Roman" w:hAnsi="Garamond" w:cs="Courier New"/>
          <w:kern w:val="0"/>
          <w14:ligatures w14:val="none"/>
        </w:rPr>
        <w:t>22  toCoupon</w:t>
      </w:r>
      <w:proofErr w:type="gramEnd"/>
      <w:r w:rsidRPr="00355488">
        <w:rPr>
          <w:rFonts w:ascii="Garamond" w:eastAsia="Times New Roman" w:hAnsi="Garamond" w:cs="Courier New"/>
          <w:kern w:val="0"/>
          <w14:ligatures w14:val="none"/>
        </w:rPr>
        <w:t xml:space="preserve">_GEQ25min     12684 non-null  int64  </w:t>
      </w:r>
    </w:p>
    <w:p w14:paraId="5B580E9D"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w:t>
      </w:r>
      <w:proofErr w:type="gramStart"/>
      <w:r w:rsidRPr="00355488">
        <w:rPr>
          <w:rFonts w:ascii="Garamond" w:eastAsia="Times New Roman" w:hAnsi="Garamond" w:cs="Courier New"/>
          <w:kern w:val="0"/>
          <w14:ligatures w14:val="none"/>
        </w:rPr>
        <w:t xml:space="preserve">23  </w:t>
      </w:r>
      <w:proofErr w:type="spellStart"/>
      <w:r w:rsidRPr="00355488">
        <w:rPr>
          <w:rFonts w:ascii="Garamond" w:eastAsia="Times New Roman" w:hAnsi="Garamond" w:cs="Courier New"/>
          <w:kern w:val="0"/>
          <w14:ligatures w14:val="none"/>
        </w:rPr>
        <w:t>direction</w:t>
      </w:r>
      <w:proofErr w:type="gramEnd"/>
      <w:r w:rsidRPr="00355488">
        <w:rPr>
          <w:rFonts w:ascii="Garamond" w:eastAsia="Times New Roman" w:hAnsi="Garamond" w:cs="Courier New"/>
          <w:kern w:val="0"/>
          <w14:ligatures w14:val="none"/>
        </w:rPr>
        <w:t>_same</w:t>
      </w:r>
      <w:proofErr w:type="spellEnd"/>
      <w:r w:rsidRPr="00355488">
        <w:rPr>
          <w:rFonts w:ascii="Garamond" w:eastAsia="Times New Roman" w:hAnsi="Garamond" w:cs="Courier New"/>
          <w:kern w:val="0"/>
          <w14:ligatures w14:val="none"/>
        </w:rPr>
        <w:t xml:space="preserve">        12684 non-null  int64  </w:t>
      </w:r>
    </w:p>
    <w:p w14:paraId="5C357B12"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w:t>
      </w:r>
      <w:proofErr w:type="gramStart"/>
      <w:r w:rsidRPr="00355488">
        <w:rPr>
          <w:rFonts w:ascii="Garamond" w:eastAsia="Times New Roman" w:hAnsi="Garamond" w:cs="Courier New"/>
          <w:kern w:val="0"/>
          <w14:ligatures w14:val="none"/>
        </w:rPr>
        <w:t xml:space="preserve">24  </w:t>
      </w:r>
      <w:proofErr w:type="spellStart"/>
      <w:r w:rsidRPr="00355488">
        <w:rPr>
          <w:rFonts w:ascii="Garamond" w:eastAsia="Times New Roman" w:hAnsi="Garamond" w:cs="Courier New"/>
          <w:kern w:val="0"/>
          <w14:ligatures w14:val="none"/>
        </w:rPr>
        <w:t>direction</w:t>
      </w:r>
      <w:proofErr w:type="gramEnd"/>
      <w:r w:rsidRPr="00355488">
        <w:rPr>
          <w:rFonts w:ascii="Garamond" w:eastAsia="Times New Roman" w:hAnsi="Garamond" w:cs="Courier New"/>
          <w:kern w:val="0"/>
          <w14:ligatures w14:val="none"/>
        </w:rPr>
        <w:t>_opp</w:t>
      </w:r>
      <w:proofErr w:type="spellEnd"/>
      <w:r w:rsidRPr="00355488">
        <w:rPr>
          <w:rFonts w:ascii="Garamond" w:eastAsia="Times New Roman" w:hAnsi="Garamond" w:cs="Courier New"/>
          <w:kern w:val="0"/>
          <w14:ligatures w14:val="none"/>
        </w:rPr>
        <w:t xml:space="preserve">         12684 non-null  int64  </w:t>
      </w:r>
    </w:p>
    <w:p w14:paraId="0ABF39CF"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w:t>
      </w:r>
      <w:proofErr w:type="gramStart"/>
      <w:r w:rsidRPr="00355488">
        <w:rPr>
          <w:rFonts w:ascii="Garamond" w:eastAsia="Times New Roman" w:hAnsi="Garamond" w:cs="Courier New"/>
          <w:kern w:val="0"/>
          <w14:ligatures w14:val="none"/>
        </w:rPr>
        <w:t>25  Y</w:t>
      </w:r>
      <w:proofErr w:type="gramEnd"/>
      <w:r w:rsidRPr="00355488">
        <w:rPr>
          <w:rFonts w:ascii="Garamond" w:eastAsia="Times New Roman" w:hAnsi="Garamond" w:cs="Courier New"/>
          <w:kern w:val="0"/>
          <w14:ligatures w14:val="none"/>
        </w:rPr>
        <w:t xml:space="preserve">                     12684 non-null  int64  </w:t>
      </w:r>
    </w:p>
    <w:p w14:paraId="65196CA0" w14:textId="77777777" w:rsidR="00355488" w:rsidRPr="00355488" w:rsidRDefault="00355488" w:rsidP="0035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aramond" w:eastAsia="Times New Roman" w:hAnsi="Garamond" w:cs="Courier New"/>
          <w:kern w:val="0"/>
          <w14:ligatures w14:val="none"/>
        </w:rPr>
      </w:pPr>
      <w:r w:rsidRPr="00355488">
        <w:rPr>
          <w:rFonts w:ascii="Garamond" w:eastAsia="Times New Roman" w:hAnsi="Garamond" w:cs="Courier New"/>
          <w:kern w:val="0"/>
          <w14:ligatures w14:val="none"/>
        </w:rPr>
        <w:t xml:space="preserve"> </w:t>
      </w:r>
      <w:proofErr w:type="gramStart"/>
      <w:r w:rsidRPr="00355488">
        <w:rPr>
          <w:rFonts w:ascii="Garamond" w:eastAsia="Times New Roman" w:hAnsi="Garamond" w:cs="Courier New"/>
          <w:kern w:val="0"/>
          <w14:ligatures w14:val="none"/>
        </w:rPr>
        <w:t xml:space="preserve">26  </w:t>
      </w:r>
      <w:proofErr w:type="spellStart"/>
      <w:r w:rsidRPr="00355488">
        <w:rPr>
          <w:rFonts w:ascii="Garamond" w:eastAsia="Times New Roman" w:hAnsi="Garamond" w:cs="Courier New"/>
          <w:kern w:val="0"/>
          <w14:ligatures w14:val="none"/>
        </w:rPr>
        <w:t>age</w:t>
      </w:r>
      <w:proofErr w:type="gramEnd"/>
      <w:r w:rsidRPr="00355488">
        <w:rPr>
          <w:rFonts w:ascii="Garamond" w:eastAsia="Times New Roman" w:hAnsi="Garamond" w:cs="Courier New"/>
          <w:kern w:val="0"/>
          <w14:ligatures w14:val="none"/>
        </w:rPr>
        <w:t>_numeric</w:t>
      </w:r>
      <w:proofErr w:type="spellEnd"/>
      <w:r w:rsidRPr="00355488">
        <w:rPr>
          <w:rFonts w:ascii="Garamond" w:eastAsia="Times New Roman" w:hAnsi="Garamond" w:cs="Courier New"/>
          <w:kern w:val="0"/>
          <w14:ligatures w14:val="none"/>
        </w:rPr>
        <w:t xml:space="preserve">           10349 non-null  float64</w:t>
      </w:r>
    </w:p>
    <w:p w14:paraId="53BEEF66" w14:textId="77777777" w:rsidR="00355488" w:rsidRPr="005A592B" w:rsidRDefault="00355488">
      <w:pPr>
        <w:rPr>
          <w:rFonts w:ascii="Garamond" w:hAnsi="Garamond"/>
        </w:rPr>
      </w:pPr>
    </w:p>
    <w:p w14:paraId="4334152D" w14:textId="3ED94116" w:rsidR="00355488" w:rsidRPr="005A592B" w:rsidRDefault="00355488">
      <w:pPr>
        <w:rPr>
          <w:rFonts w:ascii="Garamond" w:hAnsi="Garamond"/>
        </w:rPr>
      </w:pPr>
      <w:r w:rsidRPr="005A592B">
        <w:rPr>
          <w:rFonts w:ascii="Garamond" w:hAnsi="Garamond"/>
        </w:rPr>
        <w:t xml:space="preserve">The first steps </w:t>
      </w:r>
      <w:proofErr w:type="gramStart"/>
      <w:r w:rsidRPr="005A592B">
        <w:rPr>
          <w:rFonts w:ascii="Garamond" w:hAnsi="Garamond"/>
        </w:rPr>
        <w:t>was</w:t>
      </w:r>
      <w:proofErr w:type="gramEnd"/>
      <w:r w:rsidRPr="005A592B">
        <w:rPr>
          <w:rFonts w:ascii="Garamond" w:hAnsi="Garamond"/>
        </w:rPr>
        <w:t xml:space="preserve"> to deal with missing data:</w:t>
      </w:r>
    </w:p>
    <w:p w14:paraId="13E5225D" w14:textId="77777777" w:rsidR="00355488" w:rsidRPr="005A592B" w:rsidRDefault="00355488">
      <w:pPr>
        <w:rPr>
          <w:rFonts w:ascii="Garamond" w:hAnsi="Garamond"/>
        </w:rPr>
      </w:pPr>
    </w:p>
    <w:p w14:paraId="0D0ED4A5" w14:textId="77777777" w:rsidR="00355488" w:rsidRPr="005A592B" w:rsidRDefault="00355488" w:rsidP="00355488">
      <w:pPr>
        <w:pStyle w:val="HTMLPreformatted"/>
        <w:shd w:val="clear" w:color="auto" w:fill="FFFFFF"/>
        <w:wordWrap w:val="0"/>
        <w:rPr>
          <w:rFonts w:ascii="Garamond" w:hAnsi="Garamond"/>
          <w:sz w:val="24"/>
          <w:szCs w:val="24"/>
        </w:rPr>
      </w:pPr>
      <w:r w:rsidRPr="005A592B">
        <w:rPr>
          <w:rFonts w:ascii="Garamond" w:hAnsi="Garamond"/>
          <w:sz w:val="24"/>
          <w:szCs w:val="24"/>
        </w:rPr>
        <w:lastRenderedPageBreak/>
        <w:t>car                     12576</w:t>
      </w:r>
    </w:p>
    <w:p w14:paraId="0D00638F" w14:textId="77777777" w:rsidR="00355488" w:rsidRPr="005A592B" w:rsidRDefault="00355488" w:rsidP="00355488">
      <w:pPr>
        <w:pStyle w:val="HTMLPreformatted"/>
        <w:shd w:val="clear" w:color="auto" w:fill="FFFFFF"/>
        <w:wordWrap w:val="0"/>
        <w:rPr>
          <w:rFonts w:ascii="Garamond" w:hAnsi="Garamond"/>
          <w:sz w:val="24"/>
          <w:szCs w:val="24"/>
        </w:rPr>
      </w:pPr>
      <w:r w:rsidRPr="005A592B">
        <w:rPr>
          <w:rFonts w:ascii="Garamond" w:hAnsi="Garamond"/>
          <w:sz w:val="24"/>
          <w:szCs w:val="24"/>
        </w:rPr>
        <w:t>Bar                       107</w:t>
      </w:r>
    </w:p>
    <w:p w14:paraId="62F81F77" w14:textId="77777777" w:rsidR="00355488" w:rsidRPr="005A592B" w:rsidRDefault="00355488" w:rsidP="00355488">
      <w:pPr>
        <w:pStyle w:val="HTMLPreformatted"/>
        <w:shd w:val="clear" w:color="auto" w:fill="FFFFFF"/>
        <w:wordWrap w:val="0"/>
        <w:rPr>
          <w:rFonts w:ascii="Garamond" w:hAnsi="Garamond"/>
          <w:sz w:val="24"/>
          <w:szCs w:val="24"/>
        </w:rPr>
      </w:pPr>
      <w:proofErr w:type="spellStart"/>
      <w:r w:rsidRPr="005A592B">
        <w:rPr>
          <w:rFonts w:ascii="Garamond" w:hAnsi="Garamond"/>
          <w:sz w:val="24"/>
          <w:szCs w:val="24"/>
        </w:rPr>
        <w:t>CoffeeHouse</w:t>
      </w:r>
      <w:proofErr w:type="spellEnd"/>
      <w:r w:rsidRPr="005A592B">
        <w:rPr>
          <w:rFonts w:ascii="Garamond" w:hAnsi="Garamond"/>
          <w:sz w:val="24"/>
          <w:szCs w:val="24"/>
        </w:rPr>
        <w:t xml:space="preserve">               217</w:t>
      </w:r>
    </w:p>
    <w:p w14:paraId="63DC131C" w14:textId="77777777" w:rsidR="00355488" w:rsidRPr="005A592B" w:rsidRDefault="00355488" w:rsidP="00355488">
      <w:pPr>
        <w:pStyle w:val="HTMLPreformatted"/>
        <w:shd w:val="clear" w:color="auto" w:fill="FFFFFF"/>
        <w:wordWrap w:val="0"/>
        <w:rPr>
          <w:rFonts w:ascii="Garamond" w:hAnsi="Garamond"/>
          <w:sz w:val="24"/>
          <w:szCs w:val="24"/>
        </w:rPr>
      </w:pPr>
      <w:proofErr w:type="spellStart"/>
      <w:r w:rsidRPr="005A592B">
        <w:rPr>
          <w:rFonts w:ascii="Garamond" w:hAnsi="Garamond"/>
          <w:sz w:val="24"/>
          <w:szCs w:val="24"/>
        </w:rPr>
        <w:t>CarryAway</w:t>
      </w:r>
      <w:proofErr w:type="spellEnd"/>
      <w:r w:rsidRPr="005A592B">
        <w:rPr>
          <w:rFonts w:ascii="Garamond" w:hAnsi="Garamond"/>
          <w:sz w:val="24"/>
          <w:szCs w:val="24"/>
        </w:rPr>
        <w:t xml:space="preserve">                 151</w:t>
      </w:r>
    </w:p>
    <w:p w14:paraId="0CD6152F" w14:textId="77777777" w:rsidR="00355488" w:rsidRPr="005A592B" w:rsidRDefault="00355488" w:rsidP="00355488">
      <w:pPr>
        <w:pStyle w:val="HTMLPreformatted"/>
        <w:shd w:val="clear" w:color="auto" w:fill="FFFFFF"/>
        <w:wordWrap w:val="0"/>
        <w:rPr>
          <w:rFonts w:ascii="Garamond" w:hAnsi="Garamond"/>
          <w:sz w:val="24"/>
          <w:szCs w:val="24"/>
        </w:rPr>
      </w:pPr>
      <w:r w:rsidRPr="005A592B">
        <w:rPr>
          <w:rFonts w:ascii="Garamond" w:hAnsi="Garamond"/>
          <w:sz w:val="24"/>
          <w:szCs w:val="24"/>
        </w:rPr>
        <w:t>RestaurantLessThan20      130</w:t>
      </w:r>
    </w:p>
    <w:p w14:paraId="0BF750CB" w14:textId="77777777" w:rsidR="00355488" w:rsidRPr="005A592B" w:rsidRDefault="00355488" w:rsidP="00355488">
      <w:pPr>
        <w:pStyle w:val="HTMLPreformatted"/>
        <w:shd w:val="clear" w:color="auto" w:fill="FFFFFF"/>
        <w:wordWrap w:val="0"/>
        <w:rPr>
          <w:rFonts w:ascii="Garamond" w:hAnsi="Garamond"/>
          <w:sz w:val="24"/>
          <w:szCs w:val="24"/>
        </w:rPr>
      </w:pPr>
      <w:r w:rsidRPr="005A592B">
        <w:rPr>
          <w:rFonts w:ascii="Garamond" w:hAnsi="Garamond"/>
          <w:sz w:val="24"/>
          <w:szCs w:val="24"/>
        </w:rPr>
        <w:t>Restaurant20To50          189</w:t>
      </w:r>
    </w:p>
    <w:p w14:paraId="0DD29235" w14:textId="77777777" w:rsidR="00355488" w:rsidRPr="005A592B" w:rsidRDefault="00355488">
      <w:pPr>
        <w:rPr>
          <w:rFonts w:ascii="Garamond" w:hAnsi="Garamond"/>
        </w:rPr>
      </w:pPr>
    </w:p>
    <w:p w14:paraId="19F2CC8A" w14:textId="6F7719BB" w:rsidR="005A592B" w:rsidRPr="005A592B" w:rsidRDefault="005A592B" w:rsidP="005A592B">
      <w:pPr>
        <w:rPr>
          <w:rFonts w:ascii="Garamond" w:hAnsi="Garamond"/>
        </w:rPr>
      </w:pPr>
    </w:p>
    <w:p w14:paraId="129D88B3" w14:textId="77777777" w:rsidR="005A592B" w:rsidRPr="005A592B" w:rsidRDefault="005A592B" w:rsidP="005A592B">
      <w:pPr>
        <w:rPr>
          <w:rFonts w:ascii="Garamond" w:hAnsi="Garamond"/>
        </w:rPr>
      </w:pPr>
      <w:r w:rsidRPr="005A592B">
        <w:rPr>
          <w:rFonts w:ascii="Garamond" w:hAnsi="Garamond"/>
        </w:rPr>
        <w:t>In every instance where data was absent, we maintained the integrity of the dataset by employing placeholders, exemplified by assigning "Unknown" to the 'car' attribute when information was missing.</w:t>
      </w:r>
    </w:p>
    <w:p w14:paraId="7C7B0A87" w14:textId="77777777" w:rsidR="005A592B" w:rsidRPr="005A592B" w:rsidRDefault="005A592B" w:rsidP="005A592B">
      <w:pPr>
        <w:rPr>
          <w:rFonts w:ascii="Garamond" w:hAnsi="Garamond"/>
        </w:rPr>
      </w:pPr>
    </w:p>
    <w:p w14:paraId="40920834" w14:textId="77777777" w:rsidR="005A592B" w:rsidRPr="005A592B" w:rsidRDefault="005A592B" w:rsidP="005A592B">
      <w:pPr>
        <w:rPr>
          <w:rFonts w:ascii="Garamond" w:hAnsi="Garamond"/>
        </w:rPr>
      </w:pPr>
      <w:r w:rsidRPr="005A592B">
        <w:rPr>
          <w:rFonts w:ascii="Garamond" w:hAnsi="Garamond"/>
        </w:rPr>
        <w:t>The analysis revealed that the overall rate of coupon acceptance stands at 57%. This significant finding is further illustrated through the creation of a bar chart, which visually represents the distribution and acceptance rates of various coupons. This approach not only quantifies the acceptance ratio but also provides a clear, visual insight into coupon utilization patterns among the participants.</w:t>
      </w:r>
    </w:p>
    <w:p w14:paraId="626E8CEF" w14:textId="1C121097" w:rsidR="007400A1" w:rsidRPr="005A592B" w:rsidRDefault="007400A1">
      <w:pPr>
        <w:rPr>
          <w:rFonts w:ascii="Garamond" w:hAnsi="Garamond"/>
        </w:rPr>
      </w:pPr>
      <w:r w:rsidRPr="005A592B">
        <w:rPr>
          <w:rFonts w:ascii="Garamond" w:hAnsi="Garamond"/>
          <w:noProof/>
        </w:rPr>
        <w:drawing>
          <wp:inline distT="0" distB="0" distL="0" distR="0" wp14:anchorId="7C134047" wp14:editId="4F3F5566">
            <wp:extent cx="5943600" cy="3589020"/>
            <wp:effectExtent l="0" t="0" r="0" b="5080"/>
            <wp:docPr id="1904760500" name="Picture 1" descr="A graph of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60500" name="Picture 1" descr="A graph of bar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589020"/>
                    </a:xfrm>
                    <a:prstGeom prst="rect">
                      <a:avLst/>
                    </a:prstGeom>
                  </pic:spPr>
                </pic:pic>
              </a:graphicData>
            </a:graphic>
          </wp:inline>
        </w:drawing>
      </w:r>
    </w:p>
    <w:p w14:paraId="104ECCE3" w14:textId="77777777" w:rsidR="007400A1" w:rsidRPr="005A592B" w:rsidRDefault="007400A1">
      <w:pPr>
        <w:rPr>
          <w:rFonts w:ascii="Garamond" w:hAnsi="Garamond"/>
        </w:rPr>
      </w:pPr>
    </w:p>
    <w:p w14:paraId="38B9FD17" w14:textId="77777777" w:rsidR="005A592B" w:rsidRPr="005A592B" w:rsidRDefault="005A592B">
      <w:pPr>
        <w:rPr>
          <w:rFonts w:ascii="Garamond" w:hAnsi="Garamond"/>
        </w:rPr>
      </w:pPr>
      <w:r w:rsidRPr="005A592B">
        <w:rPr>
          <w:rFonts w:ascii="Garamond" w:hAnsi="Garamond"/>
        </w:rPr>
        <w:br w:type="page"/>
      </w:r>
    </w:p>
    <w:p w14:paraId="35857E2D" w14:textId="1EFC3C5C" w:rsidR="007400A1" w:rsidRPr="005A592B" w:rsidRDefault="007400A1">
      <w:pPr>
        <w:rPr>
          <w:rFonts w:ascii="Garamond" w:hAnsi="Garamond"/>
        </w:rPr>
      </w:pPr>
      <w:r w:rsidRPr="005A592B">
        <w:rPr>
          <w:rFonts w:ascii="Garamond" w:hAnsi="Garamond"/>
        </w:rPr>
        <w:lastRenderedPageBreak/>
        <w:t xml:space="preserve">Then I </w:t>
      </w:r>
      <w:r w:rsidR="005A592B" w:rsidRPr="005A592B">
        <w:rPr>
          <w:rFonts w:ascii="Garamond" w:hAnsi="Garamond"/>
        </w:rPr>
        <w:t>created a</w:t>
      </w:r>
      <w:r w:rsidRPr="005A592B">
        <w:rPr>
          <w:rFonts w:ascii="Garamond" w:hAnsi="Garamond"/>
        </w:rPr>
        <w:t xml:space="preserve"> histogram to visualize the temperature column</w:t>
      </w:r>
      <w:r w:rsidRPr="005A592B">
        <w:rPr>
          <w:rFonts w:ascii="Garamond" w:hAnsi="Garamond"/>
        </w:rPr>
        <w:t>s</w:t>
      </w:r>
    </w:p>
    <w:p w14:paraId="4C2FF691" w14:textId="77777777" w:rsidR="007400A1" w:rsidRPr="005A592B" w:rsidRDefault="007400A1">
      <w:pPr>
        <w:rPr>
          <w:rFonts w:ascii="Garamond" w:hAnsi="Garamond"/>
        </w:rPr>
      </w:pPr>
    </w:p>
    <w:p w14:paraId="5B399748" w14:textId="447F795C" w:rsidR="007400A1" w:rsidRPr="005A592B" w:rsidRDefault="007400A1">
      <w:pPr>
        <w:rPr>
          <w:rFonts w:ascii="Garamond" w:hAnsi="Garamond"/>
        </w:rPr>
      </w:pPr>
      <w:r w:rsidRPr="005A592B">
        <w:rPr>
          <w:rFonts w:ascii="Garamond" w:hAnsi="Garamond"/>
          <w:noProof/>
        </w:rPr>
        <w:drawing>
          <wp:inline distT="0" distB="0" distL="0" distR="0" wp14:anchorId="695F8860" wp14:editId="73ECCC94">
            <wp:extent cx="4826983" cy="4575320"/>
            <wp:effectExtent l="0" t="0" r="0" b="0"/>
            <wp:docPr id="1579369979" name="Picture 2"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69979" name="Picture 2" descr="A graph with blue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56068" cy="4602889"/>
                    </a:xfrm>
                    <a:prstGeom prst="rect">
                      <a:avLst/>
                    </a:prstGeom>
                  </pic:spPr>
                </pic:pic>
              </a:graphicData>
            </a:graphic>
          </wp:inline>
        </w:drawing>
      </w:r>
    </w:p>
    <w:p w14:paraId="3753163A" w14:textId="77777777" w:rsidR="007400A1" w:rsidRPr="005A592B" w:rsidRDefault="007400A1">
      <w:pPr>
        <w:rPr>
          <w:rFonts w:ascii="Garamond" w:hAnsi="Garamond"/>
        </w:rPr>
      </w:pPr>
    </w:p>
    <w:p w14:paraId="52C8C90B" w14:textId="77777777" w:rsidR="007400A1" w:rsidRPr="005A592B" w:rsidRDefault="007400A1">
      <w:pPr>
        <w:rPr>
          <w:rFonts w:ascii="Garamond" w:hAnsi="Garamond"/>
        </w:rPr>
      </w:pPr>
    </w:p>
    <w:p w14:paraId="347BD05B" w14:textId="77777777" w:rsidR="005A592B" w:rsidRPr="005A592B" w:rsidRDefault="005A592B" w:rsidP="005A592B">
      <w:pPr>
        <w:shd w:val="clear" w:color="auto" w:fill="FFFFFF"/>
        <w:spacing w:before="100" w:beforeAutospacing="1" w:after="100" w:afterAutospacing="1"/>
        <w:rPr>
          <w:rFonts w:ascii="Garamond" w:hAnsi="Garamond"/>
        </w:rPr>
      </w:pPr>
      <w:r w:rsidRPr="005A592B">
        <w:rPr>
          <w:rFonts w:ascii="Garamond" w:hAnsi="Garamond"/>
        </w:rPr>
        <w:t>I determined the acceptance rate for bar coupons, which was found to be 40%.</w:t>
      </w:r>
    </w:p>
    <w:p w14:paraId="0CF509E7" w14:textId="77777777" w:rsidR="005A592B" w:rsidRPr="005A592B" w:rsidRDefault="005A592B" w:rsidP="005A592B">
      <w:pPr>
        <w:shd w:val="clear" w:color="auto" w:fill="FFFFFF"/>
        <w:spacing w:before="100" w:beforeAutospacing="1" w:after="100" w:afterAutospacing="1"/>
        <w:rPr>
          <w:rFonts w:ascii="Garamond" w:hAnsi="Garamond"/>
        </w:rPr>
      </w:pPr>
      <w:r w:rsidRPr="005A592B">
        <w:rPr>
          <w:rFonts w:ascii="Garamond" w:hAnsi="Garamond"/>
        </w:rPr>
        <w:t>To delve deeper, I analyzed the acceptance rates based on the frequency of bar visits, comparing individuals who visit a bar three times a month or less with those who visit more frequently:</w:t>
      </w:r>
    </w:p>
    <w:p w14:paraId="2F89AA67" w14:textId="77777777" w:rsidR="005A592B" w:rsidRPr="005A592B" w:rsidRDefault="005A592B" w:rsidP="005A592B">
      <w:pPr>
        <w:numPr>
          <w:ilvl w:val="0"/>
          <w:numId w:val="7"/>
        </w:numPr>
        <w:shd w:val="clear" w:color="auto" w:fill="FFFFFF"/>
        <w:spacing w:before="100" w:beforeAutospacing="1" w:after="100" w:afterAutospacing="1"/>
        <w:rPr>
          <w:rFonts w:ascii="Garamond" w:hAnsi="Garamond"/>
        </w:rPr>
      </w:pPr>
      <w:r w:rsidRPr="005A592B">
        <w:rPr>
          <w:rFonts w:ascii="Garamond" w:hAnsi="Garamond"/>
        </w:rPr>
        <w:t>The acceptance rate among individuals visiting a bar three times a month or less was 20%.</w:t>
      </w:r>
    </w:p>
    <w:p w14:paraId="4F5AEFD5" w14:textId="77777777" w:rsidR="005A592B" w:rsidRPr="005A592B" w:rsidRDefault="005A592B" w:rsidP="005A592B">
      <w:pPr>
        <w:numPr>
          <w:ilvl w:val="0"/>
          <w:numId w:val="7"/>
        </w:numPr>
        <w:shd w:val="clear" w:color="auto" w:fill="FFFFFF"/>
        <w:spacing w:before="100" w:beforeAutospacing="1" w:after="100" w:afterAutospacing="1"/>
        <w:rPr>
          <w:rFonts w:ascii="Garamond" w:hAnsi="Garamond"/>
        </w:rPr>
      </w:pPr>
      <w:r w:rsidRPr="005A592B">
        <w:rPr>
          <w:rFonts w:ascii="Garamond" w:hAnsi="Garamond"/>
        </w:rPr>
        <w:t>Conversely, for those frequenting a bar more than three times a month, the acceptance rate significantly increased to 60%.</w:t>
      </w:r>
    </w:p>
    <w:p w14:paraId="6EAFA3FB" w14:textId="77777777" w:rsidR="005A592B" w:rsidRPr="005A592B" w:rsidRDefault="005A592B" w:rsidP="005A592B">
      <w:pPr>
        <w:shd w:val="clear" w:color="auto" w:fill="FFFFFF"/>
        <w:spacing w:before="100" w:beforeAutospacing="1" w:after="100" w:afterAutospacing="1"/>
        <w:rPr>
          <w:rFonts w:ascii="Garamond" w:hAnsi="Garamond"/>
        </w:rPr>
      </w:pPr>
      <w:r w:rsidRPr="005A592B">
        <w:rPr>
          <w:rFonts w:ascii="Garamond" w:hAnsi="Garamond"/>
        </w:rPr>
        <w:t>Further analysis explored the acceptance rates among two specific groups: drivers over the age of 25 who visit a bar more than once a month, versus all other participants. The findings were as follows:</w:t>
      </w:r>
    </w:p>
    <w:p w14:paraId="6332B9B6" w14:textId="77777777" w:rsidR="005A592B" w:rsidRPr="005A592B" w:rsidRDefault="005A592B" w:rsidP="005A592B">
      <w:pPr>
        <w:numPr>
          <w:ilvl w:val="0"/>
          <w:numId w:val="8"/>
        </w:numPr>
        <w:shd w:val="clear" w:color="auto" w:fill="FFFFFF"/>
        <w:spacing w:before="100" w:beforeAutospacing="1" w:after="100" w:afterAutospacing="1"/>
        <w:rPr>
          <w:rFonts w:ascii="Garamond" w:hAnsi="Garamond"/>
        </w:rPr>
      </w:pPr>
      <w:r w:rsidRPr="005A592B">
        <w:rPr>
          <w:rFonts w:ascii="Garamond" w:hAnsi="Garamond"/>
        </w:rPr>
        <w:t>Drivers over the age of 25 who frequent a bar more than once a month exhibited a slightly higher acceptance rate of 63%.</w:t>
      </w:r>
    </w:p>
    <w:p w14:paraId="2C0B59C1" w14:textId="77777777" w:rsidR="005A592B" w:rsidRPr="005A592B" w:rsidRDefault="005A592B" w:rsidP="005A592B">
      <w:pPr>
        <w:numPr>
          <w:ilvl w:val="0"/>
          <w:numId w:val="8"/>
        </w:numPr>
        <w:shd w:val="clear" w:color="auto" w:fill="FFFFFF"/>
        <w:spacing w:before="100" w:beforeAutospacing="1" w:after="100" w:afterAutospacing="1"/>
        <w:rPr>
          <w:rFonts w:ascii="Garamond" w:hAnsi="Garamond"/>
        </w:rPr>
      </w:pPr>
      <w:r w:rsidRPr="005A592B">
        <w:rPr>
          <w:rFonts w:ascii="Garamond" w:hAnsi="Garamond"/>
        </w:rPr>
        <w:t>The acceptance rate for all other participants was slightly lower, at 56%.</w:t>
      </w:r>
    </w:p>
    <w:p w14:paraId="4A7F0466" w14:textId="77777777" w:rsidR="005A592B" w:rsidRPr="005A592B" w:rsidRDefault="005A592B" w:rsidP="005A592B">
      <w:pPr>
        <w:shd w:val="clear" w:color="auto" w:fill="FFFFFF"/>
        <w:spacing w:before="100" w:beforeAutospacing="1" w:after="100" w:afterAutospacing="1"/>
        <w:rPr>
          <w:rFonts w:ascii="Garamond" w:hAnsi="Garamond"/>
        </w:rPr>
      </w:pPr>
      <w:r w:rsidRPr="005A592B">
        <w:rPr>
          <w:rFonts w:ascii="Garamond" w:hAnsi="Garamond"/>
        </w:rPr>
        <w:lastRenderedPageBreak/>
        <w:t>These results indicate a modest variation in coupon acceptance rates based on bar visitation frequency and age criteria.</w:t>
      </w:r>
    </w:p>
    <w:p w14:paraId="4747DA2D" w14:textId="77777777" w:rsidR="005A592B" w:rsidRPr="005A592B" w:rsidRDefault="005A592B" w:rsidP="005A592B">
      <w:pPr>
        <w:pStyle w:val="HTMLPreformatted"/>
        <w:shd w:val="clear" w:color="auto" w:fill="FFFFFF"/>
        <w:wordWrap w:val="0"/>
        <w:rPr>
          <w:rFonts w:ascii="Garamond" w:hAnsi="Garamond"/>
          <w:sz w:val="24"/>
          <w:szCs w:val="24"/>
        </w:rPr>
      </w:pPr>
      <w:r w:rsidRPr="005A592B">
        <w:rPr>
          <w:rFonts w:ascii="Garamond" w:hAnsi="Garamond"/>
          <w:sz w:val="24"/>
          <w:szCs w:val="24"/>
        </w:rPr>
        <w:t>I applied the same analytical method to assess the coupon acceptance rate among drivers who frequented bars more than once a month, were accompanied by passengers other than children, and engaged in professions outside of farming, fishing, or forestry. The results showed:</w:t>
      </w:r>
    </w:p>
    <w:p w14:paraId="2A89BE5A" w14:textId="77777777" w:rsidR="005A592B" w:rsidRPr="005A592B" w:rsidRDefault="005A592B" w:rsidP="005A592B">
      <w:pPr>
        <w:pStyle w:val="HTMLPreformatted"/>
        <w:numPr>
          <w:ilvl w:val="0"/>
          <w:numId w:val="9"/>
        </w:numPr>
        <w:shd w:val="clear" w:color="auto" w:fill="FFFFFF"/>
        <w:wordWrap w:val="0"/>
        <w:rPr>
          <w:rFonts w:ascii="Garamond" w:hAnsi="Garamond"/>
          <w:sz w:val="24"/>
          <w:szCs w:val="24"/>
        </w:rPr>
      </w:pPr>
      <w:r w:rsidRPr="005A592B">
        <w:rPr>
          <w:rFonts w:ascii="Garamond" w:hAnsi="Garamond"/>
          <w:sz w:val="24"/>
          <w:szCs w:val="24"/>
        </w:rPr>
        <w:t>Acceptance rate for this specific demographic: 57%</w:t>
      </w:r>
    </w:p>
    <w:p w14:paraId="0158398C" w14:textId="77777777" w:rsidR="005A592B" w:rsidRPr="005A592B" w:rsidRDefault="005A592B" w:rsidP="005A592B">
      <w:pPr>
        <w:pStyle w:val="HTMLPreformatted"/>
        <w:numPr>
          <w:ilvl w:val="0"/>
          <w:numId w:val="9"/>
        </w:numPr>
        <w:shd w:val="clear" w:color="auto" w:fill="FFFFFF"/>
        <w:wordWrap w:val="0"/>
        <w:rPr>
          <w:rFonts w:ascii="Garamond" w:hAnsi="Garamond"/>
          <w:sz w:val="24"/>
          <w:szCs w:val="24"/>
        </w:rPr>
      </w:pPr>
      <w:r w:rsidRPr="005A592B">
        <w:rPr>
          <w:rFonts w:ascii="Garamond" w:hAnsi="Garamond"/>
          <w:sz w:val="24"/>
          <w:szCs w:val="24"/>
        </w:rPr>
        <w:t>General population acceptance rate: 57%</w:t>
      </w:r>
    </w:p>
    <w:p w14:paraId="30A461D6" w14:textId="77777777" w:rsidR="005A592B" w:rsidRPr="005A592B" w:rsidRDefault="005A592B" w:rsidP="005A592B">
      <w:pPr>
        <w:pStyle w:val="HTMLPreformatted"/>
        <w:numPr>
          <w:ilvl w:val="0"/>
          <w:numId w:val="9"/>
        </w:numPr>
        <w:shd w:val="clear" w:color="auto" w:fill="FFFFFF"/>
        <w:wordWrap w:val="0"/>
        <w:rPr>
          <w:rFonts w:ascii="Garamond" w:hAnsi="Garamond"/>
          <w:sz w:val="24"/>
          <w:szCs w:val="24"/>
        </w:rPr>
      </w:pPr>
      <w:r w:rsidRPr="005A592B">
        <w:rPr>
          <w:rFonts w:ascii="Garamond" w:hAnsi="Garamond"/>
          <w:sz w:val="24"/>
          <w:szCs w:val="24"/>
        </w:rPr>
        <w:t>Acceptance rate for the complementary demographic: 57%</w:t>
      </w:r>
    </w:p>
    <w:p w14:paraId="2D4A2E81" w14:textId="77777777" w:rsidR="005A592B" w:rsidRPr="005A592B" w:rsidRDefault="005A592B" w:rsidP="005A592B">
      <w:pPr>
        <w:pStyle w:val="HTMLPreformatted"/>
        <w:shd w:val="clear" w:color="auto" w:fill="FFFFFF"/>
        <w:wordWrap w:val="0"/>
        <w:rPr>
          <w:rFonts w:ascii="Garamond" w:hAnsi="Garamond"/>
          <w:sz w:val="24"/>
          <w:szCs w:val="24"/>
        </w:rPr>
      </w:pPr>
      <w:r w:rsidRPr="005A592B">
        <w:rPr>
          <w:rFonts w:ascii="Garamond" w:hAnsi="Garamond"/>
          <w:sz w:val="24"/>
          <w:szCs w:val="24"/>
        </w:rPr>
        <w:t>This analysis revealed no discernible difference in coupon acceptance rates within these parameters.</w:t>
      </w:r>
    </w:p>
    <w:p w14:paraId="11E6CF17" w14:textId="77777777" w:rsidR="005A592B" w:rsidRPr="005A592B" w:rsidRDefault="005A592B" w:rsidP="005A592B">
      <w:pPr>
        <w:pStyle w:val="HTMLPreformatted"/>
        <w:shd w:val="clear" w:color="auto" w:fill="FFFFFF"/>
        <w:wordWrap w:val="0"/>
        <w:rPr>
          <w:rFonts w:ascii="Garamond" w:hAnsi="Garamond"/>
          <w:sz w:val="24"/>
          <w:szCs w:val="24"/>
        </w:rPr>
      </w:pPr>
      <w:r w:rsidRPr="005A592B">
        <w:rPr>
          <w:rFonts w:ascii="Garamond" w:hAnsi="Garamond"/>
          <w:sz w:val="24"/>
          <w:szCs w:val="24"/>
        </w:rPr>
        <w:t>Further examination focused on comparing coupon acceptance rates across three distinct groups of drivers who:</w:t>
      </w:r>
    </w:p>
    <w:p w14:paraId="5EA3545F" w14:textId="77777777" w:rsidR="005A592B" w:rsidRPr="005A592B" w:rsidRDefault="005A592B" w:rsidP="005A592B">
      <w:pPr>
        <w:pStyle w:val="HTMLPreformatted"/>
        <w:numPr>
          <w:ilvl w:val="0"/>
          <w:numId w:val="10"/>
        </w:numPr>
        <w:shd w:val="clear" w:color="auto" w:fill="FFFFFF"/>
        <w:wordWrap w:val="0"/>
        <w:rPr>
          <w:rFonts w:ascii="Garamond" w:hAnsi="Garamond"/>
          <w:sz w:val="24"/>
          <w:szCs w:val="24"/>
        </w:rPr>
      </w:pPr>
      <w:r w:rsidRPr="005A592B">
        <w:rPr>
          <w:rFonts w:ascii="Garamond" w:hAnsi="Garamond"/>
          <w:sz w:val="24"/>
          <w:szCs w:val="24"/>
        </w:rPr>
        <w:t>Visited bars more than once a month, were accompanied by adult passengers, and were not widowed,</w:t>
      </w:r>
    </w:p>
    <w:p w14:paraId="3AE8ACBF" w14:textId="77777777" w:rsidR="005A592B" w:rsidRPr="005A592B" w:rsidRDefault="005A592B" w:rsidP="005A592B">
      <w:pPr>
        <w:pStyle w:val="HTMLPreformatted"/>
        <w:numPr>
          <w:ilvl w:val="0"/>
          <w:numId w:val="10"/>
        </w:numPr>
        <w:shd w:val="clear" w:color="auto" w:fill="FFFFFF"/>
        <w:wordWrap w:val="0"/>
        <w:rPr>
          <w:rFonts w:ascii="Garamond" w:hAnsi="Garamond"/>
          <w:sz w:val="24"/>
          <w:szCs w:val="24"/>
        </w:rPr>
      </w:pPr>
      <w:r w:rsidRPr="005A592B">
        <w:rPr>
          <w:rFonts w:ascii="Garamond" w:hAnsi="Garamond"/>
          <w:sz w:val="24"/>
          <w:szCs w:val="24"/>
        </w:rPr>
        <w:t>Frequented bars more than once a month and were younger than 30 years old,</w:t>
      </w:r>
    </w:p>
    <w:p w14:paraId="0B37F0A9" w14:textId="77777777" w:rsidR="005A592B" w:rsidRPr="005A592B" w:rsidRDefault="005A592B" w:rsidP="005A592B">
      <w:pPr>
        <w:pStyle w:val="HTMLPreformatted"/>
        <w:numPr>
          <w:ilvl w:val="0"/>
          <w:numId w:val="10"/>
        </w:numPr>
        <w:shd w:val="clear" w:color="auto" w:fill="FFFFFF"/>
        <w:wordWrap w:val="0"/>
        <w:rPr>
          <w:rFonts w:ascii="Garamond" w:hAnsi="Garamond"/>
          <w:sz w:val="24"/>
          <w:szCs w:val="24"/>
        </w:rPr>
      </w:pPr>
      <w:r w:rsidRPr="005A592B">
        <w:rPr>
          <w:rFonts w:ascii="Garamond" w:hAnsi="Garamond"/>
          <w:sz w:val="24"/>
          <w:szCs w:val="24"/>
        </w:rPr>
        <w:t>Dined at inexpensive restaurants more than four times a month and had an annual income below $50K.</w:t>
      </w:r>
    </w:p>
    <w:p w14:paraId="7C182BA1" w14:textId="77777777" w:rsidR="005A592B" w:rsidRPr="005A592B" w:rsidRDefault="005A592B" w:rsidP="005A592B">
      <w:pPr>
        <w:pStyle w:val="HTMLPreformatted"/>
        <w:shd w:val="clear" w:color="auto" w:fill="FFFFFF"/>
        <w:wordWrap w:val="0"/>
        <w:rPr>
          <w:rFonts w:ascii="Garamond" w:hAnsi="Garamond"/>
          <w:sz w:val="24"/>
          <w:szCs w:val="24"/>
        </w:rPr>
      </w:pPr>
      <w:r w:rsidRPr="005A592B">
        <w:rPr>
          <w:rFonts w:ascii="Garamond" w:hAnsi="Garamond"/>
          <w:sz w:val="24"/>
          <w:szCs w:val="24"/>
        </w:rPr>
        <w:t>The findings indicated the following acceptance rates:</w:t>
      </w:r>
    </w:p>
    <w:p w14:paraId="464EAE15" w14:textId="77777777" w:rsidR="005A592B" w:rsidRPr="005A592B" w:rsidRDefault="005A592B" w:rsidP="005A592B">
      <w:pPr>
        <w:pStyle w:val="HTMLPreformatted"/>
        <w:numPr>
          <w:ilvl w:val="0"/>
          <w:numId w:val="11"/>
        </w:numPr>
        <w:shd w:val="clear" w:color="auto" w:fill="FFFFFF"/>
        <w:wordWrap w:val="0"/>
        <w:rPr>
          <w:rFonts w:ascii="Garamond" w:hAnsi="Garamond"/>
          <w:sz w:val="24"/>
          <w:szCs w:val="24"/>
        </w:rPr>
      </w:pPr>
      <w:r w:rsidRPr="005A592B">
        <w:rPr>
          <w:rFonts w:ascii="Garamond" w:hAnsi="Garamond"/>
          <w:sz w:val="24"/>
          <w:szCs w:val="24"/>
        </w:rPr>
        <w:t>Group 1 (Frequent Bar Goers, Adult Passengers, Not Widowed): 57%</w:t>
      </w:r>
    </w:p>
    <w:p w14:paraId="5379395D" w14:textId="77777777" w:rsidR="005A592B" w:rsidRPr="005A592B" w:rsidRDefault="005A592B" w:rsidP="005A592B">
      <w:pPr>
        <w:pStyle w:val="HTMLPreformatted"/>
        <w:numPr>
          <w:ilvl w:val="0"/>
          <w:numId w:val="11"/>
        </w:numPr>
        <w:shd w:val="clear" w:color="auto" w:fill="FFFFFF"/>
        <w:wordWrap w:val="0"/>
        <w:rPr>
          <w:rFonts w:ascii="Garamond" w:hAnsi="Garamond"/>
          <w:sz w:val="24"/>
          <w:szCs w:val="24"/>
        </w:rPr>
      </w:pPr>
      <w:r w:rsidRPr="005A592B">
        <w:rPr>
          <w:rFonts w:ascii="Garamond" w:hAnsi="Garamond"/>
          <w:sz w:val="24"/>
          <w:szCs w:val="24"/>
        </w:rPr>
        <w:t>Group 2 (Frequent Bar Goers, Under 30): 60%</w:t>
      </w:r>
    </w:p>
    <w:p w14:paraId="6C9A878A" w14:textId="77777777" w:rsidR="005A592B" w:rsidRPr="005A592B" w:rsidRDefault="005A592B" w:rsidP="005A592B">
      <w:pPr>
        <w:pStyle w:val="HTMLPreformatted"/>
        <w:numPr>
          <w:ilvl w:val="0"/>
          <w:numId w:val="11"/>
        </w:numPr>
        <w:shd w:val="clear" w:color="auto" w:fill="FFFFFF"/>
        <w:wordWrap w:val="0"/>
        <w:rPr>
          <w:rFonts w:ascii="Garamond" w:hAnsi="Garamond"/>
          <w:sz w:val="24"/>
          <w:szCs w:val="24"/>
        </w:rPr>
      </w:pPr>
      <w:r w:rsidRPr="005A592B">
        <w:rPr>
          <w:rFonts w:ascii="Garamond" w:hAnsi="Garamond"/>
          <w:sz w:val="24"/>
          <w:szCs w:val="24"/>
        </w:rPr>
        <w:t>Group 3 (Frequent Diners at Inexpensive Restaurants, Income &lt; $50K): 70%</w:t>
      </w:r>
    </w:p>
    <w:p w14:paraId="7F4EA267" w14:textId="77777777" w:rsidR="005A592B" w:rsidRPr="005A592B" w:rsidRDefault="005A592B" w:rsidP="005A592B">
      <w:pPr>
        <w:pStyle w:val="HTMLPreformatted"/>
        <w:shd w:val="clear" w:color="auto" w:fill="FFFFFF"/>
        <w:wordWrap w:val="0"/>
        <w:rPr>
          <w:rFonts w:ascii="Garamond" w:hAnsi="Garamond"/>
          <w:sz w:val="24"/>
          <w:szCs w:val="24"/>
        </w:rPr>
      </w:pPr>
      <w:r w:rsidRPr="005A592B">
        <w:rPr>
          <w:rFonts w:ascii="Garamond" w:hAnsi="Garamond"/>
          <w:sz w:val="24"/>
          <w:szCs w:val="24"/>
        </w:rPr>
        <w:t>The data suggest that financial considerations play a significant role, with economic constraints correlating with a higher likelihood of coupon usage.</w:t>
      </w:r>
    </w:p>
    <w:p w14:paraId="2C5E9C8A" w14:textId="77777777" w:rsidR="0041654A" w:rsidRPr="005A592B" w:rsidRDefault="0041654A" w:rsidP="0041654A">
      <w:pPr>
        <w:pStyle w:val="HTMLPreformatted"/>
        <w:shd w:val="clear" w:color="auto" w:fill="FFFFFF"/>
        <w:wordWrap w:val="0"/>
        <w:rPr>
          <w:rFonts w:ascii="Garamond" w:hAnsi="Garamond"/>
          <w:sz w:val="24"/>
          <w:szCs w:val="24"/>
        </w:rPr>
      </w:pPr>
    </w:p>
    <w:p w14:paraId="00217433" w14:textId="25B64BC0" w:rsidR="0041654A" w:rsidRPr="005A592B" w:rsidRDefault="0041654A" w:rsidP="0041654A">
      <w:pPr>
        <w:pStyle w:val="HTMLPreformatted"/>
        <w:shd w:val="clear" w:color="auto" w:fill="FFFFFF"/>
        <w:wordWrap w:val="0"/>
        <w:rPr>
          <w:rFonts w:ascii="Garamond" w:hAnsi="Garamond"/>
          <w:sz w:val="24"/>
          <w:szCs w:val="24"/>
        </w:rPr>
      </w:pPr>
      <w:r w:rsidRPr="005A592B">
        <w:rPr>
          <w:rFonts w:ascii="Garamond" w:hAnsi="Garamond"/>
          <w:sz w:val="24"/>
          <w:szCs w:val="24"/>
        </w:rPr>
        <w:t>Observation:</w:t>
      </w:r>
    </w:p>
    <w:p w14:paraId="15964B91" w14:textId="77777777" w:rsidR="0041654A" w:rsidRPr="005A592B" w:rsidRDefault="0041654A" w:rsidP="0041654A">
      <w:pPr>
        <w:pStyle w:val="HTMLPreformatted"/>
        <w:shd w:val="clear" w:color="auto" w:fill="FFFFFF"/>
        <w:wordWrap w:val="0"/>
        <w:rPr>
          <w:rFonts w:ascii="Garamond" w:hAnsi="Garamond"/>
          <w:sz w:val="24"/>
          <w:szCs w:val="24"/>
        </w:rPr>
      </w:pPr>
    </w:p>
    <w:p w14:paraId="1C71326F" w14:textId="77777777" w:rsidR="0041654A" w:rsidRPr="005A592B" w:rsidRDefault="0041654A" w:rsidP="0041654A">
      <w:pPr>
        <w:rPr>
          <w:rFonts w:ascii="Garamond" w:eastAsia="Times New Roman" w:hAnsi="Garamond" w:cs="Courier New"/>
          <w:kern w:val="0"/>
          <w14:ligatures w14:val="none"/>
        </w:rPr>
      </w:pPr>
      <w:r w:rsidRPr="0041654A">
        <w:rPr>
          <w:rFonts w:ascii="Garamond" w:eastAsia="Times New Roman" w:hAnsi="Garamond" w:cs="Courier New"/>
          <w:kern w:val="0"/>
          <w14:ligatures w14:val="none"/>
        </w:rPr>
        <w:t>Social Habits and Lifestyle Influences: Drivers who frequently visit bars (more than once a month) likely possess a vibrant social life or show a preference for engaging in social activities. This behavior could predispose them towards a higher acceptance of bar-related coupons.</w:t>
      </w:r>
    </w:p>
    <w:p w14:paraId="491367FE" w14:textId="77777777" w:rsidR="0041654A" w:rsidRPr="0041654A" w:rsidRDefault="0041654A" w:rsidP="0041654A">
      <w:pPr>
        <w:rPr>
          <w:rFonts w:ascii="Garamond" w:eastAsia="Times New Roman" w:hAnsi="Garamond" w:cs="Courier New"/>
          <w:kern w:val="0"/>
          <w14:ligatures w14:val="none"/>
        </w:rPr>
      </w:pPr>
    </w:p>
    <w:p w14:paraId="3DA87A8E" w14:textId="77777777" w:rsidR="0041654A" w:rsidRPr="005A592B" w:rsidRDefault="0041654A" w:rsidP="0041654A">
      <w:pPr>
        <w:rPr>
          <w:rFonts w:ascii="Garamond" w:eastAsia="Times New Roman" w:hAnsi="Garamond" w:cs="Courier New"/>
          <w:kern w:val="0"/>
          <w14:ligatures w14:val="none"/>
        </w:rPr>
      </w:pPr>
      <w:r w:rsidRPr="0041654A">
        <w:rPr>
          <w:rFonts w:ascii="Garamond" w:eastAsia="Times New Roman" w:hAnsi="Garamond" w:cs="Courier New"/>
          <w:kern w:val="0"/>
          <w14:ligatures w14:val="none"/>
        </w:rPr>
        <w:t>Impact of Age: Younger drivers, particularly those under the age of 30 who often frequent bars, appear more predisposed to utilizing bar coupons. This trend highlights a correlation between age and the likelihood of engaging with bar-centric promotions.</w:t>
      </w:r>
    </w:p>
    <w:p w14:paraId="19F74FAA" w14:textId="77777777" w:rsidR="0041654A" w:rsidRPr="0041654A" w:rsidRDefault="0041654A" w:rsidP="0041654A">
      <w:pPr>
        <w:rPr>
          <w:rFonts w:ascii="Garamond" w:eastAsia="Times New Roman" w:hAnsi="Garamond" w:cs="Courier New"/>
          <w:kern w:val="0"/>
          <w14:ligatures w14:val="none"/>
        </w:rPr>
      </w:pPr>
    </w:p>
    <w:p w14:paraId="03727634" w14:textId="77777777" w:rsidR="0041654A" w:rsidRPr="005A592B" w:rsidRDefault="0041654A" w:rsidP="0041654A">
      <w:pPr>
        <w:rPr>
          <w:rFonts w:ascii="Garamond" w:eastAsia="Times New Roman" w:hAnsi="Garamond" w:cs="Courier New"/>
          <w:kern w:val="0"/>
          <w14:ligatures w14:val="none"/>
        </w:rPr>
      </w:pPr>
      <w:r w:rsidRPr="0041654A">
        <w:rPr>
          <w:rFonts w:ascii="Garamond" w:eastAsia="Times New Roman" w:hAnsi="Garamond" w:cs="Courier New"/>
          <w:kern w:val="0"/>
          <w14:ligatures w14:val="none"/>
        </w:rPr>
        <w:t>Marital Status Considerations: Individuals who are single or currently without child-care obligations seem to exhibit a greater openness to bar coupons. This suggests that marital status and parental responsibilities may significantly influence responsiveness to certain types of promotional offers.</w:t>
      </w:r>
    </w:p>
    <w:p w14:paraId="0CC0485C" w14:textId="77777777" w:rsidR="0041654A" w:rsidRPr="0041654A" w:rsidRDefault="0041654A" w:rsidP="0041654A">
      <w:pPr>
        <w:rPr>
          <w:rFonts w:ascii="Garamond" w:eastAsia="Times New Roman" w:hAnsi="Garamond" w:cs="Courier New"/>
          <w:kern w:val="0"/>
          <w14:ligatures w14:val="none"/>
        </w:rPr>
      </w:pPr>
    </w:p>
    <w:p w14:paraId="592D497C" w14:textId="77777777" w:rsidR="0041654A" w:rsidRPr="005A592B" w:rsidRDefault="0041654A" w:rsidP="0041654A">
      <w:pPr>
        <w:rPr>
          <w:rFonts w:ascii="Garamond" w:eastAsia="Times New Roman" w:hAnsi="Garamond" w:cs="Courier New"/>
          <w:kern w:val="0"/>
          <w14:ligatures w14:val="none"/>
        </w:rPr>
      </w:pPr>
      <w:r w:rsidRPr="0041654A">
        <w:rPr>
          <w:rFonts w:ascii="Garamond" w:eastAsia="Times New Roman" w:hAnsi="Garamond" w:cs="Courier New"/>
          <w:kern w:val="0"/>
          <w14:ligatures w14:val="none"/>
        </w:rPr>
        <w:t>Income Level and Dining Preferences: For individuals earning less than $50K annually, the appeal of cost-saving opportunities, such as bar coupons, is markedly higher. This indicates that lower disposable income levels may drive interest in discounts and savings on dining and entertainment options.</w:t>
      </w:r>
    </w:p>
    <w:p w14:paraId="12CCB7ED" w14:textId="77777777" w:rsidR="0041654A" w:rsidRPr="0041654A" w:rsidRDefault="0041654A" w:rsidP="0041654A">
      <w:pPr>
        <w:rPr>
          <w:rFonts w:ascii="Garamond" w:eastAsia="Times New Roman" w:hAnsi="Garamond" w:cs="Courier New"/>
          <w:kern w:val="0"/>
          <w14:ligatures w14:val="none"/>
        </w:rPr>
      </w:pPr>
    </w:p>
    <w:p w14:paraId="3968F469" w14:textId="786F74D9" w:rsidR="0041654A" w:rsidRPr="005A592B" w:rsidRDefault="0041654A" w:rsidP="0041654A">
      <w:pPr>
        <w:rPr>
          <w:rFonts w:ascii="Garamond" w:eastAsia="Times New Roman" w:hAnsi="Garamond" w:cs="Courier New"/>
          <w:kern w:val="0"/>
          <w14:ligatures w14:val="none"/>
        </w:rPr>
      </w:pPr>
      <w:r w:rsidRPr="0041654A">
        <w:rPr>
          <w:rFonts w:ascii="Garamond" w:eastAsia="Times New Roman" w:hAnsi="Garamond" w:cs="Courier New"/>
          <w:kern w:val="0"/>
          <w14:ligatures w14:val="none"/>
        </w:rPr>
        <w:t>Widows: Interestingly, widows stand out regarding their interaction with coupons and alcohol consumption more broadly, suggesting unique behavioral patterns within this demographic.</w:t>
      </w:r>
    </w:p>
    <w:p w14:paraId="1602FC69" w14:textId="77777777" w:rsidR="0041654A" w:rsidRPr="0041654A" w:rsidRDefault="0041654A" w:rsidP="0041654A">
      <w:pPr>
        <w:rPr>
          <w:rFonts w:ascii="Garamond" w:eastAsia="Times New Roman" w:hAnsi="Garamond" w:cs="Courier New"/>
          <w:kern w:val="0"/>
          <w14:ligatures w14:val="none"/>
        </w:rPr>
      </w:pPr>
    </w:p>
    <w:p w14:paraId="0A753C3C" w14:textId="7E743927" w:rsidR="0041654A" w:rsidRPr="005A592B" w:rsidRDefault="0041654A" w:rsidP="0041654A">
      <w:pPr>
        <w:rPr>
          <w:rFonts w:ascii="Garamond" w:eastAsia="Times New Roman" w:hAnsi="Garamond" w:cs="Courier New"/>
          <w:kern w:val="0"/>
          <w14:ligatures w14:val="none"/>
        </w:rPr>
      </w:pPr>
      <w:r w:rsidRPr="0041654A">
        <w:rPr>
          <w:rFonts w:ascii="Garamond" w:eastAsia="Times New Roman" w:hAnsi="Garamond" w:cs="Courier New"/>
          <w:kern w:val="0"/>
          <w14:ligatures w14:val="none"/>
        </w:rPr>
        <w:lastRenderedPageBreak/>
        <w:t xml:space="preserve">Influence of Weather </w:t>
      </w:r>
      <w:r w:rsidR="005A592B" w:rsidRPr="005A592B">
        <w:rPr>
          <w:rFonts w:ascii="Garamond" w:eastAsia="Times New Roman" w:hAnsi="Garamond" w:cs="Courier New"/>
          <w:kern w:val="0"/>
          <w14:ligatures w14:val="none"/>
        </w:rPr>
        <w:t xml:space="preserve">and Temperature </w:t>
      </w:r>
      <w:r w:rsidRPr="0041654A">
        <w:rPr>
          <w:rFonts w:ascii="Garamond" w:eastAsia="Times New Roman" w:hAnsi="Garamond" w:cs="Courier New"/>
          <w:kern w:val="0"/>
          <w14:ligatures w14:val="none"/>
        </w:rPr>
        <w:t>on Coffee Coupon Use: Upon examining the potential impact of weather conditions on the utilization of coffee coupons, the findings contradicted initial hypotheses. Contrary to the assumption that warmer and sunnier weather would reduce coffee coupon use, the data revealed an opposite effect. Both warmer temperatures and sunny conditions were associated with an increase in the redemption of coffee coupons, challenging prior expectations.</w:t>
      </w:r>
    </w:p>
    <w:p w14:paraId="101C9052" w14:textId="589C85AD" w:rsidR="005A592B" w:rsidRPr="005A592B" w:rsidRDefault="005A592B" w:rsidP="0041654A">
      <w:pPr>
        <w:rPr>
          <w:rFonts w:ascii="Garamond" w:eastAsia="Times New Roman" w:hAnsi="Garamond" w:cs="Courier New"/>
          <w:kern w:val="0"/>
          <w14:ligatures w14:val="none"/>
        </w:rPr>
      </w:pPr>
      <w:r w:rsidRPr="005A592B">
        <w:rPr>
          <w:rFonts w:ascii="Garamond" w:eastAsia="Times New Roman" w:hAnsi="Garamond" w:cs="Courier New"/>
          <w:noProof/>
          <w:kern w:val="0"/>
        </w:rPr>
        <w:drawing>
          <wp:inline distT="0" distB="0" distL="0" distR="0" wp14:anchorId="07C1185D" wp14:editId="53244850">
            <wp:extent cx="4673636" cy="3672000"/>
            <wp:effectExtent l="0" t="0" r="0" b="0"/>
            <wp:docPr id="2252300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30043" name="Picture 225230043"/>
                    <pic:cNvPicPr/>
                  </pic:nvPicPr>
                  <pic:blipFill>
                    <a:blip r:embed="rId8">
                      <a:extLst>
                        <a:ext uri="{28A0092B-C50C-407E-A947-70E740481C1C}">
                          <a14:useLocalDpi xmlns:a14="http://schemas.microsoft.com/office/drawing/2010/main" val="0"/>
                        </a:ext>
                      </a:extLst>
                    </a:blip>
                    <a:stretch>
                      <a:fillRect/>
                    </a:stretch>
                  </pic:blipFill>
                  <pic:spPr>
                    <a:xfrm>
                      <a:off x="0" y="0"/>
                      <a:ext cx="4700678" cy="3693246"/>
                    </a:xfrm>
                    <a:prstGeom prst="rect">
                      <a:avLst/>
                    </a:prstGeom>
                  </pic:spPr>
                </pic:pic>
              </a:graphicData>
            </a:graphic>
          </wp:inline>
        </w:drawing>
      </w:r>
    </w:p>
    <w:p w14:paraId="5647D1EF" w14:textId="4F43FE46" w:rsidR="005A592B" w:rsidRPr="005A592B" w:rsidRDefault="005A592B" w:rsidP="0041654A">
      <w:pPr>
        <w:rPr>
          <w:rFonts w:ascii="Garamond" w:eastAsia="Times New Roman" w:hAnsi="Garamond" w:cs="Courier New"/>
          <w:kern w:val="0"/>
          <w14:ligatures w14:val="none"/>
        </w:rPr>
      </w:pPr>
      <w:r w:rsidRPr="005A592B">
        <w:rPr>
          <w:rFonts w:ascii="Garamond" w:eastAsia="Times New Roman" w:hAnsi="Garamond" w:cs="Courier New"/>
          <w:noProof/>
          <w:kern w:val="0"/>
        </w:rPr>
        <w:lastRenderedPageBreak/>
        <w:drawing>
          <wp:inline distT="0" distB="0" distL="0" distR="0" wp14:anchorId="7E7EA5F5" wp14:editId="37A24B00">
            <wp:extent cx="4521600" cy="3662205"/>
            <wp:effectExtent l="0" t="0" r="0" b="0"/>
            <wp:docPr id="100893877"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3877" name="Picture 4" descr="A graph of a number of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54215" cy="3688621"/>
                    </a:xfrm>
                    <a:prstGeom prst="rect">
                      <a:avLst/>
                    </a:prstGeom>
                  </pic:spPr>
                </pic:pic>
              </a:graphicData>
            </a:graphic>
          </wp:inline>
        </w:drawing>
      </w:r>
    </w:p>
    <w:p w14:paraId="5859C9B6" w14:textId="77777777" w:rsidR="005A592B" w:rsidRPr="0041654A" w:rsidRDefault="005A592B" w:rsidP="0041654A">
      <w:pPr>
        <w:rPr>
          <w:rFonts w:ascii="Garamond" w:eastAsia="Times New Roman" w:hAnsi="Garamond" w:cs="Courier New"/>
          <w:kern w:val="0"/>
          <w14:ligatures w14:val="none"/>
        </w:rPr>
      </w:pPr>
    </w:p>
    <w:p w14:paraId="2181A06A" w14:textId="77777777" w:rsidR="00355488" w:rsidRPr="005A592B" w:rsidRDefault="00355488">
      <w:pPr>
        <w:rPr>
          <w:rFonts w:ascii="Garamond" w:hAnsi="Garamond"/>
        </w:rPr>
      </w:pPr>
    </w:p>
    <w:sectPr w:rsidR="00355488" w:rsidRPr="005A592B" w:rsidSect="00F02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F7694"/>
    <w:multiLevelType w:val="multilevel"/>
    <w:tmpl w:val="CACEF9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96062"/>
    <w:multiLevelType w:val="multilevel"/>
    <w:tmpl w:val="A1B0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900DE"/>
    <w:multiLevelType w:val="multilevel"/>
    <w:tmpl w:val="CF8C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3047A6"/>
    <w:multiLevelType w:val="multilevel"/>
    <w:tmpl w:val="DF78C3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2E4C3F"/>
    <w:multiLevelType w:val="multilevel"/>
    <w:tmpl w:val="859C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B687D"/>
    <w:multiLevelType w:val="multilevel"/>
    <w:tmpl w:val="A892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6B2661"/>
    <w:multiLevelType w:val="multilevel"/>
    <w:tmpl w:val="3240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E5F87"/>
    <w:multiLevelType w:val="multilevel"/>
    <w:tmpl w:val="F60010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F348B5"/>
    <w:multiLevelType w:val="multilevel"/>
    <w:tmpl w:val="235039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9E1067"/>
    <w:multiLevelType w:val="multilevel"/>
    <w:tmpl w:val="0026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7E5D99"/>
    <w:multiLevelType w:val="multilevel"/>
    <w:tmpl w:val="04B4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063145">
    <w:abstractNumId w:val="5"/>
  </w:num>
  <w:num w:numId="2" w16cid:durableId="1414816931">
    <w:abstractNumId w:val="0"/>
  </w:num>
  <w:num w:numId="3" w16cid:durableId="1207061643">
    <w:abstractNumId w:val="3"/>
  </w:num>
  <w:num w:numId="4" w16cid:durableId="1999334916">
    <w:abstractNumId w:val="7"/>
  </w:num>
  <w:num w:numId="5" w16cid:durableId="1829394382">
    <w:abstractNumId w:val="8"/>
  </w:num>
  <w:num w:numId="6" w16cid:durableId="608270226">
    <w:abstractNumId w:val="2"/>
  </w:num>
  <w:num w:numId="7" w16cid:durableId="1042944386">
    <w:abstractNumId w:val="10"/>
  </w:num>
  <w:num w:numId="8" w16cid:durableId="377439742">
    <w:abstractNumId w:val="6"/>
  </w:num>
  <w:num w:numId="9" w16cid:durableId="318268877">
    <w:abstractNumId w:val="9"/>
  </w:num>
  <w:num w:numId="10" w16cid:durableId="1538078852">
    <w:abstractNumId w:val="1"/>
  </w:num>
  <w:num w:numId="11" w16cid:durableId="1226919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488"/>
    <w:rsid w:val="00017256"/>
    <w:rsid w:val="00355488"/>
    <w:rsid w:val="0041654A"/>
    <w:rsid w:val="00522F0C"/>
    <w:rsid w:val="005A592B"/>
    <w:rsid w:val="006903B7"/>
    <w:rsid w:val="00695EA0"/>
    <w:rsid w:val="006D6F5C"/>
    <w:rsid w:val="007400A1"/>
    <w:rsid w:val="007F0C5E"/>
    <w:rsid w:val="00884C02"/>
    <w:rsid w:val="008A4D6D"/>
    <w:rsid w:val="00CE7642"/>
    <w:rsid w:val="00F029FB"/>
    <w:rsid w:val="00F7053D"/>
    <w:rsid w:val="00FF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40C96"/>
  <w14:defaultImageDpi w14:val="32767"/>
  <w15:chartTrackingRefBased/>
  <w15:docId w15:val="{3125CD35-B231-8748-ACC5-D827610B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4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4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4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4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4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4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4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4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4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4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4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4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4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4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4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488"/>
    <w:rPr>
      <w:rFonts w:eastAsiaTheme="majorEastAsia" w:cstheme="majorBidi"/>
      <w:color w:val="272727" w:themeColor="text1" w:themeTint="D8"/>
    </w:rPr>
  </w:style>
  <w:style w:type="paragraph" w:styleId="Title">
    <w:name w:val="Title"/>
    <w:basedOn w:val="Normal"/>
    <w:next w:val="Normal"/>
    <w:link w:val="TitleChar"/>
    <w:uiPriority w:val="10"/>
    <w:qFormat/>
    <w:rsid w:val="003554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4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48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4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4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5488"/>
    <w:rPr>
      <w:i/>
      <w:iCs/>
      <w:color w:val="404040" w:themeColor="text1" w:themeTint="BF"/>
    </w:rPr>
  </w:style>
  <w:style w:type="paragraph" w:styleId="ListParagraph">
    <w:name w:val="List Paragraph"/>
    <w:basedOn w:val="Normal"/>
    <w:uiPriority w:val="34"/>
    <w:qFormat/>
    <w:rsid w:val="00355488"/>
    <w:pPr>
      <w:ind w:left="720"/>
      <w:contextualSpacing/>
    </w:pPr>
  </w:style>
  <w:style w:type="character" w:styleId="IntenseEmphasis">
    <w:name w:val="Intense Emphasis"/>
    <w:basedOn w:val="DefaultParagraphFont"/>
    <w:uiPriority w:val="21"/>
    <w:qFormat/>
    <w:rsid w:val="00355488"/>
    <w:rPr>
      <w:i/>
      <w:iCs/>
      <w:color w:val="0F4761" w:themeColor="accent1" w:themeShade="BF"/>
    </w:rPr>
  </w:style>
  <w:style w:type="paragraph" w:styleId="IntenseQuote">
    <w:name w:val="Intense Quote"/>
    <w:basedOn w:val="Normal"/>
    <w:next w:val="Normal"/>
    <w:link w:val="IntenseQuoteChar"/>
    <w:uiPriority w:val="30"/>
    <w:qFormat/>
    <w:rsid w:val="00355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488"/>
    <w:rPr>
      <w:i/>
      <w:iCs/>
      <w:color w:val="0F4761" w:themeColor="accent1" w:themeShade="BF"/>
    </w:rPr>
  </w:style>
  <w:style w:type="character" w:styleId="IntenseReference">
    <w:name w:val="Intense Reference"/>
    <w:basedOn w:val="DefaultParagraphFont"/>
    <w:uiPriority w:val="32"/>
    <w:qFormat/>
    <w:rsid w:val="00355488"/>
    <w:rPr>
      <w:b/>
      <w:bCs/>
      <w:smallCaps/>
      <w:color w:val="0F4761" w:themeColor="accent1" w:themeShade="BF"/>
      <w:spacing w:val="5"/>
    </w:rPr>
  </w:style>
  <w:style w:type="paragraph" w:styleId="HTMLPreformatted">
    <w:name w:val="HTML Preformatted"/>
    <w:basedOn w:val="Normal"/>
    <w:link w:val="HTMLPreformattedChar"/>
    <w:uiPriority w:val="99"/>
    <w:unhideWhenUsed/>
    <w:rsid w:val="00355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55488"/>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355488"/>
    <w:rPr>
      <w:color w:val="467886" w:themeColor="hyperlink"/>
      <w:u w:val="single"/>
    </w:rPr>
  </w:style>
  <w:style w:type="character" w:styleId="UnresolvedMention">
    <w:name w:val="Unresolved Mention"/>
    <w:basedOn w:val="DefaultParagraphFont"/>
    <w:uiPriority w:val="99"/>
    <w:rsid w:val="00355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6568">
      <w:bodyDiv w:val="1"/>
      <w:marLeft w:val="0"/>
      <w:marRight w:val="0"/>
      <w:marTop w:val="0"/>
      <w:marBottom w:val="0"/>
      <w:divBdr>
        <w:top w:val="none" w:sz="0" w:space="0" w:color="auto"/>
        <w:left w:val="none" w:sz="0" w:space="0" w:color="auto"/>
        <w:bottom w:val="none" w:sz="0" w:space="0" w:color="auto"/>
        <w:right w:val="none" w:sz="0" w:space="0" w:color="auto"/>
      </w:divBdr>
    </w:div>
    <w:div w:id="48697295">
      <w:bodyDiv w:val="1"/>
      <w:marLeft w:val="0"/>
      <w:marRight w:val="0"/>
      <w:marTop w:val="0"/>
      <w:marBottom w:val="0"/>
      <w:divBdr>
        <w:top w:val="none" w:sz="0" w:space="0" w:color="auto"/>
        <w:left w:val="none" w:sz="0" w:space="0" w:color="auto"/>
        <w:bottom w:val="none" w:sz="0" w:space="0" w:color="auto"/>
        <w:right w:val="none" w:sz="0" w:space="0" w:color="auto"/>
      </w:divBdr>
    </w:div>
    <w:div w:id="70465118">
      <w:bodyDiv w:val="1"/>
      <w:marLeft w:val="0"/>
      <w:marRight w:val="0"/>
      <w:marTop w:val="0"/>
      <w:marBottom w:val="0"/>
      <w:divBdr>
        <w:top w:val="none" w:sz="0" w:space="0" w:color="auto"/>
        <w:left w:val="none" w:sz="0" w:space="0" w:color="auto"/>
        <w:bottom w:val="none" w:sz="0" w:space="0" w:color="auto"/>
        <w:right w:val="none" w:sz="0" w:space="0" w:color="auto"/>
      </w:divBdr>
    </w:div>
    <w:div w:id="255095453">
      <w:bodyDiv w:val="1"/>
      <w:marLeft w:val="0"/>
      <w:marRight w:val="0"/>
      <w:marTop w:val="0"/>
      <w:marBottom w:val="0"/>
      <w:divBdr>
        <w:top w:val="none" w:sz="0" w:space="0" w:color="auto"/>
        <w:left w:val="none" w:sz="0" w:space="0" w:color="auto"/>
        <w:bottom w:val="none" w:sz="0" w:space="0" w:color="auto"/>
        <w:right w:val="none" w:sz="0" w:space="0" w:color="auto"/>
      </w:divBdr>
    </w:div>
    <w:div w:id="255481640">
      <w:bodyDiv w:val="1"/>
      <w:marLeft w:val="0"/>
      <w:marRight w:val="0"/>
      <w:marTop w:val="0"/>
      <w:marBottom w:val="0"/>
      <w:divBdr>
        <w:top w:val="none" w:sz="0" w:space="0" w:color="auto"/>
        <w:left w:val="none" w:sz="0" w:space="0" w:color="auto"/>
        <w:bottom w:val="none" w:sz="0" w:space="0" w:color="auto"/>
        <w:right w:val="none" w:sz="0" w:space="0" w:color="auto"/>
      </w:divBdr>
      <w:divsChild>
        <w:div w:id="524295306">
          <w:marLeft w:val="0"/>
          <w:marRight w:val="0"/>
          <w:marTop w:val="0"/>
          <w:marBottom w:val="0"/>
          <w:divBdr>
            <w:top w:val="single" w:sz="2" w:space="0" w:color="E3E3E3"/>
            <w:left w:val="single" w:sz="2" w:space="0" w:color="E3E3E3"/>
            <w:bottom w:val="single" w:sz="2" w:space="0" w:color="E3E3E3"/>
            <w:right w:val="single" w:sz="2" w:space="0" w:color="E3E3E3"/>
          </w:divBdr>
          <w:divsChild>
            <w:div w:id="501238787">
              <w:marLeft w:val="0"/>
              <w:marRight w:val="0"/>
              <w:marTop w:val="0"/>
              <w:marBottom w:val="0"/>
              <w:divBdr>
                <w:top w:val="single" w:sz="2" w:space="0" w:color="E3E3E3"/>
                <w:left w:val="single" w:sz="2" w:space="0" w:color="E3E3E3"/>
                <w:bottom w:val="single" w:sz="2" w:space="0" w:color="E3E3E3"/>
                <w:right w:val="single" w:sz="2" w:space="0" w:color="E3E3E3"/>
              </w:divBdr>
              <w:divsChild>
                <w:div w:id="278418709">
                  <w:marLeft w:val="0"/>
                  <w:marRight w:val="0"/>
                  <w:marTop w:val="0"/>
                  <w:marBottom w:val="0"/>
                  <w:divBdr>
                    <w:top w:val="single" w:sz="2" w:space="0" w:color="E3E3E3"/>
                    <w:left w:val="single" w:sz="2" w:space="0" w:color="E3E3E3"/>
                    <w:bottom w:val="single" w:sz="2" w:space="0" w:color="E3E3E3"/>
                    <w:right w:val="single" w:sz="2" w:space="0" w:color="E3E3E3"/>
                  </w:divBdr>
                  <w:divsChild>
                    <w:div w:id="1555311539">
                      <w:marLeft w:val="0"/>
                      <w:marRight w:val="0"/>
                      <w:marTop w:val="0"/>
                      <w:marBottom w:val="0"/>
                      <w:divBdr>
                        <w:top w:val="single" w:sz="2" w:space="0" w:color="E3E3E3"/>
                        <w:left w:val="single" w:sz="2" w:space="0" w:color="E3E3E3"/>
                        <w:bottom w:val="single" w:sz="2" w:space="0" w:color="E3E3E3"/>
                        <w:right w:val="single" w:sz="2" w:space="0" w:color="E3E3E3"/>
                      </w:divBdr>
                      <w:divsChild>
                        <w:div w:id="189785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642466">
          <w:marLeft w:val="0"/>
          <w:marRight w:val="0"/>
          <w:marTop w:val="0"/>
          <w:marBottom w:val="0"/>
          <w:divBdr>
            <w:top w:val="single" w:sz="2" w:space="0" w:color="E3E3E3"/>
            <w:left w:val="single" w:sz="2" w:space="0" w:color="E3E3E3"/>
            <w:bottom w:val="single" w:sz="2" w:space="0" w:color="E3E3E3"/>
            <w:right w:val="single" w:sz="2" w:space="0" w:color="E3E3E3"/>
          </w:divBdr>
          <w:divsChild>
            <w:div w:id="595942613">
              <w:marLeft w:val="0"/>
              <w:marRight w:val="0"/>
              <w:marTop w:val="0"/>
              <w:marBottom w:val="0"/>
              <w:divBdr>
                <w:top w:val="single" w:sz="2" w:space="0" w:color="E3E3E3"/>
                <w:left w:val="single" w:sz="2" w:space="0" w:color="E3E3E3"/>
                <w:bottom w:val="single" w:sz="2" w:space="0" w:color="E3E3E3"/>
                <w:right w:val="single" w:sz="2" w:space="0" w:color="E3E3E3"/>
              </w:divBdr>
              <w:divsChild>
                <w:div w:id="36129064">
                  <w:marLeft w:val="0"/>
                  <w:marRight w:val="0"/>
                  <w:marTop w:val="0"/>
                  <w:marBottom w:val="0"/>
                  <w:divBdr>
                    <w:top w:val="single" w:sz="2" w:space="0" w:color="E3E3E3"/>
                    <w:left w:val="single" w:sz="2" w:space="0" w:color="E3E3E3"/>
                    <w:bottom w:val="single" w:sz="2" w:space="0" w:color="E3E3E3"/>
                    <w:right w:val="single" w:sz="2" w:space="0" w:color="E3E3E3"/>
                  </w:divBdr>
                  <w:divsChild>
                    <w:div w:id="414712111">
                      <w:marLeft w:val="0"/>
                      <w:marRight w:val="0"/>
                      <w:marTop w:val="0"/>
                      <w:marBottom w:val="0"/>
                      <w:divBdr>
                        <w:top w:val="single" w:sz="2" w:space="0" w:color="E3E3E3"/>
                        <w:left w:val="single" w:sz="2" w:space="0" w:color="E3E3E3"/>
                        <w:bottom w:val="single" w:sz="2" w:space="0" w:color="E3E3E3"/>
                        <w:right w:val="single" w:sz="2" w:space="0" w:color="E3E3E3"/>
                      </w:divBdr>
                      <w:divsChild>
                        <w:div w:id="1755198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73950744">
      <w:bodyDiv w:val="1"/>
      <w:marLeft w:val="0"/>
      <w:marRight w:val="0"/>
      <w:marTop w:val="0"/>
      <w:marBottom w:val="0"/>
      <w:divBdr>
        <w:top w:val="none" w:sz="0" w:space="0" w:color="auto"/>
        <w:left w:val="none" w:sz="0" w:space="0" w:color="auto"/>
        <w:bottom w:val="none" w:sz="0" w:space="0" w:color="auto"/>
        <w:right w:val="none" w:sz="0" w:space="0" w:color="auto"/>
      </w:divBdr>
    </w:div>
    <w:div w:id="354497862">
      <w:bodyDiv w:val="1"/>
      <w:marLeft w:val="0"/>
      <w:marRight w:val="0"/>
      <w:marTop w:val="0"/>
      <w:marBottom w:val="0"/>
      <w:divBdr>
        <w:top w:val="none" w:sz="0" w:space="0" w:color="auto"/>
        <w:left w:val="none" w:sz="0" w:space="0" w:color="auto"/>
        <w:bottom w:val="none" w:sz="0" w:space="0" w:color="auto"/>
        <w:right w:val="none" w:sz="0" w:space="0" w:color="auto"/>
      </w:divBdr>
    </w:div>
    <w:div w:id="379599752">
      <w:bodyDiv w:val="1"/>
      <w:marLeft w:val="0"/>
      <w:marRight w:val="0"/>
      <w:marTop w:val="0"/>
      <w:marBottom w:val="0"/>
      <w:divBdr>
        <w:top w:val="none" w:sz="0" w:space="0" w:color="auto"/>
        <w:left w:val="none" w:sz="0" w:space="0" w:color="auto"/>
        <w:bottom w:val="none" w:sz="0" w:space="0" w:color="auto"/>
        <w:right w:val="none" w:sz="0" w:space="0" w:color="auto"/>
      </w:divBdr>
    </w:div>
    <w:div w:id="483666846">
      <w:bodyDiv w:val="1"/>
      <w:marLeft w:val="0"/>
      <w:marRight w:val="0"/>
      <w:marTop w:val="0"/>
      <w:marBottom w:val="0"/>
      <w:divBdr>
        <w:top w:val="none" w:sz="0" w:space="0" w:color="auto"/>
        <w:left w:val="none" w:sz="0" w:space="0" w:color="auto"/>
        <w:bottom w:val="none" w:sz="0" w:space="0" w:color="auto"/>
        <w:right w:val="none" w:sz="0" w:space="0" w:color="auto"/>
      </w:divBdr>
    </w:div>
    <w:div w:id="522667187">
      <w:bodyDiv w:val="1"/>
      <w:marLeft w:val="0"/>
      <w:marRight w:val="0"/>
      <w:marTop w:val="0"/>
      <w:marBottom w:val="0"/>
      <w:divBdr>
        <w:top w:val="none" w:sz="0" w:space="0" w:color="auto"/>
        <w:left w:val="none" w:sz="0" w:space="0" w:color="auto"/>
        <w:bottom w:val="none" w:sz="0" w:space="0" w:color="auto"/>
        <w:right w:val="none" w:sz="0" w:space="0" w:color="auto"/>
      </w:divBdr>
    </w:div>
    <w:div w:id="723143167">
      <w:bodyDiv w:val="1"/>
      <w:marLeft w:val="0"/>
      <w:marRight w:val="0"/>
      <w:marTop w:val="0"/>
      <w:marBottom w:val="0"/>
      <w:divBdr>
        <w:top w:val="none" w:sz="0" w:space="0" w:color="auto"/>
        <w:left w:val="none" w:sz="0" w:space="0" w:color="auto"/>
        <w:bottom w:val="none" w:sz="0" w:space="0" w:color="auto"/>
        <w:right w:val="none" w:sz="0" w:space="0" w:color="auto"/>
      </w:divBdr>
      <w:divsChild>
        <w:div w:id="1465661168">
          <w:marLeft w:val="0"/>
          <w:marRight w:val="0"/>
          <w:marTop w:val="0"/>
          <w:marBottom w:val="0"/>
          <w:divBdr>
            <w:top w:val="none" w:sz="0" w:space="0" w:color="auto"/>
            <w:left w:val="none" w:sz="0" w:space="0" w:color="auto"/>
            <w:bottom w:val="none" w:sz="0" w:space="0" w:color="auto"/>
            <w:right w:val="none" w:sz="0" w:space="0" w:color="auto"/>
          </w:divBdr>
          <w:divsChild>
            <w:div w:id="453058201">
              <w:marLeft w:val="0"/>
              <w:marRight w:val="0"/>
              <w:marTop w:val="75"/>
              <w:marBottom w:val="0"/>
              <w:divBdr>
                <w:top w:val="none" w:sz="0" w:space="0" w:color="auto"/>
                <w:left w:val="none" w:sz="0" w:space="0" w:color="auto"/>
                <w:bottom w:val="none" w:sz="0" w:space="0" w:color="auto"/>
                <w:right w:val="none" w:sz="0" w:space="0" w:color="auto"/>
              </w:divBdr>
              <w:divsChild>
                <w:div w:id="393814176">
                  <w:marLeft w:val="0"/>
                  <w:marRight w:val="0"/>
                  <w:marTop w:val="0"/>
                  <w:marBottom w:val="0"/>
                  <w:divBdr>
                    <w:top w:val="none" w:sz="0" w:space="0" w:color="auto"/>
                    <w:left w:val="none" w:sz="0" w:space="0" w:color="auto"/>
                    <w:bottom w:val="none" w:sz="0" w:space="0" w:color="auto"/>
                    <w:right w:val="none" w:sz="0" w:space="0" w:color="auto"/>
                  </w:divBdr>
                  <w:divsChild>
                    <w:div w:id="19426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5809">
          <w:marLeft w:val="0"/>
          <w:marRight w:val="0"/>
          <w:marTop w:val="0"/>
          <w:marBottom w:val="0"/>
          <w:divBdr>
            <w:top w:val="none" w:sz="0" w:space="0" w:color="auto"/>
            <w:left w:val="none" w:sz="0" w:space="0" w:color="auto"/>
            <w:bottom w:val="none" w:sz="0" w:space="0" w:color="auto"/>
            <w:right w:val="none" w:sz="0" w:space="0" w:color="auto"/>
          </w:divBdr>
          <w:divsChild>
            <w:div w:id="1773892503">
              <w:marLeft w:val="0"/>
              <w:marRight w:val="0"/>
              <w:marTop w:val="0"/>
              <w:marBottom w:val="0"/>
              <w:divBdr>
                <w:top w:val="none" w:sz="0" w:space="0" w:color="auto"/>
                <w:left w:val="none" w:sz="0" w:space="0" w:color="auto"/>
                <w:bottom w:val="none" w:sz="0" w:space="0" w:color="auto"/>
                <w:right w:val="none" w:sz="0" w:space="0" w:color="auto"/>
              </w:divBdr>
              <w:divsChild>
                <w:div w:id="5503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99774">
      <w:bodyDiv w:val="1"/>
      <w:marLeft w:val="0"/>
      <w:marRight w:val="0"/>
      <w:marTop w:val="0"/>
      <w:marBottom w:val="0"/>
      <w:divBdr>
        <w:top w:val="none" w:sz="0" w:space="0" w:color="auto"/>
        <w:left w:val="none" w:sz="0" w:space="0" w:color="auto"/>
        <w:bottom w:val="none" w:sz="0" w:space="0" w:color="auto"/>
        <w:right w:val="none" w:sz="0" w:space="0" w:color="auto"/>
      </w:divBdr>
    </w:div>
    <w:div w:id="795294936">
      <w:bodyDiv w:val="1"/>
      <w:marLeft w:val="0"/>
      <w:marRight w:val="0"/>
      <w:marTop w:val="0"/>
      <w:marBottom w:val="0"/>
      <w:divBdr>
        <w:top w:val="none" w:sz="0" w:space="0" w:color="auto"/>
        <w:left w:val="none" w:sz="0" w:space="0" w:color="auto"/>
        <w:bottom w:val="none" w:sz="0" w:space="0" w:color="auto"/>
        <w:right w:val="none" w:sz="0" w:space="0" w:color="auto"/>
      </w:divBdr>
      <w:divsChild>
        <w:div w:id="1007828960">
          <w:marLeft w:val="0"/>
          <w:marRight w:val="0"/>
          <w:marTop w:val="0"/>
          <w:marBottom w:val="0"/>
          <w:divBdr>
            <w:top w:val="none" w:sz="0" w:space="0" w:color="auto"/>
            <w:left w:val="none" w:sz="0" w:space="0" w:color="auto"/>
            <w:bottom w:val="none" w:sz="0" w:space="0" w:color="auto"/>
            <w:right w:val="none" w:sz="0" w:space="0" w:color="auto"/>
          </w:divBdr>
          <w:divsChild>
            <w:div w:id="1063068863">
              <w:marLeft w:val="0"/>
              <w:marRight w:val="0"/>
              <w:marTop w:val="75"/>
              <w:marBottom w:val="0"/>
              <w:divBdr>
                <w:top w:val="none" w:sz="0" w:space="0" w:color="auto"/>
                <w:left w:val="none" w:sz="0" w:space="0" w:color="auto"/>
                <w:bottom w:val="none" w:sz="0" w:space="0" w:color="auto"/>
                <w:right w:val="none" w:sz="0" w:space="0" w:color="auto"/>
              </w:divBdr>
              <w:divsChild>
                <w:div w:id="1601183554">
                  <w:marLeft w:val="0"/>
                  <w:marRight w:val="0"/>
                  <w:marTop w:val="0"/>
                  <w:marBottom w:val="0"/>
                  <w:divBdr>
                    <w:top w:val="none" w:sz="0" w:space="0" w:color="auto"/>
                    <w:left w:val="none" w:sz="0" w:space="0" w:color="auto"/>
                    <w:bottom w:val="none" w:sz="0" w:space="0" w:color="auto"/>
                    <w:right w:val="none" w:sz="0" w:space="0" w:color="auto"/>
                  </w:divBdr>
                  <w:divsChild>
                    <w:div w:id="4026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8551">
          <w:marLeft w:val="0"/>
          <w:marRight w:val="0"/>
          <w:marTop w:val="0"/>
          <w:marBottom w:val="0"/>
          <w:divBdr>
            <w:top w:val="none" w:sz="0" w:space="0" w:color="auto"/>
            <w:left w:val="none" w:sz="0" w:space="0" w:color="auto"/>
            <w:bottom w:val="none" w:sz="0" w:space="0" w:color="auto"/>
            <w:right w:val="none" w:sz="0" w:space="0" w:color="auto"/>
          </w:divBdr>
          <w:divsChild>
            <w:div w:id="1461144074">
              <w:marLeft w:val="0"/>
              <w:marRight w:val="0"/>
              <w:marTop w:val="0"/>
              <w:marBottom w:val="0"/>
              <w:divBdr>
                <w:top w:val="none" w:sz="0" w:space="0" w:color="auto"/>
                <w:left w:val="none" w:sz="0" w:space="0" w:color="auto"/>
                <w:bottom w:val="none" w:sz="0" w:space="0" w:color="auto"/>
                <w:right w:val="none" w:sz="0" w:space="0" w:color="auto"/>
              </w:divBdr>
              <w:divsChild>
                <w:div w:id="20975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96929">
      <w:bodyDiv w:val="1"/>
      <w:marLeft w:val="0"/>
      <w:marRight w:val="0"/>
      <w:marTop w:val="0"/>
      <w:marBottom w:val="0"/>
      <w:divBdr>
        <w:top w:val="none" w:sz="0" w:space="0" w:color="auto"/>
        <w:left w:val="none" w:sz="0" w:space="0" w:color="auto"/>
        <w:bottom w:val="none" w:sz="0" w:space="0" w:color="auto"/>
        <w:right w:val="none" w:sz="0" w:space="0" w:color="auto"/>
      </w:divBdr>
    </w:div>
    <w:div w:id="987785354">
      <w:bodyDiv w:val="1"/>
      <w:marLeft w:val="0"/>
      <w:marRight w:val="0"/>
      <w:marTop w:val="0"/>
      <w:marBottom w:val="0"/>
      <w:divBdr>
        <w:top w:val="none" w:sz="0" w:space="0" w:color="auto"/>
        <w:left w:val="none" w:sz="0" w:space="0" w:color="auto"/>
        <w:bottom w:val="none" w:sz="0" w:space="0" w:color="auto"/>
        <w:right w:val="none" w:sz="0" w:space="0" w:color="auto"/>
      </w:divBdr>
    </w:div>
    <w:div w:id="1110472307">
      <w:bodyDiv w:val="1"/>
      <w:marLeft w:val="0"/>
      <w:marRight w:val="0"/>
      <w:marTop w:val="0"/>
      <w:marBottom w:val="0"/>
      <w:divBdr>
        <w:top w:val="none" w:sz="0" w:space="0" w:color="auto"/>
        <w:left w:val="none" w:sz="0" w:space="0" w:color="auto"/>
        <w:bottom w:val="none" w:sz="0" w:space="0" w:color="auto"/>
        <w:right w:val="none" w:sz="0" w:space="0" w:color="auto"/>
      </w:divBdr>
    </w:div>
    <w:div w:id="1124075559">
      <w:bodyDiv w:val="1"/>
      <w:marLeft w:val="0"/>
      <w:marRight w:val="0"/>
      <w:marTop w:val="0"/>
      <w:marBottom w:val="0"/>
      <w:divBdr>
        <w:top w:val="none" w:sz="0" w:space="0" w:color="auto"/>
        <w:left w:val="none" w:sz="0" w:space="0" w:color="auto"/>
        <w:bottom w:val="none" w:sz="0" w:space="0" w:color="auto"/>
        <w:right w:val="none" w:sz="0" w:space="0" w:color="auto"/>
      </w:divBdr>
    </w:div>
    <w:div w:id="1150361590">
      <w:bodyDiv w:val="1"/>
      <w:marLeft w:val="0"/>
      <w:marRight w:val="0"/>
      <w:marTop w:val="0"/>
      <w:marBottom w:val="0"/>
      <w:divBdr>
        <w:top w:val="none" w:sz="0" w:space="0" w:color="auto"/>
        <w:left w:val="none" w:sz="0" w:space="0" w:color="auto"/>
        <w:bottom w:val="none" w:sz="0" w:space="0" w:color="auto"/>
        <w:right w:val="none" w:sz="0" w:space="0" w:color="auto"/>
      </w:divBdr>
    </w:div>
    <w:div w:id="1250308165">
      <w:bodyDiv w:val="1"/>
      <w:marLeft w:val="0"/>
      <w:marRight w:val="0"/>
      <w:marTop w:val="0"/>
      <w:marBottom w:val="0"/>
      <w:divBdr>
        <w:top w:val="none" w:sz="0" w:space="0" w:color="auto"/>
        <w:left w:val="none" w:sz="0" w:space="0" w:color="auto"/>
        <w:bottom w:val="none" w:sz="0" w:space="0" w:color="auto"/>
        <w:right w:val="none" w:sz="0" w:space="0" w:color="auto"/>
      </w:divBdr>
    </w:div>
    <w:div w:id="1318802524">
      <w:bodyDiv w:val="1"/>
      <w:marLeft w:val="0"/>
      <w:marRight w:val="0"/>
      <w:marTop w:val="0"/>
      <w:marBottom w:val="0"/>
      <w:divBdr>
        <w:top w:val="none" w:sz="0" w:space="0" w:color="auto"/>
        <w:left w:val="none" w:sz="0" w:space="0" w:color="auto"/>
        <w:bottom w:val="none" w:sz="0" w:space="0" w:color="auto"/>
        <w:right w:val="none" w:sz="0" w:space="0" w:color="auto"/>
      </w:divBdr>
    </w:div>
    <w:div w:id="1406493757">
      <w:bodyDiv w:val="1"/>
      <w:marLeft w:val="0"/>
      <w:marRight w:val="0"/>
      <w:marTop w:val="0"/>
      <w:marBottom w:val="0"/>
      <w:divBdr>
        <w:top w:val="none" w:sz="0" w:space="0" w:color="auto"/>
        <w:left w:val="none" w:sz="0" w:space="0" w:color="auto"/>
        <w:bottom w:val="none" w:sz="0" w:space="0" w:color="auto"/>
        <w:right w:val="none" w:sz="0" w:space="0" w:color="auto"/>
      </w:divBdr>
    </w:div>
    <w:div w:id="1523739875">
      <w:bodyDiv w:val="1"/>
      <w:marLeft w:val="0"/>
      <w:marRight w:val="0"/>
      <w:marTop w:val="0"/>
      <w:marBottom w:val="0"/>
      <w:divBdr>
        <w:top w:val="none" w:sz="0" w:space="0" w:color="auto"/>
        <w:left w:val="none" w:sz="0" w:space="0" w:color="auto"/>
        <w:bottom w:val="none" w:sz="0" w:space="0" w:color="auto"/>
        <w:right w:val="none" w:sz="0" w:space="0" w:color="auto"/>
      </w:divBdr>
    </w:div>
    <w:div w:id="1596327633">
      <w:bodyDiv w:val="1"/>
      <w:marLeft w:val="0"/>
      <w:marRight w:val="0"/>
      <w:marTop w:val="0"/>
      <w:marBottom w:val="0"/>
      <w:divBdr>
        <w:top w:val="none" w:sz="0" w:space="0" w:color="auto"/>
        <w:left w:val="none" w:sz="0" w:space="0" w:color="auto"/>
        <w:bottom w:val="none" w:sz="0" w:space="0" w:color="auto"/>
        <w:right w:val="none" w:sz="0" w:space="0" w:color="auto"/>
      </w:divBdr>
      <w:divsChild>
        <w:div w:id="573705611">
          <w:marLeft w:val="0"/>
          <w:marRight w:val="0"/>
          <w:marTop w:val="0"/>
          <w:marBottom w:val="0"/>
          <w:divBdr>
            <w:top w:val="single" w:sz="2" w:space="0" w:color="E3E3E3"/>
            <w:left w:val="single" w:sz="2" w:space="0" w:color="E3E3E3"/>
            <w:bottom w:val="single" w:sz="2" w:space="0" w:color="E3E3E3"/>
            <w:right w:val="single" w:sz="2" w:space="0" w:color="E3E3E3"/>
          </w:divBdr>
          <w:divsChild>
            <w:div w:id="624430318">
              <w:marLeft w:val="0"/>
              <w:marRight w:val="0"/>
              <w:marTop w:val="0"/>
              <w:marBottom w:val="0"/>
              <w:divBdr>
                <w:top w:val="single" w:sz="2" w:space="0" w:color="E3E3E3"/>
                <w:left w:val="single" w:sz="2" w:space="0" w:color="E3E3E3"/>
                <w:bottom w:val="single" w:sz="2" w:space="0" w:color="E3E3E3"/>
                <w:right w:val="single" w:sz="2" w:space="0" w:color="E3E3E3"/>
              </w:divBdr>
              <w:divsChild>
                <w:div w:id="1921478925">
                  <w:marLeft w:val="0"/>
                  <w:marRight w:val="0"/>
                  <w:marTop w:val="0"/>
                  <w:marBottom w:val="0"/>
                  <w:divBdr>
                    <w:top w:val="single" w:sz="2" w:space="0" w:color="E3E3E3"/>
                    <w:left w:val="single" w:sz="2" w:space="0" w:color="E3E3E3"/>
                    <w:bottom w:val="single" w:sz="2" w:space="0" w:color="E3E3E3"/>
                    <w:right w:val="single" w:sz="2" w:space="0" w:color="E3E3E3"/>
                  </w:divBdr>
                  <w:divsChild>
                    <w:div w:id="1734693383">
                      <w:marLeft w:val="0"/>
                      <w:marRight w:val="0"/>
                      <w:marTop w:val="0"/>
                      <w:marBottom w:val="0"/>
                      <w:divBdr>
                        <w:top w:val="single" w:sz="2" w:space="0" w:color="E3E3E3"/>
                        <w:left w:val="single" w:sz="2" w:space="0" w:color="E3E3E3"/>
                        <w:bottom w:val="single" w:sz="2" w:space="0" w:color="E3E3E3"/>
                        <w:right w:val="single" w:sz="2" w:space="0" w:color="E3E3E3"/>
                      </w:divBdr>
                      <w:divsChild>
                        <w:div w:id="1426419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3600645">
          <w:marLeft w:val="0"/>
          <w:marRight w:val="0"/>
          <w:marTop w:val="0"/>
          <w:marBottom w:val="0"/>
          <w:divBdr>
            <w:top w:val="single" w:sz="2" w:space="0" w:color="E3E3E3"/>
            <w:left w:val="single" w:sz="2" w:space="0" w:color="E3E3E3"/>
            <w:bottom w:val="single" w:sz="2" w:space="0" w:color="E3E3E3"/>
            <w:right w:val="single" w:sz="2" w:space="0" w:color="E3E3E3"/>
          </w:divBdr>
          <w:divsChild>
            <w:div w:id="1781217994">
              <w:marLeft w:val="0"/>
              <w:marRight w:val="0"/>
              <w:marTop w:val="0"/>
              <w:marBottom w:val="0"/>
              <w:divBdr>
                <w:top w:val="single" w:sz="2" w:space="0" w:color="E3E3E3"/>
                <w:left w:val="single" w:sz="2" w:space="0" w:color="E3E3E3"/>
                <w:bottom w:val="single" w:sz="2" w:space="0" w:color="E3E3E3"/>
                <w:right w:val="single" w:sz="2" w:space="0" w:color="E3E3E3"/>
              </w:divBdr>
              <w:divsChild>
                <w:div w:id="1745495112">
                  <w:marLeft w:val="0"/>
                  <w:marRight w:val="0"/>
                  <w:marTop w:val="0"/>
                  <w:marBottom w:val="0"/>
                  <w:divBdr>
                    <w:top w:val="single" w:sz="2" w:space="0" w:color="E3E3E3"/>
                    <w:left w:val="single" w:sz="2" w:space="0" w:color="E3E3E3"/>
                    <w:bottom w:val="single" w:sz="2" w:space="0" w:color="E3E3E3"/>
                    <w:right w:val="single" w:sz="2" w:space="0" w:color="E3E3E3"/>
                  </w:divBdr>
                  <w:divsChild>
                    <w:div w:id="583992536">
                      <w:marLeft w:val="0"/>
                      <w:marRight w:val="0"/>
                      <w:marTop w:val="0"/>
                      <w:marBottom w:val="0"/>
                      <w:divBdr>
                        <w:top w:val="single" w:sz="2" w:space="0" w:color="E3E3E3"/>
                        <w:left w:val="single" w:sz="2" w:space="0" w:color="E3E3E3"/>
                        <w:bottom w:val="single" w:sz="2" w:space="0" w:color="E3E3E3"/>
                        <w:right w:val="single" w:sz="2" w:space="0" w:color="E3E3E3"/>
                      </w:divBdr>
                      <w:divsChild>
                        <w:div w:id="361171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43343609">
      <w:bodyDiv w:val="1"/>
      <w:marLeft w:val="0"/>
      <w:marRight w:val="0"/>
      <w:marTop w:val="0"/>
      <w:marBottom w:val="0"/>
      <w:divBdr>
        <w:top w:val="none" w:sz="0" w:space="0" w:color="auto"/>
        <w:left w:val="none" w:sz="0" w:space="0" w:color="auto"/>
        <w:bottom w:val="none" w:sz="0" w:space="0" w:color="auto"/>
        <w:right w:val="none" w:sz="0" w:space="0" w:color="auto"/>
      </w:divBdr>
    </w:div>
    <w:div w:id="1700424901">
      <w:bodyDiv w:val="1"/>
      <w:marLeft w:val="0"/>
      <w:marRight w:val="0"/>
      <w:marTop w:val="0"/>
      <w:marBottom w:val="0"/>
      <w:divBdr>
        <w:top w:val="none" w:sz="0" w:space="0" w:color="auto"/>
        <w:left w:val="none" w:sz="0" w:space="0" w:color="auto"/>
        <w:bottom w:val="none" w:sz="0" w:space="0" w:color="auto"/>
        <w:right w:val="none" w:sz="0" w:space="0" w:color="auto"/>
      </w:divBdr>
    </w:div>
    <w:div w:id="1704593235">
      <w:bodyDiv w:val="1"/>
      <w:marLeft w:val="0"/>
      <w:marRight w:val="0"/>
      <w:marTop w:val="0"/>
      <w:marBottom w:val="0"/>
      <w:divBdr>
        <w:top w:val="none" w:sz="0" w:space="0" w:color="auto"/>
        <w:left w:val="none" w:sz="0" w:space="0" w:color="auto"/>
        <w:bottom w:val="none" w:sz="0" w:space="0" w:color="auto"/>
        <w:right w:val="none" w:sz="0" w:space="0" w:color="auto"/>
      </w:divBdr>
    </w:div>
    <w:div w:id="1820074444">
      <w:bodyDiv w:val="1"/>
      <w:marLeft w:val="0"/>
      <w:marRight w:val="0"/>
      <w:marTop w:val="0"/>
      <w:marBottom w:val="0"/>
      <w:divBdr>
        <w:top w:val="none" w:sz="0" w:space="0" w:color="auto"/>
        <w:left w:val="none" w:sz="0" w:space="0" w:color="auto"/>
        <w:bottom w:val="none" w:sz="0" w:space="0" w:color="auto"/>
        <w:right w:val="none" w:sz="0" w:space="0" w:color="auto"/>
      </w:divBdr>
    </w:div>
    <w:div w:id="1823886752">
      <w:bodyDiv w:val="1"/>
      <w:marLeft w:val="0"/>
      <w:marRight w:val="0"/>
      <w:marTop w:val="0"/>
      <w:marBottom w:val="0"/>
      <w:divBdr>
        <w:top w:val="none" w:sz="0" w:space="0" w:color="auto"/>
        <w:left w:val="none" w:sz="0" w:space="0" w:color="auto"/>
        <w:bottom w:val="none" w:sz="0" w:space="0" w:color="auto"/>
        <w:right w:val="none" w:sz="0" w:space="0" w:color="auto"/>
      </w:divBdr>
    </w:div>
    <w:div w:id="1825244720">
      <w:bodyDiv w:val="1"/>
      <w:marLeft w:val="0"/>
      <w:marRight w:val="0"/>
      <w:marTop w:val="0"/>
      <w:marBottom w:val="0"/>
      <w:divBdr>
        <w:top w:val="none" w:sz="0" w:space="0" w:color="auto"/>
        <w:left w:val="none" w:sz="0" w:space="0" w:color="auto"/>
        <w:bottom w:val="none" w:sz="0" w:space="0" w:color="auto"/>
        <w:right w:val="none" w:sz="0" w:space="0" w:color="auto"/>
      </w:divBdr>
    </w:div>
    <w:div w:id="1869181224">
      <w:bodyDiv w:val="1"/>
      <w:marLeft w:val="0"/>
      <w:marRight w:val="0"/>
      <w:marTop w:val="0"/>
      <w:marBottom w:val="0"/>
      <w:divBdr>
        <w:top w:val="none" w:sz="0" w:space="0" w:color="auto"/>
        <w:left w:val="none" w:sz="0" w:space="0" w:color="auto"/>
        <w:bottom w:val="none" w:sz="0" w:space="0" w:color="auto"/>
        <w:right w:val="none" w:sz="0" w:space="0" w:color="auto"/>
      </w:divBdr>
    </w:div>
    <w:div w:id="1923444150">
      <w:bodyDiv w:val="1"/>
      <w:marLeft w:val="0"/>
      <w:marRight w:val="0"/>
      <w:marTop w:val="0"/>
      <w:marBottom w:val="0"/>
      <w:divBdr>
        <w:top w:val="none" w:sz="0" w:space="0" w:color="auto"/>
        <w:left w:val="none" w:sz="0" w:space="0" w:color="auto"/>
        <w:bottom w:val="none" w:sz="0" w:space="0" w:color="auto"/>
        <w:right w:val="none" w:sz="0" w:space="0" w:color="auto"/>
      </w:divBdr>
    </w:div>
    <w:div w:id="209246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mtur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gillespie</dc:creator>
  <cp:keywords/>
  <dc:description/>
  <cp:lastModifiedBy>thomas gillespie</cp:lastModifiedBy>
  <cp:revision>1</cp:revision>
  <dcterms:created xsi:type="dcterms:W3CDTF">2024-03-06T03:51:00Z</dcterms:created>
  <dcterms:modified xsi:type="dcterms:W3CDTF">2024-03-06T04:35:00Z</dcterms:modified>
</cp:coreProperties>
</file>