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997D95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997D95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997D95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997D95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997D95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997D95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997D95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997D95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5E8331AB" w:rsidR="00CD4995" w:rsidRPr="00997D95" w:rsidRDefault="00785679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Frontend</w:t>
          </w:r>
        </w:p>
      </w:sdtContent>
    </w:sdt>
    <w:p w14:paraId="34304B44" w14:textId="4DB07B3F" w:rsidR="00CD4995" w:rsidRPr="00997D95" w:rsidRDefault="00785679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>
        <w:rPr>
          <w:rFonts w:ascii="Century Gothic" w:hAnsi="Century Gothic"/>
          <w:color w:val="4472C4" w:themeColor="accent1"/>
          <w:sz w:val="28"/>
          <w:szCs w:val="28"/>
        </w:rPr>
        <w:t>P</w:t>
      </w:r>
      <w:r w:rsidR="00B038A0">
        <w:rPr>
          <w:rFonts w:ascii="Century Gothic" w:hAnsi="Century Gothic"/>
          <w:color w:val="4472C4" w:themeColor="accent1"/>
          <w:sz w:val="28"/>
          <w:szCs w:val="28"/>
        </w:rPr>
        <w:t>_Web 294</w:t>
      </w:r>
    </w:p>
    <w:p w14:paraId="3BC42C2C" w14:textId="77777777" w:rsidR="00CD4995" w:rsidRPr="00997D95" w:rsidRDefault="00CD4995" w:rsidP="00CD4995">
      <w:pPr>
        <w:rPr>
          <w:rFonts w:ascii="Century Gothic" w:hAnsi="Century Gothic"/>
        </w:rPr>
      </w:pPr>
    </w:p>
    <w:p w14:paraId="6FDF5DDC" w14:textId="17E0252E" w:rsidR="00CD4995" w:rsidRPr="00997D95" w:rsidRDefault="00785679" w:rsidP="00CD499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06BF4C2" wp14:editId="0CFF079E">
            <wp:extent cx="3609556" cy="2714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83" cy="27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</w:p>
    <w:p w14:paraId="6F2D73E7" w14:textId="77777777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</w:p>
    <w:p w14:paraId="3DC45D67" w14:textId="77777777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</w:p>
    <w:p w14:paraId="31401541" w14:textId="1F60846E" w:rsidR="00CD4995" w:rsidRPr="00997D95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997D95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997D95">
        <w:rPr>
          <w:rFonts w:ascii="Century Gothic" w:hAnsi="Century Gothic"/>
          <w:color w:val="2F5496" w:themeColor="accent1" w:themeShade="BF"/>
        </w:rPr>
        <w:t xml:space="preserve">&amp; </w:t>
      </w:r>
      <w:r w:rsidRPr="00997D95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997D95">
        <w:rPr>
          <w:rFonts w:ascii="Century Gothic" w:hAnsi="Century Gothic"/>
          <w:color w:val="2F5496" w:themeColor="accent1" w:themeShade="BF"/>
        </w:rPr>
        <w:t>MID2</w:t>
      </w:r>
      <w:r w:rsidR="00C2328C" w:rsidRPr="00997D95">
        <w:rPr>
          <w:rFonts w:ascii="Century Gothic" w:hAnsi="Century Gothic"/>
          <w:color w:val="2F5496" w:themeColor="accent1" w:themeShade="BF"/>
        </w:rPr>
        <w:t xml:space="preserve"> </w:t>
      </w:r>
      <w:r w:rsidRPr="00997D95">
        <w:rPr>
          <w:rFonts w:ascii="Century Gothic" w:hAnsi="Century Gothic"/>
          <w:color w:val="2F5496" w:themeColor="accent1" w:themeShade="BF"/>
        </w:rPr>
        <w:t>-</w:t>
      </w:r>
      <w:r w:rsidR="00C2328C" w:rsidRPr="00997D95">
        <w:rPr>
          <w:rFonts w:ascii="Century Gothic" w:hAnsi="Century Gothic"/>
          <w:color w:val="2F5496" w:themeColor="accent1" w:themeShade="BF"/>
        </w:rPr>
        <w:t xml:space="preserve"> </w:t>
      </w:r>
      <w:r w:rsidRPr="00997D95">
        <w:rPr>
          <w:rFonts w:ascii="Century Gothic" w:hAnsi="Century Gothic"/>
          <w:color w:val="2F5496" w:themeColor="accent1" w:themeShade="BF"/>
        </w:rPr>
        <w:t>2024</w:t>
      </w:r>
    </w:p>
    <w:p w14:paraId="72DC2851" w14:textId="6450282D" w:rsidR="00CD4995" w:rsidRPr="00997D95" w:rsidRDefault="00785679" w:rsidP="00CD4995">
      <w:pPr>
        <w:jc w:val="center"/>
        <w:rPr>
          <w:rFonts w:ascii="Century Gothic" w:hAnsi="Century Gothic"/>
          <w:color w:val="2F5496" w:themeColor="accent1" w:themeShade="BF"/>
        </w:rPr>
      </w:pPr>
      <w:r>
        <w:rPr>
          <w:rFonts w:ascii="Century Gothic" w:hAnsi="Century Gothic"/>
          <w:color w:val="2F5496" w:themeColor="accent1" w:themeShade="BF"/>
        </w:rPr>
        <w:t>18</w:t>
      </w:r>
      <w:r w:rsidR="00CD4995" w:rsidRPr="00997D95">
        <w:rPr>
          <w:rFonts w:ascii="Century Gothic" w:hAnsi="Century Gothic"/>
          <w:color w:val="2F5496" w:themeColor="accent1" w:themeShade="BF"/>
        </w:rPr>
        <w:t>.0</w:t>
      </w:r>
      <w:r>
        <w:rPr>
          <w:rFonts w:ascii="Century Gothic" w:hAnsi="Century Gothic"/>
          <w:color w:val="2F5496" w:themeColor="accent1" w:themeShade="BF"/>
        </w:rPr>
        <w:t>3</w:t>
      </w:r>
      <w:r w:rsidR="00CD4995" w:rsidRPr="00997D95">
        <w:rPr>
          <w:rFonts w:ascii="Century Gothic" w:hAnsi="Century Gothic"/>
          <w:color w:val="2F5496" w:themeColor="accent1" w:themeShade="BF"/>
        </w:rPr>
        <w:t xml:space="preserve">.2024 – </w:t>
      </w:r>
      <w:r>
        <w:rPr>
          <w:rFonts w:ascii="Century Gothic" w:hAnsi="Century Gothic"/>
          <w:color w:val="2F5496" w:themeColor="accent1" w:themeShade="BF"/>
        </w:rPr>
        <w:t>27</w:t>
      </w:r>
      <w:r w:rsidR="00CD4995" w:rsidRPr="00997D95">
        <w:rPr>
          <w:rFonts w:ascii="Century Gothic" w:hAnsi="Century Gothic"/>
          <w:color w:val="2F5496" w:themeColor="accent1" w:themeShade="BF"/>
        </w:rPr>
        <w:t>.0</w:t>
      </w:r>
      <w:r>
        <w:rPr>
          <w:rFonts w:ascii="Century Gothic" w:hAnsi="Century Gothic"/>
          <w:color w:val="2F5496" w:themeColor="accent1" w:themeShade="BF"/>
        </w:rPr>
        <w:t>5</w:t>
      </w:r>
      <w:r w:rsidR="00CD4995" w:rsidRPr="00997D95">
        <w:rPr>
          <w:rFonts w:ascii="Century Gothic" w:hAnsi="Century Gothic"/>
          <w:color w:val="2F5496" w:themeColor="accent1" w:themeShade="BF"/>
        </w:rPr>
        <w:t>.2024</w:t>
      </w:r>
    </w:p>
    <w:p w14:paraId="0303AF02" w14:textId="24898A92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997D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997D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997D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Pr="00997D95" w:rsidRDefault="00CD4995" w:rsidP="00CD4995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997D95" w:rsidRDefault="00CD4995">
          <w:pPr>
            <w:pStyle w:val="En-ttedetabledesmatires"/>
            <w:rPr>
              <w:rFonts w:ascii="Century Gothic" w:hAnsi="Century Gothic"/>
              <w:sz w:val="28"/>
              <w:szCs w:val="28"/>
            </w:rPr>
          </w:pPr>
          <w:r w:rsidRPr="00997D95">
            <w:rPr>
              <w:rFonts w:ascii="Century Gothic" w:hAnsi="Century Gothic"/>
              <w:sz w:val="28"/>
              <w:szCs w:val="28"/>
              <w:lang w:val="fr-FR"/>
            </w:rPr>
            <w:t>Table des matières</w:t>
          </w:r>
        </w:p>
        <w:p w14:paraId="07712131" w14:textId="1F7A08D3" w:rsidR="007B1BB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 w:rsidRPr="00997D95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997D95">
            <w:rPr>
              <w:rFonts w:ascii="Century Gothic" w:hAnsi="Century Gothic"/>
              <w:sz w:val="18"/>
              <w:szCs w:val="18"/>
            </w:rPr>
            <w:instrText xml:space="preserve"> TOC \o "1-3" \h \z \u </w:instrText>
          </w:r>
          <w:r w:rsidRPr="00997D95">
            <w:rPr>
              <w:rFonts w:ascii="Century Gothic" w:hAnsi="Century Gothic"/>
              <w:sz w:val="18"/>
              <w:szCs w:val="18"/>
            </w:rPr>
            <w:fldChar w:fldCharType="separate"/>
          </w:r>
          <w:hyperlink w:anchor="_Toc166588490" w:history="1">
            <w:r w:rsidR="007B1BBE" w:rsidRPr="00357672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7B1BBE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7B1BBE" w:rsidRPr="00357672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7B1BBE">
              <w:rPr>
                <w:noProof/>
                <w:webHidden/>
              </w:rPr>
              <w:tab/>
            </w:r>
            <w:r w:rsidR="007B1BBE">
              <w:rPr>
                <w:noProof/>
                <w:webHidden/>
              </w:rPr>
              <w:fldChar w:fldCharType="begin"/>
            </w:r>
            <w:r w:rsidR="007B1BBE">
              <w:rPr>
                <w:noProof/>
                <w:webHidden/>
              </w:rPr>
              <w:instrText xml:space="preserve"> PAGEREF _Toc166588490 \h </w:instrText>
            </w:r>
            <w:r w:rsidR="007B1BBE">
              <w:rPr>
                <w:noProof/>
                <w:webHidden/>
              </w:rPr>
            </w:r>
            <w:r w:rsidR="007B1BBE">
              <w:rPr>
                <w:noProof/>
                <w:webHidden/>
              </w:rPr>
              <w:fldChar w:fldCharType="separate"/>
            </w:r>
            <w:r w:rsidR="007B1BBE">
              <w:rPr>
                <w:noProof/>
                <w:webHidden/>
              </w:rPr>
              <w:t>3</w:t>
            </w:r>
            <w:r w:rsidR="007B1BBE">
              <w:rPr>
                <w:noProof/>
                <w:webHidden/>
              </w:rPr>
              <w:fldChar w:fldCharType="end"/>
            </w:r>
          </w:hyperlink>
        </w:p>
        <w:p w14:paraId="1A12F9AB" w14:textId="3794ED23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1" w:history="1">
            <w:r w:rsidRPr="00357672">
              <w:rPr>
                <w:rStyle w:val="Lienhypertexte"/>
                <w:rFonts w:ascii="Century Gothic" w:hAnsi="Century Gothic"/>
                <w:noProof/>
              </w:rPr>
              <w:t>2.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D6AE" w14:textId="3F357B0B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2" w:history="1">
            <w:r w:rsidRPr="00357672">
              <w:rPr>
                <w:rStyle w:val="Lienhypertexte"/>
                <w:rFonts w:ascii="Century Gothic" w:hAnsi="Century Gothic"/>
                <w:noProof/>
              </w:rPr>
              <w:t>2.1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CEF0" w14:textId="11185A37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3" w:history="1">
            <w:r w:rsidRPr="00357672">
              <w:rPr>
                <w:rStyle w:val="Lienhypertexte"/>
                <w:rFonts w:ascii="Century Gothic" w:hAnsi="Century Gothic"/>
                <w:noProof/>
              </w:rPr>
              <w:t>2.2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C572" w14:textId="29EC52D4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4" w:history="1">
            <w:r w:rsidRPr="00357672">
              <w:rPr>
                <w:rStyle w:val="Lienhypertexte"/>
                <w:rFonts w:ascii="Century Gothic" w:hAnsi="Century Gothic"/>
                <w:noProof/>
              </w:rPr>
              <w:t>2.3 Analyse de la 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94C8" w14:textId="6570E01E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5" w:history="1">
            <w:r w:rsidRPr="00357672">
              <w:rPr>
                <w:rStyle w:val="Lienhypertexte"/>
                <w:rFonts w:ascii="Century Gothic" w:hAnsi="Century Gothic"/>
                <w:noProof/>
              </w:rPr>
              <w:t>2.4 Schéma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ABD9" w14:textId="227E5EB8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6" w:history="1">
            <w:r w:rsidRPr="00357672">
              <w:rPr>
                <w:rStyle w:val="Lienhypertexte"/>
                <w:rFonts w:ascii="Century Gothic" w:hAnsi="Century Gothic"/>
                <w:noProof/>
              </w:rPr>
              <w:t>3.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92F4" w14:textId="39BBA467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7" w:history="1">
            <w:r w:rsidRPr="00357672">
              <w:rPr>
                <w:rStyle w:val="Lienhypertexte"/>
                <w:rFonts w:ascii="Century Gothic" w:hAnsi="Century Gothic"/>
                <w:noProof/>
              </w:rPr>
              <w:t>3.1 Mesures prises pour la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5C81" w14:textId="58A47445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8" w:history="1">
            <w:r w:rsidRPr="00357672">
              <w:rPr>
                <w:rStyle w:val="Lienhypertexte"/>
                <w:rFonts w:ascii="Century Gothic" w:hAnsi="Century Gothic"/>
                <w:noProof/>
              </w:rPr>
              <w:t>3.2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8DBD" w14:textId="1483EFD7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499" w:history="1">
            <w:r w:rsidRPr="00357672">
              <w:rPr>
                <w:rStyle w:val="Lienhypertexte"/>
                <w:rFonts w:ascii="Century Gothic" w:hAnsi="Century Gothic"/>
                <w:noProof/>
              </w:rPr>
              <w:t>3.3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736F" w14:textId="2C65B7CF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0" w:history="1">
            <w:r w:rsidRPr="00357672">
              <w:rPr>
                <w:rStyle w:val="Lienhypertexte"/>
                <w:rFonts w:ascii="Century Gothic" w:hAnsi="Century Gothic"/>
                <w:noProof/>
              </w:rPr>
              <w:t>4.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591D" w14:textId="61E3003D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1" w:history="1">
            <w:r w:rsidRPr="00357672">
              <w:rPr>
                <w:rStyle w:val="Lienhypertexte"/>
                <w:rFonts w:ascii="Century Gothic" w:hAnsi="Century Gothic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AE0A" w14:textId="4C7A0D64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2" w:history="1">
            <w:r w:rsidRPr="00357672">
              <w:rPr>
                <w:rStyle w:val="Lienhypertexte"/>
                <w:rFonts w:ascii="Century Gothic" w:hAnsi="Century Gothic"/>
                <w:noProof/>
              </w:rPr>
              <w:t>5.1 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7CE4" w14:textId="6097D415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3" w:history="1">
            <w:r w:rsidRPr="00357672">
              <w:rPr>
                <w:rStyle w:val="Lienhypertexte"/>
                <w:rFonts w:ascii="Century Gothic" w:hAnsi="Century Gothic"/>
                <w:noProof/>
              </w:rPr>
              <w:t>5.2 Conclusion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06B4" w14:textId="5457A17B" w:rsidR="007B1BBE" w:rsidRDefault="007B1BB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4" w:history="1">
            <w:r w:rsidRPr="00357672">
              <w:rPr>
                <w:rStyle w:val="Lienhypertexte"/>
                <w:rFonts w:ascii="Century Gothic" w:hAnsi="Century Gothic"/>
                <w:noProof/>
              </w:rPr>
              <w:t>Thomas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F2FE" w14:textId="06AC56D2" w:rsidR="007B1BBE" w:rsidRDefault="007B1BB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5" w:history="1">
            <w:r w:rsidRPr="00357672">
              <w:rPr>
                <w:rStyle w:val="Lienhypertexte"/>
                <w:rFonts w:ascii="Century Gothic" w:hAnsi="Century Gothic"/>
                <w:noProof/>
              </w:rPr>
              <w:t>Joachim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DEAD" w14:textId="53D6B350" w:rsidR="007B1BBE" w:rsidRDefault="007B1B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6" w:history="1">
            <w:r w:rsidRPr="00357672">
              <w:rPr>
                <w:rStyle w:val="Lienhypertexte"/>
                <w:rFonts w:ascii="Century Gothic" w:hAnsi="Century Gothic"/>
                <w:noProof/>
              </w:rPr>
              <w:t>5.3 Critiques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7BFA" w14:textId="02E23B17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7" w:history="1">
            <w:r w:rsidRPr="00357672">
              <w:rPr>
                <w:rStyle w:val="Lienhypertexte"/>
                <w:rFonts w:ascii="Century Gothic" w:hAnsi="Century Gothic"/>
                <w:noProof/>
              </w:rPr>
              <w:t>6. Webographie / Bibliographie /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D339" w14:textId="281B562C" w:rsidR="007B1BBE" w:rsidRDefault="007B1B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588508" w:history="1">
            <w:r w:rsidRPr="00357672">
              <w:rPr>
                <w:rStyle w:val="Lienhypertexte"/>
                <w:rFonts w:ascii="Century Gothic" w:hAnsi="Century Gothic"/>
                <w:noProof/>
              </w:rPr>
              <w:t>7. Utilisation d’IA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5AAC" w14:textId="6C3B34C1" w:rsidR="00791446" w:rsidRPr="00997D95" w:rsidRDefault="00CD4995" w:rsidP="005820D9">
          <w:pPr>
            <w:rPr>
              <w:rFonts w:ascii="Century Gothic" w:hAnsi="Century Gothic"/>
              <w:b/>
              <w:bCs/>
              <w:lang w:val="fr-FR"/>
            </w:rPr>
          </w:pPr>
          <w:r w:rsidRPr="00997D95">
            <w:rPr>
              <w:rFonts w:ascii="Century Gothic" w:hAnsi="Century Gothic"/>
              <w:b/>
              <w:bCs/>
              <w:sz w:val="18"/>
              <w:szCs w:val="18"/>
              <w:lang w:val="fr-FR"/>
            </w:rPr>
            <w:fldChar w:fldCharType="end"/>
          </w:r>
        </w:p>
      </w:sdtContent>
    </w:sdt>
    <w:p w14:paraId="0CC65F68" w14:textId="5A66FEFF" w:rsidR="00CD4995" w:rsidRPr="00997D95" w:rsidRDefault="00CD4995" w:rsidP="005820D9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br w:type="page"/>
      </w:r>
    </w:p>
    <w:p w14:paraId="0FB023B6" w14:textId="1901C9A7" w:rsidR="00CD4995" w:rsidRDefault="005820D9" w:rsidP="00CE7FB6">
      <w:pPr>
        <w:pStyle w:val="Titre1"/>
        <w:numPr>
          <w:ilvl w:val="0"/>
          <w:numId w:val="9"/>
        </w:numPr>
        <w:rPr>
          <w:rFonts w:ascii="Century Gothic" w:hAnsi="Century Gothic"/>
        </w:rPr>
      </w:pPr>
      <w:bookmarkStart w:id="0" w:name="_Toc166588490"/>
      <w:r w:rsidRPr="00997D95">
        <w:rPr>
          <w:rFonts w:ascii="Century Gothic" w:hAnsi="Century Gothic"/>
        </w:rPr>
        <w:lastRenderedPageBreak/>
        <w:t>Introduction</w:t>
      </w:r>
      <w:bookmarkEnd w:id="0"/>
    </w:p>
    <w:p w14:paraId="46C89B7C" w14:textId="650A82F4" w:rsidR="00CE7FB6" w:rsidRDefault="009B3B78" w:rsidP="00CE7FB6">
      <w:r>
        <w:t>L’objectif de ce projet est de réaliser l</w:t>
      </w:r>
      <w:r>
        <w:t>e front</w:t>
      </w:r>
      <w:r>
        <w:t xml:space="preserve"> d’une application</w:t>
      </w:r>
      <w:r>
        <w:t xml:space="preserve"> Web interactive</w:t>
      </w:r>
      <w:r>
        <w:t xml:space="preserve"> avec</w:t>
      </w:r>
      <w:r>
        <w:t xml:space="preserve"> Vue</w:t>
      </w:r>
      <w:r>
        <w:t>. Le travail s’effectue en groupe de 2</w:t>
      </w:r>
      <w:r>
        <w:t xml:space="preserve">. </w:t>
      </w:r>
      <w:r>
        <w:t xml:space="preserve">Le projet s’effectue du </w:t>
      </w:r>
      <w:r>
        <w:t>18</w:t>
      </w:r>
      <w:r>
        <w:t xml:space="preserve"> </w:t>
      </w:r>
      <w:r>
        <w:t xml:space="preserve">mars </w:t>
      </w:r>
      <w:r>
        <w:t>2024 jusqu’au</w:t>
      </w:r>
      <w:r>
        <w:t>27 mai</w:t>
      </w:r>
      <w:r>
        <w:t xml:space="preserve"> 2024. Le projet est lié au module C29</w:t>
      </w:r>
      <w:r>
        <w:t>4</w:t>
      </w:r>
      <w:r>
        <w:t xml:space="preserve"> «</w:t>
      </w:r>
      <w:r>
        <w:t xml:space="preserve"> Réaliser le front-end d’une application Web interactive </w:t>
      </w:r>
      <w:r>
        <w:t>». Pour ce projet il a été mis à disposition : Un ordinateur avec le système d’exploitation Windows 10, l’éditeur de texte Visual Studio Code, un serveur local pour pouvoir exécuter les routes de l’API</w:t>
      </w:r>
      <w:r>
        <w:t>,</w:t>
      </w:r>
      <w:r>
        <w:t xml:space="preserve"> un navigateur Web pour pouvoir effectuer des recherches et un accès à internet.</w:t>
      </w:r>
      <w:r>
        <w:t xml:space="preserve"> À noter que nous utilisons l’API fait lors du projet du module C295 « Réaliser le back-end pour des applications », ainsi ces deux projets sont liés et les rapports de ces deux projets peuvent donc se complémenter.</w:t>
      </w:r>
    </w:p>
    <w:p w14:paraId="41971461" w14:textId="77777777" w:rsidR="009B3B78" w:rsidRDefault="009B3B78" w:rsidP="00CE7FB6"/>
    <w:p w14:paraId="666038A9" w14:textId="052A3168" w:rsidR="00CE7FB6" w:rsidRPr="00CE7FB6" w:rsidRDefault="00CE7FB6" w:rsidP="00CE7FB6">
      <w:r>
        <w:br w:type="page"/>
      </w:r>
    </w:p>
    <w:p w14:paraId="66BEEF68" w14:textId="4CFC7AD1" w:rsidR="00CD4995" w:rsidRPr="00997D95" w:rsidRDefault="005820D9" w:rsidP="005820D9">
      <w:pPr>
        <w:pStyle w:val="Titre1"/>
        <w:rPr>
          <w:rFonts w:ascii="Century Gothic" w:hAnsi="Century Gothic"/>
          <w:sz w:val="28"/>
          <w:szCs w:val="28"/>
        </w:rPr>
      </w:pPr>
      <w:bookmarkStart w:id="1" w:name="_Toc166588491"/>
      <w:r w:rsidRPr="00997D95">
        <w:rPr>
          <w:rFonts w:ascii="Century Gothic" w:hAnsi="Century Gothic"/>
          <w:sz w:val="28"/>
          <w:szCs w:val="28"/>
        </w:rPr>
        <w:lastRenderedPageBreak/>
        <w:t xml:space="preserve">2. </w:t>
      </w:r>
      <w:r w:rsidR="00CD4995" w:rsidRPr="00997D95">
        <w:rPr>
          <w:rFonts w:ascii="Century Gothic" w:hAnsi="Century Gothic"/>
          <w:sz w:val="28"/>
          <w:szCs w:val="28"/>
        </w:rPr>
        <w:t>Analyse</w:t>
      </w:r>
      <w:bookmarkEnd w:id="1"/>
    </w:p>
    <w:p w14:paraId="55C4ECDF" w14:textId="1FF78094" w:rsidR="00CD4995" w:rsidRDefault="005820D9" w:rsidP="00681A47">
      <w:pPr>
        <w:pStyle w:val="Titre2"/>
        <w:rPr>
          <w:rFonts w:ascii="Century Gothic" w:hAnsi="Century Gothic"/>
          <w:sz w:val="24"/>
          <w:szCs w:val="24"/>
        </w:rPr>
      </w:pPr>
      <w:bookmarkStart w:id="2" w:name="_Toc166588492"/>
      <w:r w:rsidRPr="00997D95">
        <w:rPr>
          <w:rFonts w:ascii="Century Gothic" w:hAnsi="Century Gothic"/>
          <w:sz w:val="24"/>
          <w:szCs w:val="24"/>
        </w:rPr>
        <w:t xml:space="preserve">2.1 </w:t>
      </w:r>
      <w:r w:rsidR="00CD4995" w:rsidRPr="00997D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05A5730" w14:textId="065265DD" w:rsidR="00785679" w:rsidRPr="00CE7FB6" w:rsidRDefault="00785679" w:rsidP="00785679">
      <w:pPr>
        <w:rPr>
          <w:rFonts w:ascii="Century Gothic" w:hAnsi="Century Gothic"/>
        </w:rPr>
      </w:pPr>
      <w:r w:rsidRPr="00CE7FB6">
        <w:rPr>
          <w:rFonts w:ascii="Century Gothic" w:hAnsi="Century Gothic"/>
        </w:rPr>
        <w:t xml:space="preserve">Nous avons premièrement voulu utiliser GitHub </w:t>
      </w:r>
      <w:r w:rsidR="00CE7FB6" w:rsidRPr="00CE7FB6">
        <w:rPr>
          <w:rFonts w:ascii="Century Gothic" w:hAnsi="Century Gothic"/>
        </w:rPr>
        <w:t>P</w:t>
      </w:r>
      <w:r w:rsidRPr="00CE7FB6">
        <w:rPr>
          <w:rFonts w:ascii="Century Gothic" w:hAnsi="Century Gothic"/>
        </w:rPr>
        <w:t xml:space="preserve">rojects </w:t>
      </w:r>
      <w:r w:rsidR="00CE7FB6" w:rsidRPr="00CE7FB6">
        <w:rPr>
          <w:rFonts w:ascii="Century Gothic" w:hAnsi="Century Gothic"/>
        </w:rPr>
        <w:t>mais nous n’avons pas trouvé comment récupérer la date à laquelle la tâche a été fini, nous avons donc rapidement reporté notre choix sur Trello afin de gagner du temps.</w:t>
      </w:r>
    </w:p>
    <w:p w14:paraId="5F298D69" w14:textId="1AD89AB0" w:rsidR="00785679" w:rsidRDefault="00CE7FB6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De plus Trello </w:t>
      </w:r>
      <w:r w:rsidR="005820D9" w:rsidRPr="00997D95">
        <w:rPr>
          <w:rFonts w:ascii="Century Gothic" w:hAnsi="Century Gothic"/>
        </w:rPr>
        <w:t>a</w:t>
      </w:r>
      <w:r>
        <w:rPr>
          <w:rFonts w:ascii="Century Gothic" w:hAnsi="Century Gothic"/>
        </w:rPr>
        <w:t>vait déjà</w:t>
      </w:r>
      <w:r w:rsidR="005820D9" w:rsidRPr="00997D95">
        <w:rPr>
          <w:rFonts w:ascii="Century Gothic" w:hAnsi="Century Gothic"/>
        </w:rPr>
        <w:t xml:space="preserve"> été </w:t>
      </w:r>
      <w:r>
        <w:rPr>
          <w:rFonts w:ascii="Century Gothic" w:hAnsi="Century Gothic"/>
        </w:rPr>
        <w:t>utilisé auparavant et</w:t>
      </w:r>
      <w:r w:rsidR="00785679">
        <w:rPr>
          <w:rFonts w:ascii="Century Gothic" w:hAnsi="Century Gothic"/>
        </w:rPr>
        <w:t xml:space="preserve"> ce projet allant dans la continuité du projet « P_Web 295 » nous avons donc récupéré le tableau Kanban anciennement créé</w:t>
      </w:r>
      <w:r w:rsidR="005820D9" w:rsidRPr="00997D95">
        <w:rPr>
          <w:rFonts w:ascii="Century Gothic" w:hAnsi="Century Gothic"/>
        </w:rPr>
        <w:t>.</w:t>
      </w:r>
    </w:p>
    <w:p w14:paraId="1D9A5E6A" w14:textId="354A225B" w:rsidR="005820D9" w:rsidRPr="00997D95" w:rsidRDefault="00785679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Lien pour accéder à la planification Trello</w:t>
      </w:r>
      <w:r w:rsidR="005820D9" w:rsidRPr="00997D95">
        <w:rPr>
          <w:rFonts w:ascii="Century Gothic" w:hAnsi="Century Gothic"/>
        </w:rPr>
        <w:t> :</w:t>
      </w:r>
    </w:p>
    <w:p w14:paraId="7BD4B89F" w14:textId="333BB4AC" w:rsidR="005820D9" w:rsidRPr="00997D95" w:rsidRDefault="00000000" w:rsidP="00CD4995">
      <w:pPr>
        <w:rPr>
          <w:rFonts w:ascii="Century Gothic" w:hAnsi="Century Gothic"/>
        </w:rPr>
      </w:pPr>
      <w:hyperlink r:id="rId14" w:history="1">
        <w:r w:rsidR="005820D9" w:rsidRPr="00997D95">
          <w:rPr>
            <w:rStyle w:val="Lienhypertexte"/>
            <w:rFonts w:ascii="Century Gothic" w:hAnsi="Century Gothic"/>
          </w:rPr>
          <w:t>https://trello.com/invite/b/1XpbzDPe/ATTI15cb97128bf2b139ef7df8a7c1b23815DCDEEB8D/papi</w:t>
        </w:r>
      </w:hyperlink>
    </w:p>
    <w:p w14:paraId="78A4C60D" w14:textId="59FF1FD5" w:rsidR="00CD4995" w:rsidRPr="00CE7FB6" w:rsidRDefault="00AC0BDC" w:rsidP="00CE7FB6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br w:type="page"/>
      </w:r>
    </w:p>
    <w:p w14:paraId="0FF67395" w14:textId="2CCABCFE" w:rsidR="00D9798F" w:rsidRPr="00D9798F" w:rsidRDefault="00526568" w:rsidP="00D9798F">
      <w:pPr>
        <w:pStyle w:val="Titre2"/>
        <w:rPr>
          <w:rFonts w:ascii="Century Gothic" w:hAnsi="Century Gothic"/>
          <w:sz w:val="24"/>
          <w:szCs w:val="24"/>
        </w:rPr>
      </w:pPr>
      <w:bookmarkStart w:id="3" w:name="_Toc166588493"/>
      <w:r w:rsidRPr="00997D95">
        <w:rPr>
          <w:rFonts w:ascii="Century Gothic" w:hAnsi="Century Gothic"/>
          <w:sz w:val="24"/>
          <w:szCs w:val="24"/>
        </w:rPr>
        <w:lastRenderedPageBreak/>
        <w:t>2.</w:t>
      </w:r>
      <w:r w:rsidR="00CE7FB6">
        <w:rPr>
          <w:rFonts w:ascii="Century Gothic" w:hAnsi="Century Gothic"/>
          <w:sz w:val="24"/>
          <w:szCs w:val="24"/>
        </w:rPr>
        <w:t>2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C2328C" w:rsidRPr="00997D95">
        <w:rPr>
          <w:rFonts w:ascii="Century Gothic" w:hAnsi="Century Gothic"/>
          <w:sz w:val="24"/>
          <w:szCs w:val="24"/>
        </w:rPr>
        <w:t>Base de données</w:t>
      </w:r>
      <w:bookmarkEnd w:id="3"/>
    </w:p>
    <w:p w14:paraId="15D1B635" w14:textId="7E145A42" w:rsidR="00D9798F" w:rsidRDefault="00D9798F" w:rsidP="00D9798F">
      <w:pPr>
        <w:rPr>
          <w:rFonts w:ascii="Century Gothic" w:hAnsi="Century Gothic"/>
        </w:rPr>
      </w:pPr>
      <w:r w:rsidRPr="00D9798F">
        <w:rPr>
          <w:rFonts w:ascii="Century Gothic" w:hAnsi="Century Gothic"/>
        </w:rPr>
        <w:t>L’aspect base de données</w:t>
      </w:r>
      <w:r>
        <w:rPr>
          <w:rFonts w:ascii="Century Gothic" w:hAnsi="Century Gothic"/>
        </w:rPr>
        <w:t xml:space="preserve"> ayant déjà été vue lors du projet « P_Web 295 » et la connexion à la base de données s’effectuant uniquement depuis le backend nous n’avons pas trouvé pertinent d’afficher une copie du rapport de l’autre projet.</w:t>
      </w:r>
    </w:p>
    <w:p w14:paraId="2454AA18" w14:textId="634F789E" w:rsidR="00D9798F" w:rsidRDefault="00D9798F" w:rsidP="00D9798F">
      <w:pPr>
        <w:rPr>
          <w:rFonts w:ascii="Century Gothic" w:hAnsi="Century Gothic"/>
        </w:rPr>
      </w:pPr>
      <w:r w:rsidRPr="00D9798F">
        <w:rPr>
          <w:rFonts w:ascii="Century Gothic" w:hAnsi="Century Gothic"/>
          <w:b/>
          <w:bCs/>
          <w:u w:val="single"/>
        </w:rPr>
        <w:t>Néanmoins</w:t>
      </w:r>
      <w:r>
        <w:rPr>
          <w:rFonts w:ascii="Century Gothic" w:hAnsi="Century Gothic"/>
        </w:rPr>
        <w:t xml:space="preserve"> nous avons rajouté un champ « title » à la table « t_comments » afin que les commentaires soient plus pertinant.</w:t>
      </w:r>
    </w:p>
    <w:p w14:paraId="1AE6450D" w14:textId="0AF21C86" w:rsidR="00D9798F" w:rsidRDefault="00D9798F" w:rsidP="00D9798F">
      <w:pPr>
        <w:rPr>
          <w:rFonts w:ascii="Century Gothic" w:hAnsi="Century Gothic"/>
        </w:rPr>
      </w:pPr>
      <w:r>
        <w:rPr>
          <w:rFonts w:ascii="Century Gothic" w:hAnsi="Century Gothic"/>
        </w:rPr>
        <w:t>Se référer au rapport « </w:t>
      </w:r>
      <w:r w:rsidRPr="00D9798F">
        <w:rPr>
          <w:rFonts w:ascii="Century Gothic" w:hAnsi="Century Gothic"/>
        </w:rPr>
        <w:t>R_P_WEB-RapportAPI</w:t>
      </w:r>
      <w:r>
        <w:rPr>
          <w:rFonts w:ascii="Century Gothic" w:hAnsi="Century Gothic"/>
        </w:rPr>
        <w:t> » du projet « P_Web 295 ».</w:t>
      </w:r>
    </w:p>
    <w:p w14:paraId="6646B1AC" w14:textId="2FE52ECD" w:rsidR="00D9798F" w:rsidRPr="00D9798F" w:rsidRDefault="00D9798F" w:rsidP="00D9798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33E3A91" w14:textId="7FE901F9" w:rsidR="00C2328C" w:rsidRPr="00997D95" w:rsidRDefault="00CB3B6F" w:rsidP="00CB3B6F">
      <w:pPr>
        <w:pStyle w:val="Titre2"/>
        <w:rPr>
          <w:rFonts w:ascii="Century Gothic" w:hAnsi="Century Gothic"/>
          <w:sz w:val="24"/>
          <w:szCs w:val="24"/>
        </w:rPr>
      </w:pPr>
      <w:bookmarkStart w:id="4" w:name="_Toc166588494"/>
      <w:r w:rsidRPr="00997D95">
        <w:rPr>
          <w:rFonts w:ascii="Century Gothic" w:hAnsi="Century Gothic"/>
          <w:sz w:val="24"/>
          <w:szCs w:val="24"/>
        </w:rPr>
        <w:lastRenderedPageBreak/>
        <w:t>2.</w:t>
      </w:r>
      <w:r w:rsidR="00CE7FB6">
        <w:rPr>
          <w:rFonts w:ascii="Century Gothic" w:hAnsi="Century Gothic"/>
          <w:sz w:val="24"/>
          <w:szCs w:val="24"/>
        </w:rPr>
        <w:t>3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C2328C" w:rsidRPr="00997D95">
        <w:rPr>
          <w:rFonts w:ascii="Century Gothic" w:hAnsi="Century Gothic"/>
          <w:sz w:val="24"/>
          <w:szCs w:val="24"/>
        </w:rPr>
        <w:t>Analyse de la structure du code</w:t>
      </w:r>
      <w:bookmarkEnd w:id="4"/>
      <w:r w:rsidRPr="00997D95">
        <w:rPr>
          <w:rFonts w:ascii="Century Gothic" w:hAnsi="Century Gothic"/>
          <w:sz w:val="24"/>
          <w:szCs w:val="24"/>
        </w:rPr>
        <w:t xml:space="preserve"> </w:t>
      </w:r>
    </w:p>
    <w:p w14:paraId="530EE95B" w14:textId="2DE99F50" w:rsidR="00CB3B6F" w:rsidRPr="00997D95" w:rsidRDefault="007E0B5E" w:rsidP="00CB3B6F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t>Tout d’abord voici un diagramme de notre arborescence :</w:t>
      </w:r>
    </w:p>
    <w:p w14:paraId="4A6B28DB" w14:textId="2F87B3A0" w:rsidR="007E0B5E" w:rsidRPr="00997D95" w:rsidRDefault="00CF3645" w:rsidP="007E0B5E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402BCFF" wp14:editId="78193B21">
            <wp:extent cx="5743575" cy="2324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3738" w14:textId="785CE404" w:rsidR="00B038A0" w:rsidRDefault="007E0B5E" w:rsidP="00B038A0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t xml:space="preserve">A la racine se trouve le dossier du repositories de </w:t>
      </w:r>
      <w:r w:rsidR="000B4D59" w:rsidRPr="00997D95">
        <w:rPr>
          <w:rFonts w:ascii="Century Gothic" w:hAnsi="Century Gothic"/>
        </w:rPr>
        <w:t>GitHub</w:t>
      </w:r>
      <w:r w:rsidRPr="00997D95">
        <w:rPr>
          <w:rFonts w:ascii="Century Gothic" w:hAnsi="Century Gothic"/>
        </w:rPr>
        <w:t xml:space="preserve"> c’est lui qui contient tout notre travail</w:t>
      </w:r>
      <w:r w:rsidR="00B038A0">
        <w:rPr>
          <w:rFonts w:ascii="Century Gothic" w:hAnsi="Century Gothic"/>
        </w:rPr>
        <w:t xml:space="preserve"> des projets « P_Web 295 » et « P_Web 294 ».</w:t>
      </w:r>
    </w:p>
    <w:p w14:paraId="0BA42965" w14:textId="0BB5A82E" w:rsidR="00CF3645" w:rsidRDefault="00CF3645" w:rsidP="00B038A0">
      <w:pPr>
        <w:rPr>
          <w:rFonts w:ascii="Century Gothic" w:hAnsi="Century Gothic"/>
        </w:rPr>
      </w:pPr>
      <w:r>
        <w:rPr>
          <w:rFonts w:ascii="Century Gothic" w:hAnsi="Century Gothic"/>
        </w:rPr>
        <w:t>Dans le répertoire GitHub il y a 3 dossiers, le premier doc qui contient :</w:t>
      </w:r>
    </w:p>
    <w:p w14:paraId="01C133B9" w14:textId="38E25776" w:rsidR="00CF3645" w:rsidRDefault="00CF3645" w:rsidP="00CF3645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La documentation du projet « P_Web 295 » dans le dossier « backend ».</w:t>
      </w:r>
    </w:p>
    <w:p w14:paraId="7AD49D26" w14:textId="68484DEC" w:rsidR="00CF3645" w:rsidRDefault="00CF3645" w:rsidP="00CF3645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La documentation de ce projet (P_Web 294) dans le dossier « frontend ».</w:t>
      </w:r>
    </w:p>
    <w:p w14:paraId="2AB6E48C" w14:textId="7FA7C286" w:rsidR="00CF3645" w:rsidRDefault="00CF3645" w:rsidP="00CF3645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Les maquettes de l’application dans le dossier « mockup ».</w:t>
      </w:r>
    </w:p>
    <w:p w14:paraId="2EC68C56" w14:textId="39DE8B4F" w:rsidR="00CF3645" w:rsidRDefault="00CF3645" w:rsidP="00CF3645">
      <w:pPr>
        <w:rPr>
          <w:rFonts w:ascii="Century Gothic" w:hAnsi="Century Gothic"/>
        </w:rPr>
      </w:pPr>
      <w:r>
        <w:rPr>
          <w:rFonts w:ascii="Century Gothic" w:hAnsi="Century Gothic"/>
        </w:rPr>
        <w:t>Le second dossier « API » contient le projet « P_Web 295 », pour plus d’informations se référer au rapport de ce projet (dans « doc/backend »).</w:t>
      </w:r>
    </w:p>
    <w:p w14:paraId="4E222FC1" w14:textId="1883B8E0" w:rsidR="00D9798F" w:rsidRDefault="00CF3645" w:rsidP="00337EF6">
      <w:pPr>
        <w:rPr>
          <w:rFonts w:ascii="Century Gothic" w:hAnsi="Century Gothic"/>
        </w:rPr>
      </w:pPr>
      <w:r>
        <w:rPr>
          <w:rFonts w:ascii="Century Gothic" w:hAnsi="Century Gothic"/>
        </w:rPr>
        <w:t>Le troisième dossier « book-passion-front » contient le projet « P_Web 294 »</w:t>
      </w:r>
      <w:r w:rsidR="00337EF6">
        <w:rPr>
          <w:rFonts w:ascii="Century Gothic" w:hAnsi="Century Gothic"/>
        </w:rPr>
        <w:t>, il contient donc la racine du projet (index.html) et les dépendances, il contient aussi le dossier « public » qui stock les images et le dossier src.</w:t>
      </w:r>
    </w:p>
    <w:p w14:paraId="54A9FE0A" w14:textId="216E50D1" w:rsidR="00337EF6" w:rsidRDefault="00D9798F" w:rsidP="00337EF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1EE1FAC" w14:textId="48799604" w:rsidR="00337EF6" w:rsidRDefault="00337EF6" w:rsidP="00337EF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Analyse du dossier « src » :</w:t>
      </w:r>
    </w:p>
    <w:p w14:paraId="013C3333" w14:textId="0B289FD8" w:rsidR="00337EF6" w:rsidRPr="00337EF6" w:rsidRDefault="00851335" w:rsidP="00292E9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088D1F3" wp14:editId="4C02D49D">
            <wp:extent cx="5760720" cy="2271395"/>
            <wp:effectExtent l="19050" t="19050" r="11430" b="14605"/>
            <wp:docPr id="7" name="Image 7" descr="Une image contenant capture d’écran, Rectangl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Rectangle, carré, diagramm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58ACF" w14:textId="0C7A25D7" w:rsidR="00D9798F" w:rsidRDefault="00292E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Dans le dossier « assets » on importe le style de font – </w:t>
      </w:r>
      <w:r w:rsidR="009A1323">
        <w:rPr>
          <w:rFonts w:ascii="Century Gothic" w:hAnsi="Century Gothic"/>
        </w:rPr>
        <w:t>nous utilisons la police « Kanit »</w:t>
      </w:r>
    </w:p>
    <w:p w14:paraId="34FC0D4F" w14:textId="1A61F1F8" w:rsidR="00D9798F" w:rsidRDefault="00D9798F">
      <w:pPr>
        <w:rPr>
          <w:rFonts w:ascii="Century Gothic" w:hAnsi="Century Gothic"/>
        </w:rPr>
      </w:pPr>
      <w:r>
        <w:rPr>
          <w:rFonts w:ascii="Century Gothic" w:hAnsi="Century Gothic"/>
        </w:rPr>
        <w:t>Dans le dossier « components » il y a plusieurs dossiers :</w:t>
      </w:r>
      <w:r w:rsidR="009A1323">
        <w:rPr>
          <w:rFonts w:ascii="Century Gothic" w:hAnsi="Century Gothic"/>
        </w:rPr>
        <w:t xml:space="preserve"> TODO (check if new folder)</w:t>
      </w:r>
    </w:p>
    <w:p w14:paraId="3423221A" w14:textId="17E6EA9E" w:rsidR="00D9798F" w:rsidRDefault="00D9798F" w:rsidP="00D9798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« Global »</w:t>
      </w:r>
      <w:r w:rsidR="009A1323">
        <w:rPr>
          <w:rFonts w:ascii="Century Gothic" w:hAnsi="Century Gothic"/>
        </w:rPr>
        <w:t xml:space="preserve"> - contient les composants qui sont utilisé partout, donc sur plusieurs pages tel le footer et le header.</w:t>
      </w:r>
    </w:p>
    <w:p w14:paraId="467C0594" w14:textId="3A22652C" w:rsidR="009A1323" w:rsidRDefault="009A1323" w:rsidP="00D9798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« Lobby » - contient les composants qui sont utilisé dans la page d’accueil.</w:t>
      </w:r>
    </w:p>
    <w:p w14:paraId="36F6DCF3" w14:textId="0A2498C3" w:rsidR="009A1323" w:rsidRDefault="009A1323" w:rsidP="00D9798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« oneBook » - contient les composants qui sont utilisé dans la page d’affichage d’un seul livre.</w:t>
      </w:r>
    </w:p>
    <w:p w14:paraId="15352A44" w14:textId="23D86CFF" w:rsidR="009A1323" w:rsidRDefault="009A1323" w:rsidP="00D9798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« AllBooks » - contient les composants qui sont utilisé dans la page affichant tous les livres.</w:t>
      </w:r>
    </w:p>
    <w:p w14:paraId="0E115FE6" w14:textId="0E9BDA07" w:rsidR="009A1323" w:rsidRDefault="009A1323" w:rsidP="00D9798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« Login » - contient les composants utilisés dans la page d’identification.</w:t>
      </w:r>
    </w:p>
    <w:p w14:paraId="39EA8DAA" w14:textId="1CB4F805" w:rsidR="009A1323" w:rsidRDefault="009A1323" w:rsidP="009A1323">
      <w:pPr>
        <w:rPr>
          <w:rFonts w:ascii="Century Gothic" w:hAnsi="Century Gothic"/>
        </w:rPr>
      </w:pPr>
      <w:r>
        <w:rPr>
          <w:rFonts w:ascii="Century Gothic" w:hAnsi="Century Gothic"/>
        </w:rPr>
        <w:t>Dans le dossier « router » se situe le fichier « index.js » qui se charge de faire le routage du site.</w:t>
      </w:r>
    </w:p>
    <w:p w14:paraId="3E1A9790" w14:textId="59116302" w:rsidR="00851335" w:rsidRDefault="00851335" w:rsidP="009A132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Dans le dossier « utils » se situe des fichiers faisant </w:t>
      </w:r>
      <w:r w:rsidR="003076D2">
        <w:rPr>
          <w:rFonts w:ascii="Century Gothic" w:hAnsi="Century Gothic"/>
        </w:rPr>
        <w:t>certaines actions</w:t>
      </w:r>
      <w:r>
        <w:rPr>
          <w:rFonts w:ascii="Century Gothic" w:hAnsi="Century Gothic"/>
        </w:rPr>
        <w:t xml:space="preserve"> que nous voudrions pouvoir appelé.</w:t>
      </w:r>
      <w:r w:rsidR="003076D2">
        <w:rPr>
          <w:rFonts w:ascii="Century Gothic" w:hAnsi="Century Gothic"/>
        </w:rPr>
        <w:t xml:space="preserve"> TODO (explain it a better way)</w:t>
      </w:r>
    </w:p>
    <w:p w14:paraId="1FCA996A" w14:textId="247885AB" w:rsidR="009A1323" w:rsidRPr="009A1323" w:rsidRDefault="009A1323" w:rsidP="009A1323">
      <w:pPr>
        <w:rPr>
          <w:rFonts w:ascii="Century Gothic" w:hAnsi="Century Gothic"/>
        </w:rPr>
      </w:pPr>
      <w:r>
        <w:rPr>
          <w:rFonts w:ascii="Century Gothic" w:hAnsi="Century Gothic"/>
        </w:rPr>
        <w:t>Dans le dossier « views » se situe les vues de chaques pages.</w:t>
      </w:r>
    </w:p>
    <w:p w14:paraId="28942BC7" w14:textId="631BCAC1" w:rsidR="00CE7FB6" w:rsidRDefault="00CE7FB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3B38E96" w14:textId="59267333" w:rsidR="00CE7FB6" w:rsidRDefault="00CE7FB6" w:rsidP="00CE7FB6">
      <w:pPr>
        <w:pStyle w:val="Titre2"/>
        <w:rPr>
          <w:rFonts w:ascii="Century Gothic" w:hAnsi="Century Gothic"/>
          <w:sz w:val="24"/>
          <w:szCs w:val="24"/>
        </w:rPr>
      </w:pPr>
      <w:bookmarkStart w:id="5" w:name="_Toc166588495"/>
      <w:r w:rsidRPr="00CE7FB6">
        <w:rPr>
          <w:rFonts w:ascii="Century Gothic" w:hAnsi="Century Gothic"/>
          <w:sz w:val="24"/>
          <w:szCs w:val="24"/>
        </w:rPr>
        <w:lastRenderedPageBreak/>
        <w:t>2.4 Schéma de l’architecture</w:t>
      </w:r>
      <w:bookmarkEnd w:id="5"/>
      <w:r w:rsidR="00854B09">
        <w:rPr>
          <w:rFonts w:ascii="Century Gothic" w:hAnsi="Century Gothic"/>
          <w:sz w:val="24"/>
          <w:szCs w:val="24"/>
        </w:rPr>
        <w:t xml:space="preserve"> TODO</w:t>
      </w:r>
    </w:p>
    <w:p w14:paraId="29D8EE67" w14:textId="77777777" w:rsidR="00CE7FB6" w:rsidRDefault="00CE7FB6" w:rsidP="00CE7FB6"/>
    <w:p w14:paraId="4D52FA1F" w14:textId="279F7DB1" w:rsidR="00CE7FB6" w:rsidRPr="00CE7FB6" w:rsidRDefault="00CE7FB6" w:rsidP="00CE7FB6">
      <w:r>
        <w:br w:type="page"/>
      </w:r>
    </w:p>
    <w:p w14:paraId="23C55C4E" w14:textId="59851815" w:rsidR="00CD4995" w:rsidRPr="00997D95" w:rsidRDefault="00681A47" w:rsidP="00681A47">
      <w:pPr>
        <w:pStyle w:val="Titre1"/>
        <w:rPr>
          <w:rFonts w:ascii="Century Gothic" w:hAnsi="Century Gothic"/>
          <w:sz w:val="28"/>
          <w:szCs w:val="28"/>
        </w:rPr>
      </w:pPr>
      <w:bookmarkStart w:id="6" w:name="_Toc166588496"/>
      <w:r w:rsidRPr="00997D95">
        <w:rPr>
          <w:rFonts w:ascii="Century Gothic" w:hAnsi="Century Gothic"/>
          <w:sz w:val="28"/>
          <w:szCs w:val="28"/>
        </w:rPr>
        <w:lastRenderedPageBreak/>
        <w:t xml:space="preserve">3. </w:t>
      </w:r>
      <w:r w:rsidR="00CD4995" w:rsidRPr="00997D95">
        <w:rPr>
          <w:rFonts w:ascii="Century Gothic" w:hAnsi="Century Gothic"/>
          <w:sz w:val="28"/>
          <w:szCs w:val="28"/>
        </w:rPr>
        <w:t>Réalisation</w:t>
      </w:r>
      <w:bookmarkEnd w:id="6"/>
    </w:p>
    <w:p w14:paraId="30CA60C7" w14:textId="2E3E8A6C" w:rsidR="001C0FDD" w:rsidRDefault="008E4618" w:rsidP="008E4618">
      <w:pPr>
        <w:pStyle w:val="Titre2"/>
        <w:rPr>
          <w:rFonts w:ascii="Century Gothic" w:hAnsi="Century Gothic"/>
          <w:sz w:val="24"/>
          <w:szCs w:val="24"/>
        </w:rPr>
      </w:pPr>
      <w:bookmarkStart w:id="7" w:name="_Toc166588497"/>
      <w:r w:rsidRPr="00997D95">
        <w:rPr>
          <w:rFonts w:ascii="Century Gothic" w:hAnsi="Century Gothic"/>
          <w:sz w:val="24"/>
          <w:szCs w:val="24"/>
        </w:rPr>
        <w:t xml:space="preserve">3.1 </w:t>
      </w:r>
      <w:r w:rsidR="00CE7FB6">
        <w:rPr>
          <w:rFonts w:ascii="Century Gothic" w:hAnsi="Century Gothic"/>
          <w:sz w:val="24"/>
          <w:szCs w:val="24"/>
        </w:rPr>
        <w:t>Mesures prises pour la sécurité</w:t>
      </w:r>
      <w:bookmarkEnd w:id="7"/>
    </w:p>
    <w:p w14:paraId="3597E1F2" w14:textId="37A02005" w:rsidR="00CE7FB6" w:rsidRDefault="003076D2" w:rsidP="00CE7FB6">
      <w:r>
        <w:t>Afin de garantir la sécurité de l’utilisateur nous utilisons le système de token JWT lors du login.</w:t>
      </w:r>
    </w:p>
    <w:p w14:paraId="6C25D281" w14:textId="127F5082" w:rsidR="00AB6F1B" w:rsidRDefault="00AB6F1B" w:rsidP="00CE7FB6">
      <w:r>
        <w:t>Une redirection à lieu lorsque un utilisateur non connecté essaie d’accéder à une ressource qui demande un compte utilisateur ou supérieur.</w:t>
      </w:r>
    </w:p>
    <w:p w14:paraId="38F1CA86" w14:textId="05AEA18B" w:rsidR="003076D2" w:rsidRPr="00CE7FB6" w:rsidRDefault="003076D2" w:rsidP="00CE7FB6">
      <w:r>
        <w:t>TODO (developp/add new)</w:t>
      </w:r>
    </w:p>
    <w:p w14:paraId="53C203B9" w14:textId="58A966EF" w:rsidR="001C0FDD" w:rsidRPr="00997D95" w:rsidRDefault="00762D38" w:rsidP="00762D38">
      <w:pPr>
        <w:pStyle w:val="Titre2"/>
        <w:rPr>
          <w:rFonts w:ascii="Century Gothic" w:hAnsi="Century Gothic"/>
          <w:sz w:val="24"/>
          <w:szCs w:val="24"/>
        </w:rPr>
      </w:pPr>
      <w:bookmarkStart w:id="8" w:name="_Toc166588498"/>
      <w:r w:rsidRPr="00997D95">
        <w:rPr>
          <w:rFonts w:ascii="Century Gothic" w:hAnsi="Century Gothic"/>
          <w:sz w:val="24"/>
          <w:szCs w:val="24"/>
        </w:rPr>
        <w:t>3.</w:t>
      </w:r>
      <w:r w:rsidR="00CE7FB6">
        <w:rPr>
          <w:rFonts w:ascii="Century Gothic" w:hAnsi="Century Gothic"/>
          <w:sz w:val="24"/>
          <w:szCs w:val="24"/>
        </w:rPr>
        <w:t>2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1C0FDD" w:rsidRPr="00997D95">
        <w:rPr>
          <w:rFonts w:ascii="Century Gothic" w:hAnsi="Century Gothic"/>
          <w:sz w:val="24"/>
          <w:szCs w:val="24"/>
        </w:rPr>
        <w:t>Technique</w:t>
      </w:r>
      <w:bookmarkEnd w:id="8"/>
    </w:p>
    <w:p w14:paraId="7022A51F" w14:textId="3286C844" w:rsidR="0085562A" w:rsidRDefault="00CD4995" w:rsidP="00BC1BAC">
      <w:pPr>
        <w:rPr>
          <w:rFonts w:ascii="Century Gothic" w:hAnsi="Century Gothic"/>
        </w:rPr>
      </w:pPr>
      <w:r w:rsidRPr="00997D95">
        <w:rPr>
          <w:rFonts w:ascii="Century Gothic" w:hAnsi="Century Gothic"/>
        </w:rPr>
        <w:t>Comprend une explication sur chaque fonctionnalité technique demandée.</w:t>
      </w:r>
      <w:r w:rsidR="002658EC">
        <w:rPr>
          <w:rFonts w:ascii="Century Gothic" w:hAnsi="Century Gothic"/>
        </w:rPr>
        <w:t xml:space="preserve"> TODO</w:t>
      </w:r>
    </w:p>
    <w:p w14:paraId="16BA6A31" w14:textId="09776509" w:rsidR="00B038A0" w:rsidRDefault="00B038A0" w:rsidP="00B038A0">
      <w:r>
        <w:t>• Une page d’accueil comprenant une explication de l’utilité du site ainsi que les cinq derniers ouvrages ajoutés (accès tout public).</w:t>
      </w:r>
    </w:p>
    <w:p w14:paraId="7438210C" w14:textId="77777777" w:rsidR="003076D2" w:rsidRDefault="003076D2" w:rsidP="00B038A0"/>
    <w:p w14:paraId="204B7292" w14:textId="77777777" w:rsidR="002658EC" w:rsidRDefault="00B038A0" w:rsidP="00BC1BAC">
      <w:r>
        <w:t xml:space="preserve">• Une page comprenant la liste des ouvrages par catégorie (accès tout public avec restrictions sur les liens). </w:t>
      </w:r>
    </w:p>
    <w:p w14:paraId="4DF9B701" w14:textId="397D8B08" w:rsidR="00B038A0" w:rsidRDefault="00B038A0" w:rsidP="00BC1BAC">
      <w:r>
        <w:t>• Une page d’ajout d’un ouvrage (accès utilisateur).</w:t>
      </w:r>
    </w:p>
    <w:p w14:paraId="60A04679" w14:textId="77777777" w:rsidR="00B038A0" w:rsidRDefault="00B038A0" w:rsidP="00BC1BAC">
      <w:r>
        <w:t>• Une page de modification d’un ouvrage (accès utilisateur pour ses ouvrages)</w:t>
      </w:r>
    </w:p>
    <w:p w14:paraId="72AE3ED2" w14:textId="77777777" w:rsidR="00B038A0" w:rsidRDefault="00B038A0" w:rsidP="00BC1BAC">
      <w:r>
        <w:t>• Une page de suppression d’un ouvrage (accès utilisateur pour ses ouvrages)</w:t>
      </w:r>
    </w:p>
    <w:p w14:paraId="0F90CF4E" w14:textId="77777777" w:rsidR="00B038A0" w:rsidRDefault="00B038A0" w:rsidP="00BC1BAC">
      <w:r>
        <w:t>• Une page (vue détail d’un livre) permettant d’ajouter une appréciation et un commentaire à un ouvrage (accès utilisateur).</w:t>
      </w:r>
    </w:p>
    <w:p w14:paraId="24F898D1" w14:textId="051EF45A" w:rsidR="00B038A0" w:rsidRDefault="00B038A0" w:rsidP="00BC1BAC">
      <w:pPr>
        <w:rPr>
          <w:rFonts w:ascii="Century Gothic" w:hAnsi="Century Gothic"/>
        </w:rPr>
      </w:pPr>
      <w:r>
        <w:t>• L’utilisateur admin peut réaliser toutes les actions</w:t>
      </w:r>
    </w:p>
    <w:p w14:paraId="2C4FCA65" w14:textId="3F683DC0" w:rsidR="00CE7FB6" w:rsidRDefault="00CE7FB6" w:rsidP="00CE7FB6">
      <w:pPr>
        <w:pStyle w:val="Titre2"/>
        <w:rPr>
          <w:rFonts w:ascii="Century Gothic" w:hAnsi="Century Gothic"/>
          <w:sz w:val="24"/>
          <w:szCs w:val="24"/>
        </w:rPr>
      </w:pPr>
      <w:bookmarkStart w:id="9" w:name="_Toc166588499"/>
      <w:r w:rsidRPr="00CE7FB6">
        <w:rPr>
          <w:rFonts w:ascii="Century Gothic" w:hAnsi="Century Gothic"/>
          <w:sz w:val="24"/>
          <w:szCs w:val="24"/>
        </w:rPr>
        <w:t xml:space="preserve">3.3 </w:t>
      </w:r>
      <w:r>
        <w:rPr>
          <w:rFonts w:ascii="Century Gothic" w:hAnsi="Century Gothic"/>
          <w:sz w:val="24"/>
          <w:szCs w:val="24"/>
        </w:rPr>
        <w:t>GitHub</w:t>
      </w:r>
      <w:bookmarkEnd w:id="9"/>
    </w:p>
    <w:p w14:paraId="66E86418" w14:textId="672DF6D2" w:rsidR="00CE7FB6" w:rsidRDefault="002658EC" w:rsidP="00CE7FB6">
      <w:r>
        <w:t>N</w:t>
      </w:r>
      <w:r w:rsidR="003076D2">
        <w:t>’étant que deux à travailler sur ce projet nous n’avons pas trouvé d’utilité à la création de branche</w:t>
      </w:r>
      <w:r>
        <w:t>, nous avons donc tout pousser sur le « main » et nous sommes mis d’accord par oral sur quel fichier nous pouvions travailler. TODO (explain better)</w:t>
      </w:r>
    </w:p>
    <w:p w14:paraId="4430DEE3" w14:textId="23F3ABA0" w:rsidR="00CE7FB6" w:rsidRPr="00CE7FB6" w:rsidRDefault="00CE7FB6" w:rsidP="00CE7FB6">
      <w:r>
        <w:br w:type="page"/>
      </w:r>
    </w:p>
    <w:p w14:paraId="601CB1D4" w14:textId="5D45A4C6" w:rsidR="001C0FDD" w:rsidRDefault="00762D38" w:rsidP="00762D38">
      <w:pPr>
        <w:pStyle w:val="Titre1"/>
        <w:rPr>
          <w:rFonts w:ascii="Century Gothic" w:hAnsi="Century Gothic"/>
          <w:sz w:val="28"/>
          <w:szCs w:val="28"/>
        </w:rPr>
      </w:pPr>
      <w:bookmarkStart w:id="10" w:name="_Toc166588500"/>
      <w:r w:rsidRPr="00997D95">
        <w:rPr>
          <w:rFonts w:ascii="Century Gothic" w:hAnsi="Century Gothic"/>
          <w:sz w:val="28"/>
          <w:szCs w:val="28"/>
        </w:rPr>
        <w:lastRenderedPageBreak/>
        <w:t xml:space="preserve">4. </w:t>
      </w:r>
      <w:r w:rsidR="00CD4995" w:rsidRPr="00997D95">
        <w:rPr>
          <w:rFonts w:ascii="Century Gothic" w:hAnsi="Century Gothic"/>
          <w:sz w:val="28"/>
          <w:szCs w:val="28"/>
        </w:rPr>
        <w:t>Test</w:t>
      </w:r>
      <w:bookmarkEnd w:id="10"/>
      <w:r w:rsidR="006F0016">
        <w:rPr>
          <w:rFonts w:ascii="Century Gothic" w:hAnsi="Century Gothic"/>
          <w:sz w:val="28"/>
          <w:szCs w:val="28"/>
        </w:rPr>
        <w:t xml:space="preserve"> TODO</w:t>
      </w:r>
    </w:p>
    <w:p w14:paraId="319A9804" w14:textId="251D2CD6" w:rsidR="007B0F2C" w:rsidRPr="00CE7FB6" w:rsidRDefault="002658EC" w:rsidP="00CE7FB6">
      <w:r>
        <w:t>Nous n’avons pas eu assez de temps pour mettre en place une stratégie de test.</w:t>
      </w:r>
    </w:p>
    <w:p w14:paraId="3C660946" w14:textId="16A0BE13" w:rsidR="0019547E" w:rsidRPr="00997D95" w:rsidRDefault="00997D95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59C774E" w14:textId="5C282B5B" w:rsidR="001C0FDD" w:rsidRPr="00997D95" w:rsidRDefault="00836573" w:rsidP="00836573">
      <w:pPr>
        <w:pStyle w:val="Titre1"/>
        <w:rPr>
          <w:rFonts w:ascii="Century Gothic" w:hAnsi="Century Gothic"/>
        </w:rPr>
      </w:pPr>
      <w:bookmarkStart w:id="11" w:name="_Toc166588501"/>
      <w:r w:rsidRPr="00997D95">
        <w:rPr>
          <w:rFonts w:ascii="Century Gothic" w:hAnsi="Century Gothic"/>
        </w:rPr>
        <w:lastRenderedPageBreak/>
        <w:t xml:space="preserve">5. </w:t>
      </w:r>
      <w:r w:rsidR="001C0FDD" w:rsidRPr="00997D95">
        <w:rPr>
          <w:rFonts w:ascii="Century Gothic" w:hAnsi="Century Gothic"/>
        </w:rPr>
        <w:t>Conclusion</w:t>
      </w:r>
      <w:bookmarkEnd w:id="11"/>
      <w:r w:rsidR="007B1BBE">
        <w:rPr>
          <w:rFonts w:ascii="Century Gothic" w:hAnsi="Century Gothic"/>
        </w:rPr>
        <w:t xml:space="preserve"> TODO</w:t>
      </w:r>
    </w:p>
    <w:p w14:paraId="385FEA34" w14:textId="6D387675" w:rsid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2" w:name="_Toc166588502"/>
      <w:r w:rsidRPr="00997D95">
        <w:rPr>
          <w:rFonts w:ascii="Century Gothic" w:hAnsi="Century Gothic"/>
          <w:sz w:val="24"/>
          <w:szCs w:val="24"/>
        </w:rPr>
        <w:t>5.</w:t>
      </w:r>
      <w:r w:rsidR="00CE7FB6">
        <w:rPr>
          <w:rFonts w:ascii="Century Gothic" w:hAnsi="Century Gothic"/>
          <w:sz w:val="24"/>
          <w:szCs w:val="24"/>
        </w:rPr>
        <w:t>1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1C0FDD" w:rsidRPr="00997D95">
        <w:rPr>
          <w:rFonts w:ascii="Century Gothic" w:hAnsi="Century Gothic"/>
          <w:sz w:val="24"/>
          <w:szCs w:val="24"/>
        </w:rPr>
        <w:t>Conclusion générale</w:t>
      </w:r>
      <w:bookmarkEnd w:id="12"/>
    </w:p>
    <w:p w14:paraId="7F7ECADF" w14:textId="77777777" w:rsidR="002658EC" w:rsidRPr="002658EC" w:rsidRDefault="002658EC" w:rsidP="002658EC"/>
    <w:p w14:paraId="6BB18F9F" w14:textId="201871D9" w:rsidR="001C0FDD" w:rsidRPr="00997D95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3" w:name="_Toc166588503"/>
      <w:r w:rsidRPr="00997D95">
        <w:rPr>
          <w:rFonts w:ascii="Century Gothic" w:hAnsi="Century Gothic"/>
          <w:sz w:val="24"/>
          <w:szCs w:val="24"/>
        </w:rPr>
        <w:t>5.</w:t>
      </w:r>
      <w:r w:rsidR="00B038A0">
        <w:rPr>
          <w:rFonts w:ascii="Century Gothic" w:hAnsi="Century Gothic"/>
          <w:sz w:val="24"/>
          <w:szCs w:val="24"/>
        </w:rPr>
        <w:t>2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1C0FDD" w:rsidRPr="00997D95">
        <w:rPr>
          <w:rFonts w:ascii="Century Gothic" w:hAnsi="Century Gothic"/>
          <w:sz w:val="24"/>
          <w:szCs w:val="24"/>
        </w:rPr>
        <w:t>Conclusion personnelle</w:t>
      </w:r>
      <w:bookmarkEnd w:id="13"/>
    </w:p>
    <w:p w14:paraId="52EE8604" w14:textId="41A7A218" w:rsidR="0019547E" w:rsidRDefault="00147DD8" w:rsidP="00147DD8">
      <w:pPr>
        <w:pStyle w:val="Titre3"/>
        <w:rPr>
          <w:rFonts w:ascii="Century Gothic" w:hAnsi="Century Gothic"/>
        </w:rPr>
      </w:pPr>
      <w:bookmarkStart w:id="14" w:name="_Toc166588504"/>
      <w:r w:rsidRPr="00997D95">
        <w:rPr>
          <w:rFonts w:ascii="Century Gothic" w:hAnsi="Century Gothic"/>
        </w:rPr>
        <w:t>Thomas</w:t>
      </w:r>
      <w:r w:rsidR="00B038A0">
        <w:rPr>
          <w:rFonts w:ascii="Century Gothic" w:hAnsi="Century Gothic"/>
        </w:rPr>
        <w:t> :</w:t>
      </w:r>
      <w:bookmarkEnd w:id="14"/>
    </w:p>
    <w:p w14:paraId="60A38E7B" w14:textId="77777777" w:rsidR="00B038A0" w:rsidRPr="00B038A0" w:rsidRDefault="00B038A0" w:rsidP="00B038A0"/>
    <w:p w14:paraId="028898CF" w14:textId="77906082" w:rsidR="00CE4B1E" w:rsidRDefault="00CE4B1E" w:rsidP="00CE4B1E">
      <w:pPr>
        <w:pStyle w:val="Titre3"/>
        <w:rPr>
          <w:rFonts w:ascii="Century Gothic" w:hAnsi="Century Gothic"/>
        </w:rPr>
      </w:pPr>
      <w:bookmarkStart w:id="15" w:name="_Toc166588505"/>
      <w:r w:rsidRPr="00997D95">
        <w:rPr>
          <w:rFonts w:ascii="Century Gothic" w:hAnsi="Century Gothic"/>
        </w:rPr>
        <w:t>Joachim</w:t>
      </w:r>
      <w:r w:rsidR="00B038A0">
        <w:rPr>
          <w:rFonts w:ascii="Century Gothic" w:hAnsi="Century Gothic"/>
        </w:rPr>
        <w:t> :</w:t>
      </w:r>
      <w:bookmarkEnd w:id="15"/>
    </w:p>
    <w:p w14:paraId="2E79B4D1" w14:textId="77777777" w:rsidR="00B038A0" w:rsidRPr="00B038A0" w:rsidRDefault="00B038A0" w:rsidP="00B038A0"/>
    <w:p w14:paraId="118322F2" w14:textId="55B4F008" w:rsid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6" w:name="_Toc166588506"/>
      <w:r w:rsidRPr="00997D95">
        <w:rPr>
          <w:rFonts w:ascii="Century Gothic" w:hAnsi="Century Gothic"/>
          <w:sz w:val="24"/>
          <w:szCs w:val="24"/>
        </w:rPr>
        <w:t>5.</w:t>
      </w:r>
      <w:r w:rsidR="00B038A0">
        <w:rPr>
          <w:rFonts w:ascii="Century Gothic" w:hAnsi="Century Gothic"/>
          <w:sz w:val="24"/>
          <w:szCs w:val="24"/>
        </w:rPr>
        <w:t>3</w:t>
      </w:r>
      <w:r w:rsidRPr="00997D95">
        <w:rPr>
          <w:rFonts w:ascii="Century Gothic" w:hAnsi="Century Gothic"/>
          <w:sz w:val="24"/>
          <w:szCs w:val="24"/>
        </w:rPr>
        <w:t xml:space="preserve"> </w:t>
      </w:r>
      <w:r w:rsidR="001C0FDD" w:rsidRPr="00997D95">
        <w:rPr>
          <w:rFonts w:ascii="Century Gothic" w:hAnsi="Century Gothic"/>
          <w:sz w:val="24"/>
          <w:szCs w:val="24"/>
        </w:rPr>
        <w:t>Critiques</w:t>
      </w:r>
      <w:bookmarkEnd w:id="16"/>
    </w:p>
    <w:p w14:paraId="75B3B866" w14:textId="77777777" w:rsidR="00B038A0" w:rsidRDefault="00B038A0" w:rsidP="00B038A0"/>
    <w:p w14:paraId="74A642AC" w14:textId="1626B353" w:rsidR="00B038A0" w:rsidRPr="00B038A0" w:rsidRDefault="00B038A0" w:rsidP="00B038A0">
      <w:r>
        <w:br w:type="page"/>
      </w:r>
    </w:p>
    <w:p w14:paraId="37C4919C" w14:textId="78BA0C2B" w:rsidR="001C0FDD" w:rsidRPr="00997D95" w:rsidRDefault="00836573" w:rsidP="00836573">
      <w:pPr>
        <w:pStyle w:val="Titre1"/>
        <w:rPr>
          <w:rFonts w:ascii="Century Gothic" w:hAnsi="Century Gothic"/>
          <w:sz w:val="28"/>
          <w:szCs w:val="28"/>
        </w:rPr>
      </w:pPr>
      <w:bookmarkStart w:id="17" w:name="_Toc166588507"/>
      <w:r w:rsidRPr="00997D95">
        <w:rPr>
          <w:rFonts w:ascii="Century Gothic" w:hAnsi="Century Gothic"/>
          <w:sz w:val="28"/>
          <w:szCs w:val="28"/>
        </w:rPr>
        <w:lastRenderedPageBreak/>
        <w:t xml:space="preserve">6. </w:t>
      </w:r>
      <w:r w:rsidR="001C0FDD" w:rsidRPr="00997D95">
        <w:rPr>
          <w:rFonts w:ascii="Century Gothic" w:hAnsi="Century Gothic"/>
          <w:sz w:val="28"/>
          <w:szCs w:val="28"/>
        </w:rPr>
        <w:t>Webographie / Bibliographie / Glossaire</w:t>
      </w:r>
      <w:bookmarkEnd w:id="17"/>
      <w:r w:rsidR="00AB6F1B">
        <w:rPr>
          <w:rFonts w:ascii="Century Gothic" w:hAnsi="Century Gothic"/>
          <w:sz w:val="28"/>
          <w:szCs w:val="28"/>
        </w:rPr>
        <w:t xml:space="preserve"> TODO</w:t>
      </w:r>
    </w:p>
    <w:p w14:paraId="32736BBB" w14:textId="5CC722E1" w:rsidR="004078C8" w:rsidRDefault="004078C8" w:rsidP="004078C8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hyperlink r:id="rId17" w:history="1">
        <w:r w:rsidRPr="00B7391C">
          <w:rPr>
            <w:rStyle w:val="Lienhypertexte"/>
            <w:rFonts w:ascii="Century Gothic" w:hAnsi="Century Gothic"/>
          </w:rPr>
          <w:t>https://vuejs.org/</w:t>
        </w:r>
      </w:hyperlink>
    </w:p>
    <w:p w14:paraId="107C8400" w14:textId="18D51833" w:rsidR="004078C8" w:rsidRDefault="004078C8" w:rsidP="004078C8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hyperlink r:id="rId18" w:history="1">
        <w:r w:rsidRPr="00B7391C">
          <w:rPr>
            <w:rStyle w:val="Lienhypertexte"/>
            <w:rFonts w:ascii="Century Gothic" w:hAnsi="Century Gothic"/>
          </w:rPr>
          <w:t>https://www.vuemastery.com/</w:t>
        </w:r>
      </w:hyperlink>
    </w:p>
    <w:p w14:paraId="61F82F98" w14:textId="77777777" w:rsidR="004078C8" w:rsidRPr="004078C8" w:rsidRDefault="004078C8" w:rsidP="004078C8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</w:p>
    <w:p w14:paraId="3DB29D5D" w14:textId="3CA6D909" w:rsidR="00836573" w:rsidRPr="00997D95" w:rsidRDefault="00836573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997D95">
        <w:rPr>
          <w:rFonts w:ascii="Century Gothic" w:hAnsi="Century Gothic"/>
          <w:color w:val="000000" w:themeColor="text1"/>
        </w:rPr>
        <w:t>Support de cours du module I-29</w:t>
      </w:r>
      <w:r w:rsidR="004078C8">
        <w:rPr>
          <w:rFonts w:ascii="Century Gothic" w:hAnsi="Century Gothic"/>
          <w:color w:val="000000" w:themeColor="text1"/>
        </w:rPr>
        <w:t>5</w:t>
      </w:r>
    </w:p>
    <w:p w14:paraId="5BF9362D" w14:textId="302A2BC9" w:rsidR="00225D6F" w:rsidRDefault="00836573" w:rsidP="00836573">
      <w:pPr>
        <w:pStyle w:val="Titre1"/>
        <w:rPr>
          <w:rFonts w:ascii="Century Gothic" w:hAnsi="Century Gothic"/>
          <w:sz w:val="28"/>
          <w:szCs w:val="28"/>
        </w:rPr>
      </w:pPr>
      <w:bookmarkStart w:id="18" w:name="_Toc166588508"/>
      <w:r w:rsidRPr="00997D95">
        <w:rPr>
          <w:rFonts w:ascii="Century Gothic" w:hAnsi="Century Gothic"/>
          <w:sz w:val="28"/>
          <w:szCs w:val="28"/>
        </w:rPr>
        <w:t xml:space="preserve">7. </w:t>
      </w:r>
      <w:r w:rsidR="00225D6F" w:rsidRPr="00997D95">
        <w:rPr>
          <w:rFonts w:ascii="Century Gothic" w:hAnsi="Century Gothic"/>
          <w:sz w:val="28"/>
          <w:szCs w:val="28"/>
        </w:rPr>
        <w:t>Utilisation d’IA</w:t>
      </w:r>
      <w:bookmarkEnd w:id="18"/>
    </w:p>
    <w:p w14:paraId="45F9AF19" w14:textId="13A63CAD" w:rsidR="00225D6F" w:rsidRPr="00997D95" w:rsidRDefault="004078C8" w:rsidP="00225D6F">
      <w:pPr>
        <w:rPr>
          <w:rFonts w:ascii="Century Gothic" w:hAnsi="Century Gothic"/>
        </w:rPr>
      </w:pPr>
      <w:r w:rsidRPr="004078C8">
        <w:rPr>
          <w:rFonts w:ascii="Century Gothic" w:hAnsi="Century Gothic"/>
        </w:rPr>
        <w:t>Nous n’avons utilisé aucune intelligence artificielle pour nous aider lors du projet.</w:t>
      </w:r>
      <w:r w:rsidR="00DC1B48">
        <w:rPr>
          <w:rFonts w:ascii="Century Gothic" w:hAnsi="Century Gothic"/>
        </w:rPr>
        <w:t xml:space="preserve"> TODO (if change)</w:t>
      </w:r>
    </w:p>
    <w:sectPr w:rsidR="00225D6F" w:rsidRPr="00997D95" w:rsidSect="007700F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DE00" w14:textId="77777777" w:rsidR="00896222" w:rsidRDefault="00896222" w:rsidP="00CC6C1F">
      <w:pPr>
        <w:spacing w:after="0" w:line="240" w:lineRule="auto"/>
      </w:pPr>
      <w:r>
        <w:separator/>
      </w:r>
    </w:p>
  </w:endnote>
  <w:endnote w:type="continuationSeparator" w:id="0">
    <w:p w14:paraId="350AC517" w14:textId="77777777" w:rsidR="00896222" w:rsidRDefault="00896222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4687B0A0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BB5918">
      <w:rPr>
        <w:caps/>
        <w:color w:val="4472C4" w:themeColor="accent1"/>
      </w:rPr>
      <w:fldChar w:fldCharType="begin"/>
    </w:r>
    <w:r w:rsidR="00BB5918">
      <w:rPr>
        <w:caps/>
        <w:color w:val="4472C4" w:themeColor="accent1"/>
      </w:rPr>
      <w:instrText xml:space="preserve"> REVNUM   \* MERGEFORMAT </w:instrText>
    </w:r>
    <w:r w:rsidR="00BB5918">
      <w:rPr>
        <w:caps/>
        <w:color w:val="4472C4" w:themeColor="accent1"/>
      </w:rPr>
      <w:fldChar w:fldCharType="separate"/>
    </w:r>
    <w:r w:rsidR="00324B2B">
      <w:rPr>
        <w:caps/>
        <w:noProof/>
        <w:color w:val="4472C4" w:themeColor="accent1"/>
      </w:rPr>
      <w:t>44</w:t>
    </w:r>
    <w:r w:rsidR="00BB5918">
      <w:rPr>
        <w:caps/>
        <w:color w:val="4472C4" w:themeColor="accent1"/>
      </w:rPr>
      <w:fldChar w:fldCharType="end"/>
    </w:r>
    <w:r w:rsidR="00BB5918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9B3B78">
      <w:rPr>
        <w:caps/>
        <w:noProof/>
        <w:color w:val="4472C4" w:themeColor="accent1"/>
      </w:rPr>
      <w:t>06.05.2024 11:20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E61055">
      <w:rPr>
        <w:caps/>
        <w:color w:val="4472C4" w:themeColor="accent1"/>
      </w:rPr>
      <w:fldChar w:fldCharType="separate"/>
    </w:r>
    <w:r w:rsidR="00324B2B">
      <w:rPr>
        <w:caps/>
        <w:noProof/>
        <w:color w:val="4472C4" w:themeColor="accent1"/>
      </w:rPr>
      <w:t>14042</w:t>
    </w:r>
    <w:r w:rsidR="00E61055"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C41B" w14:textId="77777777" w:rsidR="00896222" w:rsidRDefault="00896222" w:rsidP="00CC6C1F">
      <w:pPr>
        <w:spacing w:after="0" w:line="240" w:lineRule="auto"/>
      </w:pPr>
      <w:r>
        <w:separator/>
      </w:r>
    </w:p>
  </w:footnote>
  <w:footnote w:type="continuationSeparator" w:id="0">
    <w:p w14:paraId="21380E6C" w14:textId="77777777" w:rsidR="00896222" w:rsidRDefault="00896222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053C82E5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 w:rsidR="00B038A0">
      <w:rPr>
        <w:rFonts w:cs="Times New Roman"/>
        <w:color w:val="4472C4" w:themeColor="accent1"/>
        <w:lang w:val="en-GB"/>
      </w:rPr>
      <w:t>P_Web 294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E3E2F9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0362"/>
    <w:multiLevelType w:val="multilevel"/>
    <w:tmpl w:val="CE4023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A628E0"/>
    <w:multiLevelType w:val="multilevel"/>
    <w:tmpl w:val="852430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3FEC"/>
    <w:multiLevelType w:val="hybridMultilevel"/>
    <w:tmpl w:val="AB30CB7C"/>
    <w:lvl w:ilvl="0" w:tplc="9E4C6A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277"/>
    <w:multiLevelType w:val="hybridMultilevel"/>
    <w:tmpl w:val="45D4527A"/>
    <w:lvl w:ilvl="0" w:tplc="444A20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44F2D"/>
    <w:multiLevelType w:val="hybridMultilevel"/>
    <w:tmpl w:val="595212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7"/>
  </w:num>
  <w:num w:numId="2" w16cid:durableId="1204752331">
    <w:abstractNumId w:val="8"/>
  </w:num>
  <w:num w:numId="3" w16cid:durableId="2018995690">
    <w:abstractNumId w:val="0"/>
  </w:num>
  <w:num w:numId="4" w16cid:durableId="1734347777">
    <w:abstractNumId w:val="3"/>
  </w:num>
  <w:num w:numId="5" w16cid:durableId="532690268">
    <w:abstractNumId w:val="4"/>
  </w:num>
  <w:num w:numId="6" w16cid:durableId="1391535732">
    <w:abstractNumId w:val="2"/>
  </w:num>
  <w:num w:numId="7" w16cid:durableId="552547735">
    <w:abstractNumId w:val="5"/>
  </w:num>
  <w:num w:numId="8" w16cid:durableId="81032773">
    <w:abstractNumId w:val="1"/>
  </w:num>
  <w:num w:numId="9" w16cid:durableId="626855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17F55"/>
    <w:rsid w:val="000A3237"/>
    <w:rsid w:val="000B4D59"/>
    <w:rsid w:val="000D034E"/>
    <w:rsid w:val="00121C83"/>
    <w:rsid w:val="00126FA3"/>
    <w:rsid w:val="00145EA8"/>
    <w:rsid w:val="00147DD8"/>
    <w:rsid w:val="001804AF"/>
    <w:rsid w:val="0019547E"/>
    <w:rsid w:val="001A2BA7"/>
    <w:rsid w:val="001A7D2E"/>
    <w:rsid w:val="001C0FDD"/>
    <w:rsid w:val="00217788"/>
    <w:rsid w:val="00225D6F"/>
    <w:rsid w:val="00227558"/>
    <w:rsid w:val="002327BC"/>
    <w:rsid w:val="002658EC"/>
    <w:rsid w:val="00266FCF"/>
    <w:rsid w:val="00284C2D"/>
    <w:rsid w:val="00292E95"/>
    <w:rsid w:val="002D13AE"/>
    <w:rsid w:val="003076D2"/>
    <w:rsid w:val="00320BAA"/>
    <w:rsid w:val="00324B2B"/>
    <w:rsid w:val="00337EF6"/>
    <w:rsid w:val="00364541"/>
    <w:rsid w:val="003839C6"/>
    <w:rsid w:val="003F1F97"/>
    <w:rsid w:val="004078C8"/>
    <w:rsid w:val="00431EBF"/>
    <w:rsid w:val="00460F2D"/>
    <w:rsid w:val="00473BA4"/>
    <w:rsid w:val="00480874"/>
    <w:rsid w:val="004C4E31"/>
    <w:rsid w:val="004E0168"/>
    <w:rsid w:val="005224E1"/>
    <w:rsid w:val="00526568"/>
    <w:rsid w:val="00561F85"/>
    <w:rsid w:val="005820D9"/>
    <w:rsid w:val="00585DC5"/>
    <w:rsid w:val="005A5D3D"/>
    <w:rsid w:val="005D5020"/>
    <w:rsid w:val="005F43F0"/>
    <w:rsid w:val="00623CDC"/>
    <w:rsid w:val="0064259B"/>
    <w:rsid w:val="00671D70"/>
    <w:rsid w:val="00681A47"/>
    <w:rsid w:val="00691D6A"/>
    <w:rsid w:val="006A4C2D"/>
    <w:rsid w:val="006D7370"/>
    <w:rsid w:val="006E147C"/>
    <w:rsid w:val="006F0016"/>
    <w:rsid w:val="006F0169"/>
    <w:rsid w:val="006F695C"/>
    <w:rsid w:val="00717C97"/>
    <w:rsid w:val="00721DEF"/>
    <w:rsid w:val="00736C04"/>
    <w:rsid w:val="00750B1B"/>
    <w:rsid w:val="00753625"/>
    <w:rsid w:val="00762D38"/>
    <w:rsid w:val="007700F7"/>
    <w:rsid w:val="00785679"/>
    <w:rsid w:val="00791446"/>
    <w:rsid w:val="007B0F2C"/>
    <w:rsid w:val="007B1BBE"/>
    <w:rsid w:val="007E0B5E"/>
    <w:rsid w:val="007E4C31"/>
    <w:rsid w:val="00823DBC"/>
    <w:rsid w:val="00836573"/>
    <w:rsid w:val="00851335"/>
    <w:rsid w:val="00851370"/>
    <w:rsid w:val="00854B09"/>
    <w:rsid w:val="0085562A"/>
    <w:rsid w:val="00866851"/>
    <w:rsid w:val="00896222"/>
    <w:rsid w:val="008B56DA"/>
    <w:rsid w:val="008E4618"/>
    <w:rsid w:val="009201AA"/>
    <w:rsid w:val="00997D95"/>
    <w:rsid w:val="009A1323"/>
    <w:rsid w:val="009B3B78"/>
    <w:rsid w:val="009D175B"/>
    <w:rsid w:val="00A16FB3"/>
    <w:rsid w:val="00A66EB9"/>
    <w:rsid w:val="00A84A76"/>
    <w:rsid w:val="00A9307A"/>
    <w:rsid w:val="00AB6F1B"/>
    <w:rsid w:val="00AC0BDC"/>
    <w:rsid w:val="00AE0783"/>
    <w:rsid w:val="00B038A0"/>
    <w:rsid w:val="00B07F1A"/>
    <w:rsid w:val="00B31E7C"/>
    <w:rsid w:val="00B5065C"/>
    <w:rsid w:val="00B81BAE"/>
    <w:rsid w:val="00B8201E"/>
    <w:rsid w:val="00B93920"/>
    <w:rsid w:val="00BB5918"/>
    <w:rsid w:val="00BC1BAC"/>
    <w:rsid w:val="00BE1A36"/>
    <w:rsid w:val="00BE4C58"/>
    <w:rsid w:val="00C2328C"/>
    <w:rsid w:val="00C37C7F"/>
    <w:rsid w:val="00C477C8"/>
    <w:rsid w:val="00C50E92"/>
    <w:rsid w:val="00C54AFE"/>
    <w:rsid w:val="00C60C13"/>
    <w:rsid w:val="00CA1BE9"/>
    <w:rsid w:val="00CB3B6F"/>
    <w:rsid w:val="00CC6C1F"/>
    <w:rsid w:val="00CD04EA"/>
    <w:rsid w:val="00CD4995"/>
    <w:rsid w:val="00CE4B1E"/>
    <w:rsid w:val="00CE7FB6"/>
    <w:rsid w:val="00CF1932"/>
    <w:rsid w:val="00CF3645"/>
    <w:rsid w:val="00CF3DDE"/>
    <w:rsid w:val="00D026B6"/>
    <w:rsid w:val="00D13079"/>
    <w:rsid w:val="00D67456"/>
    <w:rsid w:val="00D80FBC"/>
    <w:rsid w:val="00D871CB"/>
    <w:rsid w:val="00D9798F"/>
    <w:rsid w:val="00DB5C95"/>
    <w:rsid w:val="00DC1B48"/>
    <w:rsid w:val="00DC3B00"/>
    <w:rsid w:val="00DD649A"/>
    <w:rsid w:val="00E17E1E"/>
    <w:rsid w:val="00E20DFB"/>
    <w:rsid w:val="00E61055"/>
    <w:rsid w:val="00E97FFE"/>
    <w:rsid w:val="00EB40FD"/>
    <w:rsid w:val="00EB5D55"/>
    <w:rsid w:val="00EB5EEE"/>
    <w:rsid w:val="00F81C4A"/>
    <w:rsid w:val="00F92B2D"/>
    <w:rsid w:val="00FD0C10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1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820D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691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g-star-inserted">
    <w:name w:val="ng-star-inserted"/>
    <w:basedOn w:val="Policepardfaut"/>
    <w:rsid w:val="009B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vuemastery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vuejs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rello.com/invite/b/1XpbzDPe/ATTI15cb97128bf2b139ef7df8a7c1b23815DCDEEB8D/papi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07575F"/>
    <w:rsid w:val="00157E11"/>
    <w:rsid w:val="001809E0"/>
    <w:rsid w:val="001D36F1"/>
    <w:rsid w:val="001D576F"/>
    <w:rsid w:val="00271741"/>
    <w:rsid w:val="00290B98"/>
    <w:rsid w:val="002A7E15"/>
    <w:rsid w:val="00367040"/>
    <w:rsid w:val="004459CE"/>
    <w:rsid w:val="004913A9"/>
    <w:rsid w:val="004C701F"/>
    <w:rsid w:val="004F7838"/>
    <w:rsid w:val="0057381A"/>
    <w:rsid w:val="006A1A0D"/>
    <w:rsid w:val="006B018C"/>
    <w:rsid w:val="00747EC4"/>
    <w:rsid w:val="007A171E"/>
    <w:rsid w:val="00832238"/>
    <w:rsid w:val="00896114"/>
    <w:rsid w:val="008B6A09"/>
    <w:rsid w:val="008D23E7"/>
    <w:rsid w:val="00940257"/>
    <w:rsid w:val="00994CCD"/>
    <w:rsid w:val="009978C1"/>
    <w:rsid w:val="00AA0EA9"/>
    <w:rsid w:val="00AB0D5B"/>
    <w:rsid w:val="00B31866"/>
    <w:rsid w:val="00BE27D7"/>
    <w:rsid w:val="00C420F2"/>
    <w:rsid w:val="00DA7217"/>
    <w:rsid w:val="00EB3B44"/>
    <w:rsid w:val="00F00816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12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Frontend</vt:lpstr>
    </vt:vector>
  </TitlesOfParts>
  <Company>DGEP - Etat de Vaud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</dc:title>
  <dc:subject/>
  <dc:creator>Joachim Siméon Gabriel Berchel</dc:creator>
  <cp:keywords/>
  <dc:description/>
  <cp:lastModifiedBy>Joachim Siméon Gabriel Berchel</cp:lastModifiedBy>
  <cp:revision>60</cp:revision>
  <cp:lastPrinted>2024-03-12T22:13:00Z</cp:lastPrinted>
  <dcterms:created xsi:type="dcterms:W3CDTF">2024-02-26T09:17:00Z</dcterms:created>
  <dcterms:modified xsi:type="dcterms:W3CDTF">2024-05-14T12:17:00Z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