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689" w:rsidRDefault="00E9174C">
      <w:r w:rsidRPr="00E9174C">
        <w:rPr>
          <w:noProof/>
        </w:rPr>
        <w:drawing>
          <wp:inline distT="0" distB="0" distL="0" distR="0">
            <wp:extent cx="2171700" cy="923925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CF4" w:rsidRDefault="007E3CF4"/>
    <w:p w:rsidR="007D03A9" w:rsidRDefault="007D03A9" w:rsidP="00264F5A">
      <w:pPr>
        <w:jc w:val="center"/>
      </w:pPr>
    </w:p>
    <w:p w:rsidR="007D03A9" w:rsidRDefault="007D03A9" w:rsidP="00264F5A">
      <w:pPr>
        <w:jc w:val="center"/>
      </w:pPr>
    </w:p>
    <w:p w:rsidR="000F7C84" w:rsidRDefault="000F7C84" w:rsidP="000F7C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</w:p>
    <w:p w:rsidR="007D03A9" w:rsidRPr="00E2101D" w:rsidRDefault="00264F5A" w:rsidP="000F7C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jc w:val="center"/>
        <w:rPr>
          <w:b/>
          <w:sz w:val="28"/>
        </w:rPr>
      </w:pPr>
      <w:r w:rsidRPr="00E2101D">
        <w:rPr>
          <w:b/>
          <w:sz w:val="28"/>
        </w:rPr>
        <w:t xml:space="preserve">Notice technique </w:t>
      </w:r>
    </w:p>
    <w:p w:rsidR="007D03A9" w:rsidRPr="00E2101D" w:rsidRDefault="00264F5A" w:rsidP="000F7C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jc w:val="center"/>
        <w:rPr>
          <w:b/>
          <w:sz w:val="28"/>
        </w:rPr>
      </w:pPr>
      <w:proofErr w:type="gramStart"/>
      <w:r w:rsidRPr="00E2101D">
        <w:rPr>
          <w:b/>
          <w:sz w:val="28"/>
        </w:rPr>
        <w:t>pour</w:t>
      </w:r>
      <w:proofErr w:type="gramEnd"/>
      <w:r w:rsidRPr="00E2101D">
        <w:rPr>
          <w:b/>
          <w:sz w:val="28"/>
        </w:rPr>
        <w:t xml:space="preserve"> réaliser les connecteurs nécessaires </w:t>
      </w:r>
    </w:p>
    <w:p w:rsidR="007E3CF4" w:rsidRPr="00E2101D" w:rsidRDefault="00264F5A" w:rsidP="000F7C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jc w:val="center"/>
        <w:rPr>
          <w:b/>
          <w:sz w:val="28"/>
        </w:rPr>
      </w:pPr>
      <w:proofErr w:type="gramStart"/>
      <w:r w:rsidRPr="00E2101D">
        <w:rPr>
          <w:b/>
          <w:sz w:val="28"/>
        </w:rPr>
        <w:t>aux</w:t>
      </w:r>
      <w:proofErr w:type="gramEnd"/>
      <w:r w:rsidRPr="00E2101D">
        <w:rPr>
          <w:b/>
          <w:sz w:val="28"/>
        </w:rPr>
        <w:t xml:space="preserve"> portails e-</w:t>
      </w:r>
      <w:proofErr w:type="spellStart"/>
      <w:r w:rsidRPr="00E2101D">
        <w:rPr>
          <w:b/>
          <w:sz w:val="28"/>
        </w:rPr>
        <w:t>sidoc</w:t>
      </w:r>
      <w:proofErr w:type="spellEnd"/>
    </w:p>
    <w:p w:rsidR="000F7C84" w:rsidRPr="007D03A9" w:rsidRDefault="000F7C84" w:rsidP="000F7C8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</w:p>
    <w:p w:rsidR="007E3CF4" w:rsidRDefault="007E3CF4"/>
    <w:p w:rsidR="007E3CF4" w:rsidRDefault="007E3CF4"/>
    <w:p w:rsidR="007E3CF4" w:rsidRDefault="007E3CF4"/>
    <w:p w:rsidR="007E3CF4" w:rsidRDefault="007E3CF4"/>
    <w:p w:rsidR="007E3CF4" w:rsidRDefault="007E3CF4"/>
    <w:p w:rsidR="007E3CF4" w:rsidRDefault="007E3CF4"/>
    <w:p w:rsidR="00FA34EF" w:rsidRDefault="00FA34EF" w:rsidP="00FA34EF"/>
    <w:p w:rsidR="00FA34EF" w:rsidRDefault="00FA34EF" w:rsidP="00FA34EF"/>
    <w:p w:rsidR="007E3CF4" w:rsidRDefault="007E3CF4"/>
    <w:p w:rsidR="007E3CF4" w:rsidRDefault="007E3CF4"/>
    <w:p w:rsidR="007E3CF4" w:rsidRDefault="007E3CF4"/>
    <w:p w:rsidR="007E3CF4" w:rsidRDefault="007E3CF4"/>
    <w:p w:rsidR="00E2101D" w:rsidRDefault="00E2101D"/>
    <w:p w:rsidR="00E2101D" w:rsidRDefault="00E2101D"/>
    <w:p w:rsidR="007E3CF4" w:rsidRDefault="007E3CF4"/>
    <w:p w:rsidR="007D03A9" w:rsidRPr="00F22976" w:rsidRDefault="007D03A9" w:rsidP="00713FFE">
      <w:pPr>
        <w:spacing w:after="120" w:line="240" w:lineRule="auto"/>
        <w:rPr>
          <w:rStyle w:val="stylegras"/>
          <w:color w:val="00443F"/>
        </w:rPr>
      </w:pPr>
      <w:r w:rsidRPr="00F22976">
        <w:rPr>
          <w:rStyle w:val="stylegras"/>
          <w:color w:val="00443F"/>
        </w:rPr>
        <w:t>RESEAU CANOPÉ</w:t>
      </w:r>
    </w:p>
    <w:p w:rsidR="007D03A9" w:rsidRPr="00F22976" w:rsidRDefault="007D03A9" w:rsidP="00713FFE">
      <w:pPr>
        <w:spacing w:after="120" w:line="240" w:lineRule="auto"/>
        <w:rPr>
          <w:rStyle w:val="stylegras"/>
          <w:color w:val="00443F"/>
        </w:rPr>
      </w:pPr>
      <w:r w:rsidRPr="00F22976">
        <w:rPr>
          <w:rStyle w:val="stylegras"/>
          <w:color w:val="00443F"/>
        </w:rPr>
        <w:t>DIRECTION TERRITORIALE ACA</w:t>
      </w:r>
      <w:r>
        <w:rPr>
          <w:rStyle w:val="stylegras"/>
          <w:color w:val="00443F"/>
        </w:rPr>
        <w:t xml:space="preserve">DÉMIES DE BORDEAUX, LIMOGES ET </w:t>
      </w:r>
      <w:r w:rsidRPr="00F22976">
        <w:rPr>
          <w:rStyle w:val="stylegras"/>
          <w:color w:val="00443F"/>
        </w:rPr>
        <w:t>POITIERS</w:t>
      </w:r>
    </w:p>
    <w:p w:rsidR="007D03A9" w:rsidRPr="00636D85" w:rsidRDefault="007D03A9" w:rsidP="00713FFE">
      <w:pPr>
        <w:spacing w:after="120" w:line="240" w:lineRule="auto"/>
        <w:rPr>
          <w:rStyle w:val="textearial"/>
          <w:b/>
          <w:color w:val="00443F"/>
        </w:rPr>
      </w:pPr>
      <w:r w:rsidRPr="00F22976">
        <w:rPr>
          <w:rStyle w:val="stylegras"/>
          <w:color w:val="00443F"/>
        </w:rPr>
        <w:t>Pôle national de compétences Solutions documentaires</w:t>
      </w:r>
    </w:p>
    <w:p w:rsidR="007D03A9" w:rsidRPr="00FC76F0" w:rsidRDefault="007D03A9" w:rsidP="00713FFE">
      <w:pPr>
        <w:spacing w:after="120" w:line="240" w:lineRule="auto"/>
        <w:rPr>
          <w:rStyle w:val="textearial"/>
          <w:color w:val="00443F"/>
        </w:rPr>
      </w:pPr>
      <w:r>
        <w:rPr>
          <w:rStyle w:val="textearial"/>
          <w:color w:val="00443F"/>
        </w:rPr>
        <w:t>6 rue Sainte-Catherine</w:t>
      </w:r>
    </w:p>
    <w:p w:rsidR="00FA34EF" w:rsidRPr="00E2101D" w:rsidRDefault="007D03A9" w:rsidP="00E2101D">
      <w:pPr>
        <w:spacing w:after="120" w:line="240" w:lineRule="auto"/>
        <w:rPr>
          <w:rFonts w:ascii="Arial" w:hAnsi="Arial"/>
          <w:color w:val="00443F"/>
          <w:sz w:val="16"/>
        </w:rPr>
      </w:pPr>
      <w:r>
        <w:rPr>
          <w:rStyle w:val="textearial"/>
          <w:color w:val="00443F"/>
        </w:rPr>
        <w:t>86034</w:t>
      </w:r>
      <w:r w:rsidRPr="00FC76F0">
        <w:rPr>
          <w:rStyle w:val="textearial"/>
          <w:color w:val="00443F"/>
        </w:rPr>
        <w:t xml:space="preserve"> </w:t>
      </w:r>
      <w:bookmarkStart w:id="0" w:name="_Toc452150884"/>
      <w:r w:rsidR="00D66B9C">
        <w:rPr>
          <w:rStyle w:val="textearial"/>
          <w:color w:val="00443F"/>
        </w:rPr>
        <w:t>POITIERS</w:t>
      </w:r>
      <w:r w:rsidR="000F7C84">
        <w:br w:type="page"/>
      </w:r>
    </w:p>
    <w:p w:rsidR="00FA34EF" w:rsidRDefault="00FA34EF">
      <w:pPr>
        <w:spacing w:after="200" w:line="276" w:lineRule="auto"/>
      </w:pPr>
    </w:p>
    <w:p w:rsidR="00DD5345" w:rsidRDefault="00DD5345" w:rsidP="00DD5345">
      <w:pPr>
        <w:spacing w:after="200" w:line="276" w:lineRule="auto"/>
        <w:jc w:val="center"/>
        <w:rPr>
          <w:sz w:val="32"/>
        </w:rPr>
      </w:pPr>
    </w:p>
    <w:p w:rsidR="00FA34EF" w:rsidRDefault="00DD5345" w:rsidP="00DD5345">
      <w:pPr>
        <w:spacing w:after="200" w:line="276" w:lineRule="auto"/>
        <w:jc w:val="center"/>
        <w:rPr>
          <w:sz w:val="32"/>
        </w:rPr>
      </w:pPr>
      <w:r w:rsidRPr="00DD5345">
        <w:rPr>
          <w:sz w:val="32"/>
        </w:rPr>
        <w:t>Sommaire</w:t>
      </w:r>
    </w:p>
    <w:p w:rsidR="00DD5345" w:rsidRPr="00DD5345" w:rsidRDefault="00DD5345" w:rsidP="00DD5345">
      <w:pPr>
        <w:spacing w:after="200" w:line="276" w:lineRule="auto"/>
        <w:jc w:val="center"/>
        <w:rPr>
          <w:sz w:val="32"/>
        </w:rPr>
      </w:pPr>
    </w:p>
    <w:p w:rsidR="009C5C53" w:rsidRPr="00CF01AA" w:rsidRDefault="00886C7C" w:rsidP="009C5C53">
      <w:pPr>
        <w:pStyle w:val="TM1"/>
        <w:tabs>
          <w:tab w:val="left" w:pos="460"/>
          <w:tab w:val="right" w:leader="underscore" w:pos="9060"/>
        </w:tabs>
        <w:spacing w:line="480" w:lineRule="auto"/>
        <w:rPr>
          <w:rFonts w:eastAsiaTheme="minorEastAsia" w:cstheme="minorBidi"/>
          <w:b w:val="0"/>
          <w:bCs w:val="0"/>
          <w:i w:val="0"/>
          <w:iCs w:val="0"/>
          <w:caps/>
          <w:noProof/>
          <w:kern w:val="0"/>
          <w:sz w:val="22"/>
          <w:szCs w:val="22"/>
        </w:rPr>
      </w:pPr>
      <w:r w:rsidRPr="00CF01AA">
        <w:rPr>
          <w:b w:val="0"/>
          <w:bCs w:val="0"/>
          <w:i w:val="0"/>
          <w:iCs w:val="0"/>
          <w:caps/>
        </w:rPr>
        <w:fldChar w:fldCharType="begin"/>
      </w:r>
      <w:r w:rsidR="00DD5345" w:rsidRPr="00CF01AA">
        <w:rPr>
          <w:b w:val="0"/>
          <w:bCs w:val="0"/>
          <w:i w:val="0"/>
          <w:iCs w:val="0"/>
          <w:caps/>
        </w:rPr>
        <w:instrText xml:space="preserve"> TOC \o "1-1" \h \z \u </w:instrText>
      </w:r>
      <w:r w:rsidRPr="00CF01AA">
        <w:rPr>
          <w:b w:val="0"/>
          <w:bCs w:val="0"/>
          <w:i w:val="0"/>
          <w:iCs w:val="0"/>
          <w:caps/>
        </w:rPr>
        <w:fldChar w:fldCharType="separate"/>
      </w:r>
      <w:hyperlink w:anchor="_Toc452370175" w:history="1">
        <w:r w:rsidR="009C5C53" w:rsidRPr="00CF01AA">
          <w:rPr>
            <w:rStyle w:val="Lienhypertexte"/>
            <w:i w:val="0"/>
            <w:caps/>
            <w:noProof/>
          </w:rPr>
          <w:t>I.</w:t>
        </w:r>
        <w:r w:rsidR="009C5C53" w:rsidRPr="00CF01AA">
          <w:rPr>
            <w:rFonts w:eastAsiaTheme="minorEastAsia" w:cstheme="minorBidi"/>
            <w:b w:val="0"/>
            <w:bCs w:val="0"/>
            <w:i w:val="0"/>
            <w:iCs w:val="0"/>
            <w:caps/>
            <w:noProof/>
            <w:kern w:val="0"/>
            <w:sz w:val="22"/>
            <w:szCs w:val="22"/>
          </w:rPr>
          <w:tab/>
        </w:r>
        <w:r w:rsidR="009C5C53" w:rsidRPr="00CF01AA">
          <w:rPr>
            <w:rStyle w:val="Lienhypertexte"/>
            <w:i w:val="0"/>
            <w:caps/>
            <w:noProof/>
          </w:rPr>
          <w:t>PRÉSENTATION D’e-SIDOC</w:t>
        </w:r>
        <w:r w:rsidR="009C5C53" w:rsidRPr="00CF01AA">
          <w:rPr>
            <w:i w:val="0"/>
            <w:caps/>
            <w:noProof/>
            <w:webHidden/>
          </w:rPr>
          <w:tab/>
        </w:r>
        <w:r w:rsidRPr="00CF01AA">
          <w:rPr>
            <w:i w:val="0"/>
            <w:caps/>
            <w:noProof/>
            <w:webHidden/>
          </w:rPr>
          <w:fldChar w:fldCharType="begin"/>
        </w:r>
        <w:r w:rsidR="009C5C53" w:rsidRPr="00CF01AA">
          <w:rPr>
            <w:i w:val="0"/>
            <w:caps/>
            <w:noProof/>
            <w:webHidden/>
          </w:rPr>
          <w:instrText xml:space="preserve"> PAGEREF _Toc452370175 \h </w:instrText>
        </w:r>
        <w:r w:rsidRPr="00CF01AA">
          <w:rPr>
            <w:i w:val="0"/>
            <w:caps/>
            <w:noProof/>
            <w:webHidden/>
          </w:rPr>
        </w:r>
        <w:r w:rsidRPr="00CF01AA">
          <w:rPr>
            <w:i w:val="0"/>
            <w:caps/>
            <w:noProof/>
            <w:webHidden/>
          </w:rPr>
          <w:fldChar w:fldCharType="separate"/>
        </w:r>
        <w:r w:rsidR="009C5C53" w:rsidRPr="00CF01AA">
          <w:rPr>
            <w:i w:val="0"/>
            <w:caps/>
            <w:noProof/>
            <w:webHidden/>
          </w:rPr>
          <w:t>3</w:t>
        </w:r>
        <w:r w:rsidRPr="00CF01AA">
          <w:rPr>
            <w:i w:val="0"/>
            <w:caps/>
            <w:noProof/>
            <w:webHidden/>
          </w:rPr>
          <w:fldChar w:fldCharType="end"/>
        </w:r>
      </w:hyperlink>
    </w:p>
    <w:p w:rsidR="009C5C53" w:rsidRPr="00CF01AA" w:rsidRDefault="006A5CD1" w:rsidP="009C5C53">
      <w:pPr>
        <w:pStyle w:val="TM1"/>
        <w:tabs>
          <w:tab w:val="left" w:pos="460"/>
          <w:tab w:val="right" w:leader="underscore" w:pos="9060"/>
        </w:tabs>
        <w:spacing w:line="480" w:lineRule="auto"/>
        <w:rPr>
          <w:rFonts w:eastAsiaTheme="minorEastAsia" w:cstheme="minorBidi"/>
          <w:b w:val="0"/>
          <w:bCs w:val="0"/>
          <w:i w:val="0"/>
          <w:iCs w:val="0"/>
          <w:caps/>
          <w:noProof/>
          <w:kern w:val="0"/>
          <w:sz w:val="22"/>
          <w:szCs w:val="22"/>
        </w:rPr>
      </w:pPr>
      <w:hyperlink w:anchor="_Toc452370176" w:history="1">
        <w:r w:rsidR="009C5C53" w:rsidRPr="00CF01AA">
          <w:rPr>
            <w:rStyle w:val="Lienhypertexte"/>
            <w:i w:val="0"/>
            <w:caps/>
            <w:noProof/>
          </w:rPr>
          <w:t>II.</w:t>
        </w:r>
        <w:r w:rsidR="009C5C53" w:rsidRPr="00CF01AA">
          <w:rPr>
            <w:rFonts w:eastAsiaTheme="minorEastAsia" w:cstheme="minorBidi"/>
            <w:b w:val="0"/>
            <w:bCs w:val="0"/>
            <w:i w:val="0"/>
            <w:iCs w:val="0"/>
            <w:caps/>
            <w:noProof/>
            <w:kern w:val="0"/>
            <w:sz w:val="22"/>
            <w:szCs w:val="22"/>
          </w:rPr>
          <w:tab/>
        </w:r>
        <w:r w:rsidR="009C5C53" w:rsidRPr="00CF01AA">
          <w:rPr>
            <w:rStyle w:val="Lienhypertexte"/>
            <w:i w:val="0"/>
            <w:caps/>
            <w:noProof/>
          </w:rPr>
          <w:t>PR</w:t>
        </w:r>
        <w:r w:rsidR="009C5C53" w:rsidRPr="00CF01AA">
          <w:rPr>
            <w:rStyle w:val="Lienhypertexte"/>
            <w:rFonts w:cs="Arial"/>
            <w:i w:val="0"/>
            <w:caps/>
            <w:noProof/>
          </w:rPr>
          <w:t>É</w:t>
        </w:r>
        <w:r w:rsidR="009C5C53" w:rsidRPr="00CF01AA">
          <w:rPr>
            <w:rStyle w:val="Lienhypertexte"/>
            <w:i w:val="0"/>
            <w:caps/>
            <w:noProof/>
          </w:rPr>
          <w:t>SENTATION des int</w:t>
        </w:r>
        <w:r w:rsidR="009C5C53" w:rsidRPr="00CF01AA">
          <w:rPr>
            <w:rStyle w:val="Lienhypertexte"/>
            <w:rFonts w:cs="Arial"/>
            <w:i w:val="0"/>
            <w:caps/>
            <w:noProof/>
          </w:rPr>
          <w:t>É</w:t>
        </w:r>
        <w:r w:rsidR="009C5C53" w:rsidRPr="00CF01AA">
          <w:rPr>
            <w:rStyle w:val="Lienhypertexte"/>
            <w:i w:val="0"/>
            <w:caps/>
            <w:noProof/>
          </w:rPr>
          <w:t>grations À r</w:t>
        </w:r>
        <w:r w:rsidR="009C5C53" w:rsidRPr="00CF01AA">
          <w:rPr>
            <w:rStyle w:val="Lienhypertexte"/>
            <w:rFonts w:cs="Arial"/>
            <w:i w:val="0"/>
            <w:caps/>
            <w:noProof/>
          </w:rPr>
          <w:t>É</w:t>
        </w:r>
        <w:r w:rsidR="009C5C53" w:rsidRPr="00CF01AA">
          <w:rPr>
            <w:rStyle w:val="Lienhypertexte"/>
            <w:i w:val="0"/>
            <w:caps/>
            <w:noProof/>
          </w:rPr>
          <w:t>aliser et contactS</w:t>
        </w:r>
        <w:r w:rsidR="009C5C53" w:rsidRPr="00CF01AA">
          <w:rPr>
            <w:i w:val="0"/>
            <w:caps/>
            <w:noProof/>
            <w:webHidden/>
          </w:rPr>
          <w:tab/>
        </w:r>
        <w:r w:rsidR="00886C7C" w:rsidRPr="00CF01AA">
          <w:rPr>
            <w:i w:val="0"/>
            <w:caps/>
            <w:noProof/>
            <w:webHidden/>
          </w:rPr>
          <w:fldChar w:fldCharType="begin"/>
        </w:r>
        <w:r w:rsidR="009C5C53" w:rsidRPr="00CF01AA">
          <w:rPr>
            <w:i w:val="0"/>
            <w:caps/>
            <w:noProof/>
            <w:webHidden/>
          </w:rPr>
          <w:instrText xml:space="preserve"> PAGEREF _Toc452370176 \h </w:instrText>
        </w:r>
        <w:r w:rsidR="00886C7C" w:rsidRPr="00CF01AA">
          <w:rPr>
            <w:i w:val="0"/>
            <w:caps/>
            <w:noProof/>
            <w:webHidden/>
          </w:rPr>
        </w:r>
        <w:r w:rsidR="00886C7C" w:rsidRPr="00CF01AA">
          <w:rPr>
            <w:i w:val="0"/>
            <w:caps/>
            <w:noProof/>
            <w:webHidden/>
          </w:rPr>
          <w:fldChar w:fldCharType="separate"/>
        </w:r>
        <w:r w:rsidR="009C5C53" w:rsidRPr="00CF01AA">
          <w:rPr>
            <w:i w:val="0"/>
            <w:caps/>
            <w:noProof/>
            <w:webHidden/>
          </w:rPr>
          <w:t>5</w:t>
        </w:r>
        <w:r w:rsidR="00886C7C" w:rsidRPr="00CF01AA">
          <w:rPr>
            <w:i w:val="0"/>
            <w:caps/>
            <w:noProof/>
            <w:webHidden/>
          </w:rPr>
          <w:fldChar w:fldCharType="end"/>
        </w:r>
      </w:hyperlink>
    </w:p>
    <w:p w:rsidR="009C5C53" w:rsidRPr="00CF01AA" w:rsidRDefault="006A5CD1" w:rsidP="009C5C53">
      <w:pPr>
        <w:pStyle w:val="TM1"/>
        <w:tabs>
          <w:tab w:val="left" w:pos="690"/>
          <w:tab w:val="right" w:leader="underscore" w:pos="9060"/>
        </w:tabs>
        <w:spacing w:line="480" w:lineRule="auto"/>
        <w:rPr>
          <w:rFonts w:eastAsiaTheme="minorEastAsia" w:cstheme="minorBidi"/>
          <w:b w:val="0"/>
          <w:bCs w:val="0"/>
          <w:i w:val="0"/>
          <w:iCs w:val="0"/>
          <w:caps/>
          <w:noProof/>
          <w:kern w:val="0"/>
          <w:sz w:val="22"/>
          <w:szCs w:val="22"/>
        </w:rPr>
      </w:pPr>
      <w:hyperlink w:anchor="_Toc452370177" w:history="1">
        <w:r w:rsidR="009C5C53" w:rsidRPr="00CF01AA">
          <w:rPr>
            <w:rStyle w:val="Lienhypertexte"/>
            <w:i w:val="0"/>
            <w:caps/>
            <w:noProof/>
          </w:rPr>
          <w:t>III.</w:t>
        </w:r>
        <w:r w:rsidR="009C5C53" w:rsidRPr="00CF01AA">
          <w:rPr>
            <w:rFonts w:eastAsiaTheme="minorEastAsia" w:cstheme="minorBidi"/>
            <w:b w:val="0"/>
            <w:bCs w:val="0"/>
            <w:i w:val="0"/>
            <w:iCs w:val="0"/>
            <w:caps/>
            <w:noProof/>
            <w:kern w:val="0"/>
            <w:sz w:val="22"/>
            <w:szCs w:val="22"/>
          </w:rPr>
          <w:tab/>
        </w:r>
        <w:r w:rsidR="009C5C53" w:rsidRPr="00CF01AA">
          <w:rPr>
            <w:rStyle w:val="Lienhypertexte"/>
            <w:i w:val="0"/>
            <w:caps/>
            <w:noProof/>
          </w:rPr>
          <w:t>La gestion des abonnements aux bouquets de ressources numÉriques dans les portails e-sidoc</w:t>
        </w:r>
        <w:r w:rsidR="009C5C53" w:rsidRPr="00CF01AA">
          <w:rPr>
            <w:i w:val="0"/>
            <w:caps/>
            <w:noProof/>
            <w:webHidden/>
          </w:rPr>
          <w:tab/>
        </w:r>
        <w:r w:rsidR="00886C7C" w:rsidRPr="00CF01AA">
          <w:rPr>
            <w:i w:val="0"/>
            <w:caps/>
            <w:noProof/>
            <w:webHidden/>
          </w:rPr>
          <w:fldChar w:fldCharType="begin"/>
        </w:r>
        <w:r w:rsidR="009C5C53" w:rsidRPr="00CF01AA">
          <w:rPr>
            <w:i w:val="0"/>
            <w:caps/>
            <w:noProof/>
            <w:webHidden/>
          </w:rPr>
          <w:instrText xml:space="preserve"> PAGEREF _Toc452370177 \h </w:instrText>
        </w:r>
        <w:r w:rsidR="00886C7C" w:rsidRPr="00CF01AA">
          <w:rPr>
            <w:i w:val="0"/>
            <w:caps/>
            <w:noProof/>
            <w:webHidden/>
          </w:rPr>
        </w:r>
        <w:r w:rsidR="00886C7C" w:rsidRPr="00CF01AA">
          <w:rPr>
            <w:i w:val="0"/>
            <w:caps/>
            <w:noProof/>
            <w:webHidden/>
          </w:rPr>
          <w:fldChar w:fldCharType="separate"/>
        </w:r>
        <w:r w:rsidR="009C5C53" w:rsidRPr="00CF01AA">
          <w:rPr>
            <w:i w:val="0"/>
            <w:caps/>
            <w:noProof/>
            <w:webHidden/>
          </w:rPr>
          <w:t>6</w:t>
        </w:r>
        <w:r w:rsidR="00886C7C" w:rsidRPr="00CF01AA">
          <w:rPr>
            <w:i w:val="0"/>
            <w:caps/>
            <w:noProof/>
            <w:webHidden/>
          </w:rPr>
          <w:fldChar w:fldCharType="end"/>
        </w:r>
      </w:hyperlink>
    </w:p>
    <w:p w:rsidR="009C5C53" w:rsidRPr="00CF01AA" w:rsidRDefault="006A5CD1" w:rsidP="009C5C53">
      <w:pPr>
        <w:pStyle w:val="TM1"/>
        <w:tabs>
          <w:tab w:val="left" w:pos="690"/>
          <w:tab w:val="right" w:leader="underscore" w:pos="9060"/>
        </w:tabs>
        <w:spacing w:line="480" w:lineRule="auto"/>
        <w:rPr>
          <w:rFonts w:eastAsiaTheme="minorEastAsia" w:cstheme="minorBidi"/>
          <w:b w:val="0"/>
          <w:bCs w:val="0"/>
          <w:i w:val="0"/>
          <w:iCs w:val="0"/>
          <w:caps/>
          <w:noProof/>
          <w:kern w:val="0"/>
          <w:sz w:val="22"/>
          <w:szCs w:val="22"/>
        </w:rPr>
      </w:pPr>
      <w:hyperlink w:anchor="_Toc452370178" w:history="1">
        <w:r w:rsidR="009C5C53" w:rsidRPr="00CF01AA">
          <w:rPr>
            <w:rStyle w:val="Lienhypertexte"/>
            <w:i w:val="0"/>
            <w:caps/>
            <w:noProof/>
          </w:rPr>
          <w:t>IV.</w:t>
        </w:r>
        <w:r w:rsidR="009C5C53" w:rsidRPr="00CF01AA">
          <w:rPr>
            <w:rFonts w:eastAsiaTheme="minorEastAsia" w:cstheme="minorBidi"/>
            <w:b w:val="0"/>
            <w:bCs w:val="0"/>
            <w:i w:val="0"/>
            <w:iCs w:val="0"/>
            <w:caps/>
            <w:noProof/>
            <w:kern w:val="0"/>
            <w:sz w:val="22"/>
            <w:szCs w:val="22"/>
          </w:rPr>
          <w:tab/>
        </w:r>
        <w:r w:rsidR="00CF01AA">
          <w:rPr>
            <w:rStyle w:val="Lienhypertexte"/>
            <w:i w:val="0"/>
            <w:caps/>
            <w:noProof/>
          </w:rPr>
          <w:t xml:space="preserve">Principes d’authentification </w:t>
        </w:r>
        <w:r w:rsidR="009C5C53" w:rsidRPr="00CF01AA">
          <w:rPr>
            <w:rStyle w:val="Lienhypertexte"/>
            <w:i w:val="0"/>
            <w:caps/>
            <w:noProof/>
          </w:rPr>
          <w:t>CAS des portails e-sidoc</w:t>
        </w:r>
        <w:r w:rsidR="009C5C53" w:rsidRPr="00CF01AA">
          <w:rPr>
            <w:i w:val="0"/>
            <w:caps/>
            <w:noProof/>
            <w:webHidden/>
          </w:rPr>
          <w:tab/>
        </w:r>
        <w:r w:rsidR="00886C7C" w:rsidRPr="00CF01AA">
          <w:rPr>
            <w:i w:val="0"/>
            <w:caps/>
            <w:noProof/>
            <w:webHidden/>
          </w:rPr>
          <w:fldChar w:fldCharType="begin"/>
        </w:r>
        <w:r w:rsidR="009C5C53" w:rsidRPr="00CF01AA">
          <w:rPr>
            <w:i w:val="0"/>
            <w:caps/>
            <w:noProof/>
            <w:webHidden/>
          </w:rPr>
          <w:instrText xml:space="preserve"> PAGEREF _Toc452370178 \h </w:instrText>
        </w:r>
        <w:r w:rsidR="00886C7C" w:rsidRPr="00CF01AA">
          <w:rPr>
            <w:i w:val="0"/>
            <w:caps/>
            <w:noProof/>
            <w:webHidden/>
          </w:rPr>
        </w:r>
        <w:r w:rsidR="00886C7C" w:rsidRPr="00CF01AA">
          <w:rPr>
            <w:i w:val="0"/>
            <w:caps/>
            <w:noProof/>
            <w:webHidden/>
          </w:rPr>
          <w:fldChar w:fldCharType="separate"/>
        </w:r>
        <w:r w:rsidR="009C5C53" w:rsidRPr="00CF01AA">
          <w:rPr>
            <w:i w:val="0"/>
            <w:caps/>
            <w:noProof/>
            <w:webHidden/>
          </w:rPr>
          <w:t>8</w:t>
        </w:r>
        <w:r w:rsidR="00886C7C" w:rsidRPr="00CF01AA">
          <w:rPr>
            <w:i w:val="0"/>
            <w:caps/>
            <w:noProof/>
            <w:webHidden/>
          </w:rPr>
          <w:fldChar w:fldCharType="end"/>
        </w:r>
      </w:hyperlink>
    </w:p>
    <w:p w:rsidR="00FA34EF" w:rsidRDefault="00886C7C" w:rsidP="00DD5345">
      <w:pPr>
        <w:spacing w:after="200" w:line="480" w:lineRule="auto"/>
      </w:pPr>
      <w:r w:rsidRPr="00CF01AA">
        <w:rPr>
          <w:b/>
          <w:bCs/>
          <w:iCs/>
          <w:caps/>
          <w:sz w:val="24"/>
          <w:szCs w:val="24"/>
        </w:rPr>
        <w:fldChar w:fldCharType="end"/>
      </w:r>
    </w:p>
    <w:p w:rsidR="00FA34EF" w:rsidRDefault="00FA34EF">
      <w:pPr>
        <w:spacing w:after="200" w:line="276" w:lineRule="auto"/>
      </w:pPr>
    </w:p>
    <w:p w:rsidR="00FA34EF" w:rsidRDefault="00FA34EF">
      <w:pPr>
        <w:spacing w:after="200" w:line="276" w:lineRule="auto"/>
      </w:pPr>
    </w:p>
    <w:p w:rsidR="00FA34EF" w:rsidRDefault="00FA34EF">
      <w:pPr>
        <w:spacing w:after="200" w:line="276" w:lineRule="auto"/>
      </w:pPr>
    </w:p>
    <w:p w:rsidR="00FA34EF" w:rsidRDefault="00FA34EF">
      <w:pPr>
        <w:spacing w:after="200" w:line="276" w:lineRule="auto"/>
      </w:pPr>
    </w:p>
    <w:p w:rsidR="00FA34EF" w:rsidRDefault="00FA34EF">
      <w:pPr>
        <w:spacing w:after="200" w:line="276" w:lineRule="auto"/>
      </w:pPr>
      <w:r>
        <w:br w:type="page"/>
      </w:r>
    </w:p>
    <w:p w:rsidR="007D03A9" w:rsidRPr="00073EA2" w:rsidRDefault="00073EA2" w:rsidP="001A40C1">
      <w:pPr>
        <w:pStyle w:val="Titre1"/>
        <w:rPr>
          <w:caps w:val="0"/>
        </w:rPr>
      </w:pPr>
      <w:bookmarkStart w:id="1" w:name="_Toc452370175"/>
      <w:r>
        <w:rPr>
          <w:caps w:val="0"/>
        </w:rPr>
        <w:lastRenderedPageBreak/>
        <w:t>PR</w:t>
      </w:r>
      <w:r w:rsidR="00025FAC" w:rsidRPr="00073EA2">
        <w:rPr>
          <w:caps w:val="0"/>
        </w:rPr>
        <w:t>É</w:t>
      </w:r>
      <w:r>
        <w:rPr>
          <w:caps w:val="0"/>
        </w:rPr>
        <w:t>SENTATION</w:t>
      </w:r>
      <w:r w:rsidR="007A1627" w:rsidRPr="00073EA2">
        <w:rPr>
          <w:caps w:val="0"/>
        </w:rPr>
        <w:t xml:space="preserve"> </w:t>
      </w:r>
      <w:r w:rsidRPr="00073EA2">
        <w:rPr>
          <w:caps w:val="0"/>
        </w:rPr>
        <w:t>D</w:t>
      </w:r>
      <w:r w:rsidR="007A1627" w:rsidRPr="00073EA2">
        <w:rPr>
          <w:caps w:val="0"/>
        </w:rPr>
        <w:t>’</w:t>
      </w:r>
      <w:r w:rsidR="007A1627" w:rsidRPr="00073EA2">
        <w:rPr>
          <w:caps w:val="0"/>
          <w:sz w:val="48"/>
        </w:rPr>
        <w:t>e</w:t>
      </w:r>
      <w:r w:rsidR="007A1627" w:rsidRPr="00073EA2">
        <w:rPr>
          <w:caps w:val="0"/>
        </w:rPr>
        <w:t>-</w:t>
      </w:r>
      <w:r w:rsidRPr="00073EA2">
        <w:rPr>
          <w:caps w:val="0"/>
        </w:rPr>
        <w:t>SIDOC</w:t>
      </w:r>
      <w:bookmarkEnd w:id="1"/>
      <w:r w:rsidR="007A1627" w:rsidRPr="00073EA2">
        <w:rPr>
          <w:caps w:val="0"/>
        </w:rPr>
        <w:t xml:space="preserve"> </w:t>
      </w:r>
      <w:bookmarkEnd w:id="0"/>
    </w:p>
    <w:p w:rsidR="00313D13" w:rsidRDefault="00DB0B8C" w:rsidP="00313D13">
      <w:pPr>
        <w:spacing w:after="200" w:line="276" w:lineRule="auto"/>
        <w:jc w:val="both"/>
      </w:pPr>
      <w:r>
        <w:rPr>
          <w:rStyle w:val="Titre1Car"/>
        </w:rPr>
        <w:br/>
      </w:r>
      <w:r w:rsidR="007D03A9">
        <w:t>Le pôle national de compétences Solutions documentaires du Réseau CANOP</w:t>
      </w:r>
      <w:r w:rsidR="00FB5E29" w:rsidRPr="00FB5E29">
        <w:rPr>
          <w:rFonts w:cs="Arial"/>
        </w:rPr>
        <w:t>É</w:t>
      </w:r>
      <w:r w:rsidR="007D03A9">
        <w:t xml:space="preserve"> édite à destination des collèges </w:t>
      </w:r>
      <w:r w:rsidR="001571FF">
        <w:t xml:space="preserve">et des lycées une solution documentaire </w:t>
      </w:r>
      <w:r w:rsidR="001571FF" w:rsidRPr="00E53FB3">
        <w:t>composé</w:t>
      </w:r>
      <w:r w:rsidR="00FB5E29" w:rsidRPr="00E53FB3">
        <w:t>e</w:t>
      </w:r>
      <w:r w:rsidR="001571FF">
        <w:t xml:space="preserve"> d’un SIGB (BCDI) et </w:t>
      </w:r>
      <w:bookmarkStart w:id="2" w:name="_GoBack"/>
      <w:bookmarkEnd w:id="2"/>
      <w:r w:rsidR="001571FF">
        <w:t>d’un portail documentaire (e-</w:t>
      </w:r>
      <w:proofErr w:type="spellStart"/>
      <w:r w:rsidR="001571FF">
        <w:t>sidoc</w:t>
      </w:r>
      <w:proofErr w:type="spellEnd"/>
      <w:r w:rsidR="001571FF">
        <w:t xml:space="preserve">). </w:t>
      </w:r>
    </w:p>
    <w:p w:rsidR="00CC11A9" w:rsidRPr="00BC1DFB" w:rsidRDefault="00BC1DFB" w:rsidP="00BC1DFB">
      <w:pPr>
        <w:jc w:val="center"/>
      </w:pPr>
      <w:r>
        <w:rPr>
          <w:noProof/>
        </w:rPr>
        <w:drawing>
          <wp:inline distT="0" distB="0" distL="0" distR="0">
            <wp:extent cx="5753100" cy="3705225"/>
            <wp:effectExtent l="171450" t="228600" r="304800" b="2381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254000" dist="635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5FAC">
        <w:rPr>
          <w:i/>
        </w:rPr>
        <w:t xml:space="preserve">Portail </w:t>
      </w:r>
      <w:r>
        <w:rPr>
          <w:i/>
        </w:rPr>
        <w:t>du collège Guy de Maupassant à Limoges</w:t>
      </w:r>
      <w:r w:rsidR="00025FAC">
        <w:rPr>
          <w:i/>
        </w:rPr>
        <w:t xml:space="preserve"> </w:t>
      </w:r>
      <w:r w:rsidR="00CC11A9" w:rsidRPr="00CC11A9">
        <w:rPr>
          <w:i/>
        </w:rPr>
        <w:t xml:space="preserve">accessible </w:t>
      </w:r>
      <w:r w:rsidR="00CC11A9">
        <w:rPr>
          <w:i/>
        </w:rPr>
        <w:br/>
      </w:r>
      <w:r w:rsidR="00CC11A9" w:rsidRPr="00CC11A9">
        <w:rPr>
          <w:i/>
        </w:rPr>
        <w:t xml:space="preserve">à partir des url </w:t>
      </w:r>
      <w:hyperlink r:id="rId11" w:tgtFrame="_blank" w:history="1">
        <w:r w:rsidR="0062040C" w:rsidRPr="0062040C">
          <w:rPr>
            <w:rStyle w:val="Lienhypertexte"/>
            <w:i/>
          </w:rPr>
          <w:t>http://college-guydemaupassant-limoges.esidoc.fr</w:t>
        </w:r>
      </w:hyperlink>
      <w:r w:rsidR="0062040C">
        <w:rPr>
          <w:rStyle w:val="menuactif"/>
        </w:rPr>
        <w:t xml:space="preserve"> </w:t>
      </w:r>
      <w:r>
        <w:rPr>
          <w:i/>
        </w:rPr>
        <w:t xml:space="preserve">et </w:t>
      </w:r>
      <w:hyperlink r:id="rId12" w:history="1">
        <w:r w:rsidRPr="00BC1DFB">
          <w:rPr>
            <w:rStyle w:val="Lienhypertexte"/>
            <w:i/>
          </w:rPr>
          <w:t>http:/0870022b.esidoc.fr/</w:t>
        </w:r>
      </w:hyperlink>
    </w:p>
    <w:p w:rsidR="00CC11A9" w:rsidRDefault="00CC11A9" w:rsidP="007A1627"/>
    <w:p w:rsidR="00CC11A9" w:rsidRDefault="00CC11A9" w:rsidP="00756346">
      <w:pPr>
        <w:ind w:right="-142"/>
      </w:pPr>
      <w:r w:rsidRPr="009065A5">
        <w:t>Outre un hébergement 24h/24 7j/7</w:t>
      </w:r>
      <w:r>
        <w:t xml:space="preserve"> assuré par le pôle Solutions documentaires</w:t>
      </w:r>
      <w:r w:rsidRPr="009065A5">
        <w:t xml:space="preserve">, </w:t>
      </w:r>
      <w:r w:rsidRPr="00756346">
        <w:rPr>
          <w:b/>
        </w:rPr>
        <w:t>un portail e-</w:t>
      </w:r>
      <w:proofErr w:type="spellStart"/>
      <w:r w:rsidRPr="00756346">
        <w:rPr>
          <w:b/>
        </w:rPr>
        <w:t>sidoc</w:t>
      </w:r>
      <w:proofErr w:type="spellEnd"/>
      <w:r w:rsidRPr="00756346">
        <w:rPr>
          <w:b/>
        </w:rPr>
        <w:t xml:space="preserve"> propose les principales fonctionnalités suivantes</w:t>
      </w:r>
      <w:r w:rsidR="00AB1544" w:rsidRPr="00756346">
        <w:rPr>
          <w:b/>
        </w:rPr>
        <w:t xml:space="preserve"> à une communauté d’usagers</w:t>
      </w:r>
      <w:r w:rsidRPr="009065A5">
        <w:t> :</w:t>
      </w:r>
    </w:p>
    <w:p w:rsidR="00AB1544" w:rsidRDefault="00AB1544" w:rsidP="00AB1544">
      <w:pPr>
        <w:pStyle w:val="Point"/>
      </w:pPr>
      <w:r>
        <w:t>La prise de connaissance des actualités, des contenus (</w:t>
      </w:r>
      <w:proofErr w:type="spellStart"/>
      <w:r>
        <w:t>sitothèques</w:t>
      </w:r>
      <w:proofErr w:type="spellEnd"/>
      <w:r>
        <w:t>, flux RSS…) référencés par l’établissement, sélections documentaires (nouveautés, sélections thématiques…) du catalogue…</w:t>
      </w:r>
    </w:p>
    <w:p w:rsidR="00CC11A9" w:rsidRPr="009065A5" w:rsidRDefault="00AB1544" w:rsidP="00CC11A9">
      <w:pPr>
        <w:pStyle w:val="Point"/>
      </w:pPr>
      <w:r>
        <w:t xml:space="preserve">Un moteur de recherche sur le catalogue documentaire de l’établissement. Le catalogue permet de rechercher les documents </w:t>
      </w:r>
      <w:r w:rsidR="00CC11A9" w:rsidRPr="009065A5">
        <w:t>physiques et numériques </w:t>
      </w:r>
      <w:r>
        <w:t xml:space="preserve">gratuits ou payants </w:t>
      </w:r>
      <w:r w:rsidR="00CC11A9" w:rsidRPr="009065A5">
        <w:t>;</w:t>
      </w:r>
    </w:p>
    <w:p w:rsidR="00CC11A9" w:rsidRDefault="00CC11A9" w:rsidP="00CC11A9">
      <w:pPr>
        <w:pStyle w:val="Point"/>
      </w:pPr>
      <w:r w:rsidRPr="009065A5">
        <w:t xml:space="preserve">L’accès à un espace personnalisé </w:t>
      </w:r>
      <w:r w:rsidR="00B44E88">
        <w:t>réservé</w:t>
      </w:r>
      <w:r w:rsidR="00DB0B8C">
        <w:t xml:space="preserve"> aux usagers de l’établissement</w:t>
      </w:r>
      <w:r w:rsidR="00B44E88">
        <w:t xml:space="preserve"> après authentification.</w:t>
      </w:r>
    </w:p>
    <w:p w:rsidR="00713FFE" w:rsidRDefault="00713FFE" w:rsidP="00B44E88">
      <w:pPr>
        <w:pStyle w:val="Point"/>
        <w:numPr>
          <w:ilvl w:val="0"/>
          <w:numId w:val="0"/>
        </w:numPr>
        <w:rPr>
          <w:b/>
        </w:rPr>
      </w:pPr>
      <w:r>
        <w:rPr>
          <w:b/>
        </w:rPr>
        <w:br w:type="page"/>
      </w:r>
    </w:p>
    <w:p w:rsidR="00B44E88" w:rsidRDefault="00B44E88" w:rsidP="00B44E88">
      <w:pPr>
        <w:pStyle w:val="Point"/>
        <w:numPr>
          <w:ilvl w:val="0"/>
          <w:numId w:val="0"/>
        </w:numPr>
      </w:pPr>
      <w:r w:rsidRPr="00756346">
        <w:rPr>
          <w:b/>
        </w:rPr>
        <w:lastRenderedPageBreak/>
        <w:t>Un portail e-</w:t>
      </w:r>
      <w:proofErr w:type="spellStart"/>
      <w:r w:rsidRPr="00756346">
        <w:rPr>
          <w:b/>
        </w:rPr>
        <w:t>sidoc</w:t>
      </w:r>
      <w:proofErr w:type="spellEnd"/>
      <w:r w:rsidRPr="00756346">
        <w:rPr>
          <w:b/>
        </w:rPr>
        <w:t xml:space="preserve"> dispose d’un backoffice de publication et d’administration géré par le documentaliste</w:t>
      </w:r>
      <w:r>
        <w:t xml:space="preserve">. Ce backoffice permet : </w:t>
      </w:r>
    </w:p>
    <w:p w:rsidR="00CC11A9" w:rsidRDefault="00B44E88" w:rsidP="00CC11A9">
      <w:pPr>
        <w:pStyle w:val="Point"/>
      </w:pPr>
      <w:r>
        <w:t xml:space="preserve">D’activer la </w:t>
      </w:r>
      <w:r w:rsidR="00CC11A9" w:rsidRPr="009065A5">
        <w:t xml:space="preserve">connexion SSO avec les solutions ENT déployées au niveau national  </w:t>
      </w:r>
      <w:r w:rsidR="00DB0B8C">
        <w:t>dans les collèges et les lycées</w:t>
      </w:r>
      <w:r w:rsidR="00CC11A9" w:rsidRPr="009065A5">
        <w:t xml:space="preserve"> ;</w:t>
      </w:r>
    </w:p>
    <w:p w:rsidR="00DB0B8C" w:rsidRPr="009065A5" w:rsidRDefault="00B44E88" w:rsidP="00DB0B8C">
      <w:pPr>
        <w:pStyle w:val="Point"/>
      </w:pPr>
      <w:r>
        <w:t>De publier des</w:t>
      </w:r>
      <w:r w:rsidR="00DB0B8C">
        <w:t xml:space="preserve"> contenus</w:t>
      </w:r>
      <w:r w:rsidR="00FB5E29">
        <w:t xml:space="preserve"> </w:t>
      </w:r>
      <w:r w:rsidR="00DB0B8C" w:rsidRPr="009065A5">
        <w:t>: e-</w:t>
      </w:r>
      <w:proofErr w:type="spellStart"/>
      <w:r w:rsidR="00DB0B8C" w:rsidRPr="009065A5">
        <w:t>sidoc</w:t>
      </w:r>
      <w:proofErr w:type="spellEnd"/>
      <w:r w:rsidR="00DB0B8C" w:rsidRPr="009065A5">
        <w:t xml:space="preserve"> dispose de son propre CMS intégré </w:t>
      </w:r>
      <w:r>
        <w:t>avec</w:t>
      </w:r>
      <w:r w:rsidR="00DB0B8C" w:rsidRPr="009065A5">
        <w:t xml:space="preserve"> de</w:t>
      </w:r>
      <w:r>
        <w:t>s</w:t>
      </w:r>
      <w:r w:rsidR="00DB0B8C" w:rsidRPr="009065A5">
        <w:t xml:space="preserve"> fonctions de création de différents types de contenus (articles, actualités, </w:t>
      </w:r>
      <w:proofErr w:type="spellStart"/>
      <w:r w:rsidR="00DB0B8C" w:rsidRPr="009065A5">
        <w:t>sitothèques</w:t>
      </w:r>
      <w:proofErr w:type="spellEnd"/>
      <w:r w:rsidR="00DB0B8C" w:rsidRPr="009065A5">
        <w:t>, sélections à partir du moteur de recherche…) et d’intégration de contenus externes (fils RSS par exemple) ;</w:t>
      </w:r>
    </w:p>
    <w:p w:rsidR="00DB0B8C" w:rsidRDefault="00B44E88" w:rsidP="00DB0B8C">
      <w:pPr>
        <w:pStyle w:val="Point"/>
      </w:pPr>
      <w:r>
        <w:t xml:space="preserve">D’administrer un </w:t>
      </w:r>
      <w:r w:rsidR="00DB0B8C" w:rsidRPr="009065A5">
        <w:t>portail pour, par exemple, éditer des statistiques d’utilisation ou choisir son interface graphique ;</w:t>
      </w:r>
    </w:p>
    <w:p w:rsidR="00B44E88" w:rsidRDefault="00B44E88" w:rsidP="00DB0B8C">
      <w:pPr>
        <w:pStyle w:val="Point"/>
      </w:pPr>
      <w:r>
        <w:t>De gérer l</w:t>
      </w:r>
      <w:r w:rsidR="00DB0B8C">
        <w:t xml:space="preserve">es ressources numériques payantes </w:t>
      </w:r>
      <w:r>
        <w:t xml:space="preserve">auxquelles l’établissement est abonné et d’activer l’interconnexion de ces ressources depuis le </w:t>
      </w:r>
      <w:proofErr w:type="spellStart"/>
      <w:r>
        <w:t>frontoffice</w:t>
      </w:r>
      <w:proofErr w:type="spellEnd"/>
      <w:r>
        <w:t xml:space="preserve"> d’un portail.</w:t>
      </w:r>
    </w:p>
    <w:p w:rsidR="00713FFE" w:rsidRPr="009065A5" w:rsidRDefault="00713FFE" w:rsidP="00EA707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540385</wp:posOffset>
            </wp:positionH>
            <wp:positionV relativeFrom="paragraph">
              <wp:posOffset>169545</wp:posOffset>
            </wp:positionV>
            <wp:extent cx="4934585" cy="2548255"/>
            <wp:effectExtent l="171450" t="228600" r="304165" b="23304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254000" dist="635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B1544" w:rsidRDefault="00AB1544" w:rsidP="00DB0B8C">
      <w:pPr>
        <w:rPr>
          <w:rStyle w:val="Titre1Car"/>
        </w:rPr>
      </w:pPr>
    </w:p>
    <w:p w:rsidR="00AB1544" w:rsidRDefault="00AB1544" w:rsidP="00DB0B8C">
      <w:pPr>
        <w:rPr>
          <w:rStyle w:val="Titre1Car"/>
        </w:rPr>
      </w:pPr>
    </w:p>
    <w:p w:rsidR="00AB1544" w:rsidRDefault="00AB1544" w:rsidP="00DB0B8C">
      <w:pPr>
        <w:rPr>
          <w:rStyle w:val="Titre1Car"/>
        </w:rPr>
      </w:pPr>
    </w:p>
    <w:p w:rsidR="00AB1544" w:rsidRDefault="00AB1544" w:rsidP="00DB0B8C">
      <w:pPr>
        <w:rPr>
          <w:rStyle w:val="Titre1Car"/>
        </w:rPr>
      </w:pPr>
    </w:p>
    <w:p w:rsidR="00AB1544" w:rsidRDefault="00AB1544" w:rsidP="00DB0B8C">
      <w:pPr>
        <w:rPr>
          <w:rStyle w:val="Titre1Car"/>
        </w:rPr>
      </w:pPr>
    </w:p>
    <w:p w:rsidR="00AB1544" w:rsidRDefault="00AB1544" w:rsidP="00DB0B8C">
      <w:pPr>
        <w:rPr>
          <w:rStyle w:val="Titre1Car"/>
        </w:rPr>
      </w:pPr>
    </w:p>
    <w:p w:rsidR="00756346" w:rsidRDefault="00756346" w:rsidP="00DB0B8C">
      <w:pPr>
        <w:rPr>
          <w:rStyle w:val="Titre1Car"/>
        </w:rPr>
      </w:pPr>
    </w:p>
    <w:p w:rsidR="00AB1544" w:rsidRPr="00CC11A9" w:rsidRDefault="00AB1544" w:rsidP="00E02589">
      <w:pPr>
        <w:jc w:val="center"/>
        <w:rPr>
          <w:i/>
        </w:rPr>
      </w:pPr>
      <w:r w:rsidRPr="00CC11A9">
        <w:rPr>
          <w:i/>
        </w:rPr>
        <w:t xml:space="preserve">Portail </w:t>
      </w:r>
      <w:r>
        <w:rPr>
          <w:i/>
        </w:rPr>
        <w:t>e-</w:t>
      </w:r>
      <w:proofErr w:type="spellStart"/>
      <w:r>
        <w:rPr>
          <w:i/>
        </w:rPr>
        <w:t>sidoc</w:t>
      </w:r>
      <w:proofErr w:type="spellEnd"/>
      <w:r>
        <w:rPr>
          <w:i/>
        </w:rPr>
        <w:t xml:space="preserve"> de démonstration du pôle Solutions document</w:t>
      </w:r>
      <w:r w:rsidR="00E02589">
        <w:rPr>
          <w:i/>
        </w:rPr>
        <w:t xml:space="preserve">aires </w:t>
      </w:r>
      <w:r w:rsidR="00E02589">
        <w:rPr>
          <w:i/>
        </w:rPr>
        <w:br/>
      </w:r>
      <w:hyperlink r:id="rId14" w:history="1">
        <w:r w:rsidRPr="0051461F">
          <w:rPr>
            <w:rStyle w:val="Lienhypertexte"/>
            <w:i/>
          </w:rPr>
          <w:t>http://demo.esidoc.fr/</w:t>
        </w:r>
      </w:hyperlink>
      <w:r w:rsidRPr="00CC11A9">
        <w:rPr>
          <w:i/>
        </w:rPr>
        <w:t xml:space="preserve"> et </w:t>
      </w:r>
      <w:hyperlink r:id="rId15" w:history="1">
        <w:r w:rsidRPr="0051461F">
          <w:rPr>
            <w:rStyle w:val="Lienhypertexte"/>
            <w:i/>
          </w:rPr>
          <w:t>http://9990075C.esidoc.fr</w:t>
        </w:r>
      </w:hyperlink>
    </w:p>
    <w:p w:rsidR="00AB1544" w:rsidRDefault="00AB1544" w:rsidP="00DB0B8C">
      <w:pPr>
        <w:rPr>
          <w:rStyle w:val="Titre1Car"/>
        </w:rPr>
      </w:pPr>
    </w:p>
    <w:p w:rsidR="00DB0B8C" w:rsidRPr="009065A5" w:rsidRDefault="00DB0B8C" w:rsidP="00DB0B8C">
      <w:r w:rsidRPr="00756346">
        <w:rPr>
          <w:b/>
        </w:rPr>
        <w:t>La connexion à un espace personnel d’un portail e-</w:t>
      </w:r>
      <w:proofErr w:type="spellStart"/>
      <w:r w:rsidRPr="00756346">
        <w:rPr>
          <w:b/>
        </w:rPr>
        <w:t>sidoc</w:t>
      </w:r>
      <w:proofErr w:type="spellEnd"/>
      <w:r w:rsidRPr="009065A5">
        <w:t xml:space="preserve"> permet à </w:t>
      </w:r>
      <w:r>
        <w:t>une communauté d’usagers</w:t>
      </w:r>
      <w:r w:rsidRPr="009065A5">
        <w:t> :</w:t>
      </w:r>
    </w:p>
    <w:p w:rsidR="00DB0B8C" w:rsidRPr="009065A5" w:rsidRDefault="00DB0B8C" w:rsidP="00DB0B8C">
      <w:pPr>
        <w:pStyle w:val="Point"/>
      </w:pPr>
      <w:r w:rsidRPr="009065A5">
        <w:t>De consulter son compte lecteur (prêts en cours, prêts en retard, demandes de réservation…) et d’émettre des demandes de réservation de documents ;</w:t>
      </w:r>
    </w:p>
    <w:p w:rsidR="00DB0B8C" w:rsidRDefault="00DB0B8C" w:rsidP="00DB0B8C">
      <w:pPr>
        <w:pStyle w:val="Point"/>
      </w:pPr>
      <w:r w:rsidRPr="009065A5">
        <w:t>De gérer ses paniers ou al</w:t>
      </w:r>
      <w:r w:rsidR="00E53FB3">
        <w:t>ertes de recherche à partir du catalogue</w:t>
      </w:r>
      <w:r w:rsidRPr="009065A5">
        <w:t xml:space="preserve"> base documentaire ;</w:t>
      </w:r>
    </w:p>
    <w:p w:rsidR="00DB0B8C" w:rsidRDefault="00DB0B8C" w:rsidP="00DB0B8C">
      <w:pPr>
        <w:pStyle w:val="Point"/>
      </w:pPr>
      <w:r w:rsidRPr="009065A5">
        <w:t>De saisir des avis de lecture qui sont modérés à p</w:t>
      </w:r>
      <w:r>
        <w:t>osteriori par le documentaliste ;</w:t>
      </w:r>
    </w:p>
    <w:p w:rsidR="00DB0B8C" w:rsidRDefault="00DB0B8C" w:rsidP="00DB0B8C">
      <w:pPr>
        <w:pStyle w:val="Point"/>
      </w:pPr>
      <w:r w:rsidRPr="009065A5">
        <w:t>D’accéder à des ressources documentaires connectées au portail auxque</w:t>
      </w:r>
      <w:r>
        <w:t>lles l’établissement est abonné.</w:t>
      </w:r>
      <w:r w:rsidR="00756346">
        <w:t xml:space="preserve"> </w:t>
      </w:r>
    </w:p>
    <w:p w:rsidR="00756346" w:rsidRDefault="00756346" w:rsidP="00756346">
      <w:pPr>
        <w:pStyle w:val="Point"/>
        <w:numPr>
          <w:ilvl w:val="0"/>
          <w:numId w:val="0"/>
        </w:numPr>
        <w:ind w:left="360" w:hanging="360"/>
      </w:pPr>
    </w:p>
    <w:p w:rsidR="00E02589" w:rsidRDefault="00E02589" w:rsidP="00756346">
      <w:pPr>
        <w:pStyle w:val="Point"/>
        <w:numPr>
          <w:ilvl w:val="0"/>
          <w:numId w:val="0"/>
        </w:numPr>
        <w:ind w:left="360" w:hanging="360"/>
      </w:pPr>
    </w:p>
    <w:p w:rsidR="00E02589" w:rsidRDefault="00E02589" w:rsidP="00756346">
      <w:pPr>
        <w:pStyle w:val="Point"/>
        <w:numPr>
          <w:ilvl w:val="0"/>
          <w:numId w:val="0"/>
        </w:numPr>
        <w:ind w:left="360" w:hanging="360"/>
      </w:pPr>
    </w:p>
    <w:p w:rsidR="00713FFE" w:rsidRDefault="00713FFE">
      <w:pPr>
        <w:spacing w:after="200" w:line="276" w:lineRule="auto"/>
        <w:rPr>
          <w:rFonts w:asciiTheme="majorHAnsi" w:hAnsiTheme="majorHAnsi"/>
          <w:caps/>
          <w:color w:val="1F497D" w:themeColor="text2"/>
          <w:sz w:val="32"/>
          <w:szCs w:val="32"/>
        </w:rPr>
      </w:pPr>
      <w:r>
        <w:br w:type="page"/>
      </w:r>
    </w:p>
    <w:p w:rsidR="00756346" w:rsidRDefault="005211C0" w:rsidP="001A40C1">
      <w:pPr>
        <w:pStyle w:val="Titre1"/>
      </w:pPr>
      <w:bookmarkStart w:id="3" w:name="_Toc452370176"/>
      <w:r>
        <w:lastRenderedPageBreak/>
        <w:t>PR</w:t>
      </w:r>
      <w:r w:rsidR="004A76E0" w:rsidRPr="004A76E0">
        <w:rPr>
          <w:rFonts w:cs="Arial"/>
        </w:rPr>
        <w:t>É</w:t>
      </w:r>
      <w:r>
        <w:t>SENTATION des int</w:t>
      </w:r>
      <w:r w:rsidR="004A76E0" w:rsidRPr="004A76E0">
        <w:rPr>
          <w:rFonts w:cs="Arial"/>
        </w:rPr>
        <w:t>É</w:t>
      </w:r>
      <w:r w:rsidR="004A76E0">
        <w:t>grations À</w:t>
      </w:r>
      <w:r>
        <w:t xml:space="preserve"> r</w:t>
      </w:r>
      <w:r w:rsidR="004A76E0" w:rsidRPr="004A76E0">
        <w:rPr>
          <w:rFonts w:cs="Arial"/>
        </w:rPr>
        <w:t>É</w:t>
      </w:r>
      <w:r>
        <w:t>aliser et contactS</w:t>
      </w:r>
      <w:bookmarkEnd w:id="3"/>
    </w:p>
    <w:p w:rsidR="00756346" w:rsidRDefault="00756346" w:rsidP="00756346"/>
    <w:p w:rsidR="00756346" w:rsidRDefault="00756346" w:rsidP="00756346">
      <w:r>
        <w:t>Pour interconnecter une ressource numérique payante à e-</w:t>
      </w:r>
      <w:proofErr w:type="spellStart"/>
      <w:r>
        <w:t>sidoc</w:t>
      </w:r>
      <w:proofErr w:type="spellEnd"/>
      <w:r>
        <w:t xml:space="preserve">, </w:t>
      </w:r>
      <w:r w:rsidRPr="006C1A75">
        <w:rPr>
          <w:b/>
        </w:rPr>
        <w:t>plusieurs intégrations sont à réaliser par un éditeur en lien avec les équipes du pôle Solutions documentaires</w:t>
      </w:r>
      <w:r>
        <w:t> :</w:t>
      </w:r>
    </w:p>
    <w:p w:rsidR="00756346" w:rsidRDefault="005211C0" w:rsidP="00756346">
      <w:pPr>
        <w:pStyle w:val="Point"/>
      </w:pPr>
      <w:r>
        <w:t xml:space="preserve">La déclaration par l’éditeur des </w:t>
      </w:r>
      <w:r w:rsidR="007633B5">
        <w:t>établissements abonnés</w:t>
      </w:r>
      <w:r w:rsidR="00756346">
        <w:t xml:space="preserve"> </w:t>
      </w:r>
      <w:r w:rsidR="007633B5">
        <w:t xml:space="preserve">à ses </w:t>
      </w:r>
      <w:r>
        <w:t xml:space="preserve">ressources numériques, déclaration </w:t>
      </w:r>
      <w:r w:rsidR="007633B5">
        <w:t xml:space="preserve">à réaliser </w:t>
      </w:r>
      <w:r>
        <w:t xml:space="preserve">dans </w:t>
      </w:r>
      <w:r w:rsidR="007633B5">
        <w:t xml:space="preserve">le </w:t>
      </w:r>
      <w:r>
        <w:t xml:space="preserve">backoffice de gestion </w:t>
      </w:r>
      <w:r w:rsidR="007633B5">
        <w:t xml:space="preserve">centralisée </w:t>
      </w:r>
      <w:r>
        <w:t>du pôle Solutions documentaires ;</w:t>
      </w:r>
    </w:p>
    <w:p w:rsidR="00756346" w:rsidRDefault="00756346" w:rsidP="00756346">
      <w:pPr>
        <w:pStyle w:val="Point"/>
      </w:pPr>
      <w:r>
        <w:t>Un connecteur pour la gestion de l’authentification CAS à e-</w:t>
      </w:r>
      <w:proofErr w:type="spellStart"/>
      <w:r>
        <w:t>sidoc</w:t>
      </w:r>
      <w:proofErr w:type="spellEnd"/>
      <w:r>
        <w:t> ;</w:t>
      </w:r>
    </w:p>
    <w:p w:rsidR="00756346" w:rsidRDefault="00756346" w:rsidP="00756346">
      <w:pPr>
        <w:pStyle w:val="Point"/>
      </w:pPr>
      <w:r>
        <w:t xml:space="preserve">L’intégration </w:t>
      </w:r>
      <w:r w:rsidR="005211C0">
        <w:t xml:space="preserve">optionnelle </w:t>
      </w:r>
      <w:r>
        <w:t>des métadonnées de l’éditeur dans le catalogue de l’</w:t>
      </w:r>
      <w:r w:rsidR="005211C0">
        <w:t>établissement.</w:t>
      </w:r>
      <w:r w:rsidR="00F94779">
        <w:t xml:space="preserve"> Cette intégration peut être envisagée et étudiée sous réserve d’un échange préalable entre l’éditeur de la ressource numérique et les interlocuteurs du pôle Solutions documentaires. </w:t>
      </w:r>
    </w:p>
    <w:p w:rsidR="005211C0" w:rsidRDefault="005211C0" w:rsidP="005211C0">
      <w:pPr>
        <w:pStyle w:val="Point"/>
        <w:numPr>
          <w:ilvl w:val="0"/>
          <w:numId w:val="0"/>
        </w:numPr>
        <w:ind w:left="360" w:hanging="360"/>
      </w:pPr>
    </w:p>
    <w:p w:rsidR="005211C0" w:rsidRPr="006C1A75" w:rsidRDefault="005211C0" w:rsidP="005211C0">
      <w:pPr>
        <w:pStyle w:val="Point"/>
        <w:numPr>
          <w:ilvl w:val="0"/>
          <w:numId w:val="0"/>
        </w:numPr>
        <w:ind w:left="360" w:hanging="360"/>
        <w:rPr>
          <w:b/>
        </w:rPr>
      </w:pPr>
      <w:r w:rsidRPr="006C1A75">
        <w:rPr>
          <w:b/>
        </w:rPr>
        <w:t>Les contacts au sein du pôle Solutions documentaires sont :</w:t>
      </w:r>
    </w:p>
    <w:p w:rsidR="0093409C" w:rsidRDefault="005211C0" w:rsidP="005211C0">
      <w:pPr>
        <w:pStyle w:val="Point"/>
        <w:numPr>
          <w:ilvl w:val="0"/>
          <w:numId w:val="0"/>
        </w:numPr>
        <w:ind w:left="360" w:firstLine="348"/>
      </w:pPr>
      <w:r>
        <w:t xml:space="preserve">Christelle Fillonneau, directrice </w:t>
      </w:r>
    </w:p>
    <w:p w:rsidR="005211C0" w:rsidRDefault="005211C0" w:rsidP="005211C0">
      <w:pPr>
        <w:pStyle w:val="Point"/>
        <w:numPr>
          <w:ilvl w:val="0"/>
          <w:numId w:val="0"/>
        </w:numPr>
        <w:ind w:left="360" w:firstLine="348"/>
      </w:pPr>
      <w:r>
        <w:t xml:space="preserve">Tél : 05 49 60 67 15 </w:t>
      </w:r>
    </w:p>
    <w:p w:rsidR="005211C0" w:rsidRDefault="006A5CD1" w:rsidP="005211C0">
      <w:pPr>
        <w:pStyle w:val="Point"/>
        <w:numPr>
          <w:ilvl w:val="0"/>
          <w:numId w:val="0"/>
        </w:numPr>
        <w:ind w:left="360" w:firstLine="348"/>
      </w:pPr>
      <w:hyperlink r:id="rId16" w:history="1">
        <w:r w:rsidR="005211C0" w:rsidRPr="0051461F">
          <w:rPr>
            <w:rStyle w:val="Lienhypertexte"/>
          </w:rPr>
          <w:t>Christelle.fillonneau@reseau-canope.fr</w:t>
        </w:r>
      </w:hyperlink>
    </w:p>
    <w:p w:rsidR="005211C0" w:rsidRDefault="005211C0" w:rsidP="005211C0">
      <w:pPr>
        <w:pStyle w:val="Point"/>
        <w:numPr>
          <w:ilvl w:val="0"/>
          <w:numId w:val="0"/>
        </w:numPr>
        <w:ind w:left="360" w:hanging="360"/>
      </w:pPr>
    </w:p>
    <w:p w:rsidR="005211C0" w:rsidRDefault="005211C0" w:rsidP="005211C0">
      <w:pPr>
        <w:pStyle w:val="Point"/>
        <w:numPr>
          <w:ilvl w:val="0"/>
          <w:numId w:val="9"/>
        </w:numPr>
      </w:pPr>
      <w:r>
        <w:t>Eric Leseint, responsable du département sp</w:t>
      </w:r>
      <w:r w:rsidR="004A76E0">
        <w:t xml:space="preserve">écifications et développements </w:t>
      </w:r>
    </w:p>
    <w:p w:rsidR="005211C0" w:rsidRDefault="005211C0" w:rsidP="005211C0">
      <w:pPr>
        <w:pStyle w:val="Point"/>
        <w:numPr>
          <w:ilvl w:val="0"/>
          <w:numId w:val="0"/>
        </w:numPr>
        <w:ind w:left="360" w:firstLine="348"/>
      </w:pPr>
      <w:r>
        <w:t xml:space="preserve">Tél : 05 49 60 35 12 </w:t>
      </w:r>
    </w:p>
    <w:p w:rsidR="005211C0" w:rsidRDefault="006A5CD1" w:rsidP="005211C0">
      <w:pPr>
        <w:pStyle w:val="Point"/>
        <w:numPr>
          <w:ilvl w:val="0"/>
          <w:numId w:val="0"/>
        </w:numPr>
        <w:ind w:left="360" w:firstLine="348"/>
      </w:pPr>
      <w:hyperlink r:id="rId17" w:history="1">
        <w:r w:rsidR="005211C0" w:rsidRPr="0051461F">
          <w:rPr>
            <w:rStyle w:val="Lienhypertexte"/>
          </w:rPr>
          <w:t>eric.leseint@reseau-canope.fr</w:t>
        </w:r>
      </w:hyperlink>
    </w:p>
    <w:p w:rsidR="005211C0" w:rsidRPr="00756346" w:rsidRDefault="005211C0" w:rsidP="005211C0">
      <w:pPr>
        <w:pStyle w:val="Point"/>
        <w:numPr>
          <w:ilvl w:val="0"/>
          <w:numId w:val="0"/>
        </w:numPr>
        <w:ind w:left="360" w:hanging="360"/>
      </w:pPr>
    </w:p>
    <w:p w:rsidR="00C71E05" w:rsidRPr="007E3CF4" w:rsidRDefault="007D03A9" w:rsidP="009C5C53">
      <w:pPr>
        <w:pStyle w:val="Titre1"/>
      </w:pPr>
      <w:r w:rsidRPr="009C5C53">
        <w:br w:type="page"/>
      </w:r>
      <w:bookmarkStart w:id="4" w:name="_Toc452150885"/>
      <w:bookmarkStart w:id="5" w:name="_Toc452370177"/>
      <w:r w:rsidR="00C71E05">
        <w:lastRenderedPageBreak/>
        <w:t xml:space="preserve">La gestion des </w:t>
      </w:r>
      <w:r w:rsidR="00C71E05" w:rsidRPr="009C5C53">
        <w:t>a</w:t>
      </w:r>
      <w:r w:rsidR="00C71E05">
        <w:t>bonnements aux bouquets de ressources num</w:t>
      </w:r>
      <w:r w:rsidR="004A76E0">
        <w:t>É</w:t>
      </w:r>
      <w:r w:rsidR="00C71E05">
        <w:t xml:space="preserve">riques </w:t>
      </w:r>
      <w:r w:rsidR="00E02589">
        <w:t>dans</w:t>
      </w:r>
      <w:r w:rsidR="00C71E05">
        <w:t xml:space="preserve"> les portails </w:t>
      </w:r>
      <w:r w:rsidR="00C71E05" w:rsidRPr="009C5C53">
        <w:rPr>
          <w:caps w:val="0"/>
          <w:sz w:val="48"/>
        </w:rPr>
        <w:t>e</w:t>
      </w:r>
      <w:r w:rsidR="00C71E05">
        <w:t>-sidoc</w:t>
      </w:r>
      <w:bookmarkEnd w:id="4"/>
      <w:bookmarkEnd w:id="5"/>
    </w:p>
    <w:p w:rsidR="009C5C53" w:rsidRDefault="009C5C53" w:rsidP="00F94779">
      <w:pPr>
        <w:spacing w:after="200" w:line="276" w:lineRule="auto"/>
        <w:jc w:val="both"/>
      </w:pPr>
    </w:p>
    <w:p w:rsidR="00756346" w:rsidRPr="00F94779" w:rsidRDefault="005211C0" w:rsidP="00F94779">
      <w:pPr>
        <w:spacing w:after="200" w:line="276" w:lineRule="auto"/>
        <w:jc w:val="both"/>
      </w:pPr>
      <w:r w:rsidRPr="00F94779">
        <w:t>Le pôle Solutions documentaires a interconnecté plus de 48 ressources numériques payantes d’éditeurs. Cette base de connecteurs est proposée à chaque établissement</w:t>
      </w:r>
      <w:r w:rsidR="00F94779">
        <w:t xml:space="preserve"> dans une interface de gestion </w:t>
      </w:r>
      <w:r w:rsidR="00F94779" w:rsidRPr="00F94779">
        <w:t xml:space="preserve">des ressources </w:t>
      </w:r>
      <w:r w:rsidR="007633B5">
        <w:t>numériques.</w:t>
      </w:r>
    </w:p>
    <w:p w:rsidR="00F94779" w:rsidRDefault="007633B5">
      <w:pPr>
        <w:spacing w:after="200" w:line="276" w:lineRule="auto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-135158</wp:posOffset>
            </wp:positionH>
            <wp:positionV relativeFrom="paragraph">
              <wp:posOffset>256002</wp:posOffset>
            </wp:positionV>
            <wp:extent cx="3989021" cy="1751428"/>
            <wp:effectExtent l="171450" t="190500" r="297229" b="172622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21" cy="175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254000" dist="635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94779" w:rsidRDefault="00F94779" w:rsidP="00F94779">
      <w:pPr>
        <w:rPr>
          <w:i/>
        </w:rPr>
      </w:pPr>
    </w:p>
    <w:p w:rsidR="00F94779" w:rsidRDefault="00184E4E" w:rsidP="007633B5">
      <w:pPr>
        <w:ind w:left="637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3630295</wp:posOffset>
                </wp:positionH>
                <wp:positionV relativeFrom="paragraph">
                  <wp:posOffset>626110</wp:posOffset>
                </wp:positionV>
                <wp:extent cx="337185" cy="6985"/>
                <wp:effectExtent l="38100" t="76200" r="0" b="88265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718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285.85pt;margin-top:49.3pt;width:26.55pt;height:.5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">
                <v:stroke endarrow="block"/>
              </v:shape>
            </w:pict>
          </mc:Fallback>
        </mc:AlternateContent>
      </w:r>
      <w:r w:rsidR="007633B5">
        <w:t>Cette interface est accessible depuis chaque portail e-</w:t>
      </w:r>
      <w:proofErr w:type="spellStart"/>
      <w:r w:rsidR="007633B5">
        <w:t>sidoc</w:t>
      </w:r>
      <w:proofErr w:type="spellEnd"/>
      <w:r w:rsidR="007633B5">
        <w:t xml:space="preserve"> quand le documentaliste est authentifié en tant qu’administrateur</w:t>
      </w:r>
    </w:p>
    <w:p w:rsidR="00F94779" w:rsidRDefault="00F94779" w:rsidP="00F94779">
      <w:pPr>
        <w:ind w:firstLine="5954"/>
        <w:rPr>
          <w:i/>
        </w:rPr>
      </w:pPr>
    </w:p>
    <w:p w:rsidR="00F94779" w:rsidRDefault="00F94779" w:rsidP="00E02589">
      <w:pPr>
        <w:rPr>
          <w:i/>
        </w:rPr>
      </w:pPr>
    </w:p>
    <w:p w:rsidR="009C5C53" w:rsidRDefault="009C5C53" w:rsidP="00E02589">
      <w:pPr>
        <w:rPr>
          <w:i/>
        </w:rPr>
      </w:pPr>
    </w:p>
    <w:p w:rsidR="00F94779" w:rsidRDefault="00F94779" w:rsidP="00F9477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3863291</wp:posOffset>
            </wp:positionH>
            <wp:positionV relativeFrom="paragraph">
              <wp:posOffset>310369</wp:posOffset>
            </wp:positionV>
            <wp:extent cx="2153139" cy="2092228"/>
            <wp:effectExtent l="171450" t="228600" r="304800" b="232410"/>
            <wp:wrapNone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139" cy="209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254000" dist="635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Cette interface de gestion des ressources numériques est personnalisée par établissement et permet de gérer :</w:t>
      </w:r>
    </w:p>
    <w:p w:rsidR="00F94779" w:rsidRPr="00F94779" w:rsidRDefault="00F94779" w:rsidP="009C5C53">
      <w:pPr>
        <w:pStyle w:val="Paragraphedeliste"/>
        <w:numPr>
          <w:ilvl w:val="0"/>
          <w:numId w:val="10"/>
        </w:numPr>
        <w:ind w:right="3258"/>
        <w:jc w:val="both"/>
        <w:rPr>
          <w:rFonts w:asciiTheme="minorHAnsi" w:hAnsiTheme="minorHAnsi"/>
        </w:rPr>
      </w:pPr>
      <w:r w:rsidRPr="00F94779">
        <w:rPr>
          <w:rFonts w:asciiTheme="minorHAnsi" w:hAnsiTheme="minorHAnsi"/>
        </w:rPr>
        <w:t>Les ressources intégrées à la recherche d’un portail. Cette entrée est subdivisée en deux sous-menus : les ressources gratuites et les ressources payantes ;</w:t>
      </w:r>
    </w:p>
    <w:p w:rsidR="00F94779" w:rsidRPr="00F94779" w:rsidRDefault="00F94779" w:rsidP="009C5C53">
      <w:pPr>
        <w:pStyle w:val="Paragraphedeliste"/>
        <w:numPr>
          <w:ilvl w:val="0"/>
          <w:numId w:val="10"/>
        </w:numPr>
        <w:ind w:right="3258"/>
        <w:jc w:val="both"/>
        <w:rPr>
          <w:rFonts w:asciiTheme="minorHAnsi" w:hAnsiTheme="minorHAnsi"/>
        </w:rPr>
      </w:pPr>
      <w:r w:rsidRPr="00F94779">
        <w:rPr>
          <w:rFonts w:asciiTheme="minorHAnsi" w:hAnsiTheme="minorHAnsi"/>
        </w:rPr>
        <w:t>Les ressources consultables en authentification unique depuis le CMS d’e-</w:t>
      </w:r>
      <w:proofErr w:type="spellStart"/>
      <w:r w:rsidRPr="00F94779">
        <w:rPr>
          <w:rFonts w:asciiTheme="minorHAnsi" w:hAnsiTheme="minorHAnsi"/>
        </w:rPr>
        <w:t>sidoc</w:t>
      </w:r>
      <w:proofErr w:type="spellEnd"/>
      <w:r w:rsidRPr="00F94779">
        <w:rPr>
          <w:rFonts w:asciiTheme="minorHAnsi" w:hAnsiTheme="minorHAnsi"/>
        </w:rPr>
        <w:t>.</w:t>
      </w:r>
    </w:p>
    <w:p w:rsidR="00F94779" w:rsidRDefault="00F94779" w:rsidP="00F94779"/>
    <w:p w:rsidR="00F94779" w:rsidRDefault="00F94779" w:rsidP="00F94779"/>
    <w:p w:rsidR="00F94779" w:rsidRDefault="00F94779" w:rsidP="00F94779">
      <w:pPr>
        <w:rPr>
          <w:i/>
        </w:rPr>
      </w:pPr>
    </w:p>
    <w:p w:rsidR="00F94779" w:rsidRDefault="00F94779" w:rsidP="00F94779">
      <w:pPr>
        <w:rPr>
          <w:i/>
        </w:rPr>
      </w:pPr>
    </w:p>
    <w:p w:rsidR="00E02589" w:rsidRDefault="00E02589" w:rsidP="00F94779">
      <w:pPr>
        <w:rPr>
          <w:i/>
        </w:rPr>
      </w:pPr>
    </w:p>
    <w:p w:rsidR="00E02589" w:rsidRDefault="00F6748D" w:rsidP="00F94779">
      <w:pPr>
        <w:rPr>
          <w:i/>
        </w:rPr>
      </w:pPr>
      <w:r>
        <w:rPr>
          <w:i/>
        </w:rPr>
        <w:t>La présentation complète de cette interface de gestion des ressources intégrées dans e-</w:t>
      </w:r>
      <w:proofErr w:type="spellStart"/>
      <w:r>
        <w:rPr>
          <w:i/>
        </w:rPr>
        <w:t>sidoc</w:t>
      </w:r>
      <w:proofErr w:type="spellEnd"/>
      <w:r>
        <w:rPr>
          <w:i/>
        </w:rPr>
        <w:t xml:space="preserve"> est accessible depuis </w:t>
      </w:r>
      <w:hyperlink r:id="rId20" w:history="1">
        <w:r w:rsidRPr="00F6748D">
          <w:rPr>
            <w:rStyle w:val="Lienhypertexte"/>
            <w:i/>
          </w:rPr>
          <w:t>cette adresse</w:t>
        </w:r>
      </w:hyperlink>
      <w:r>
        <w:rPr>
          <w:i/>
        </w:rPr>
        <w:t>.</w:t>
      </w:r>
    </w:p>
    <w:p w:rsidR="00E02589" w:rsidRDefault="00E02589" w:rsidP="00F94779">
      <w:pPr>
        <w:rPr>
          <w:i/>
        </w:rPr>
      </w:pPr>
    </w:p>
    <w:p w:rsidR="00E02589" w:rsidRDefault="00E02589" w:rsidP="00F94779">
      <w:pPr>
        <w:rPr>
          <w:i/>
        </w:rPr>
      </w:pPr>
    </w:p>
    <w:p w:rsidR="00E02589" w:rsidRDefault="00E02589" w:rsidP="00F94779">
      <w:pPr>
        <w:rPr>
          <w:i/>
        </w:rPr>
      </w:pPr>
    </w:p>
    <w:p w:rsidR="003F057F" w:rsidRPr="00E02589" w:rsidRDefault="003F057F" w:rsidP="00E02589">
      <w:pPr>
        <w:rPr>
          <w:noProof/>
        </w:rPr>
      </w:pPr>
      <w:r w:rsidRPr="00E02589">
        <w:rPr>
          <w:noProof/>
        </w:rPr>
        <w:lastRenderedPageBreak/>
        <w:t>L’entrée « Ressources consultables en authentification unique »</w:t>
      </w:r>
      <w:r w:rsidR="00E02589">
        <w:rPr>
          <w:noProof/>
        </w:rPr>
        <w:t xml:space="preserve"> de cette interface</w:t>
      </w:r>
      <w:r w:rsidRPr="00E02589">
        <w:rPr>
          <w:noProof/>
        </w:rPr>
        <w:t xml:space="preserve"> </w:t>
      </w:r>
      <w:r w:rsidR="00F6748D">
        <w:rPr>
          <w:noProof/>
        </w:rPr>
        <w:t>permet :</w:t>
      </w:r>
    </w:p>
    <w:p w:rsidR="003F057F" w:rsidRPr="00E02589" w:rsidRDefault="00E02589" w:rsidP="00E02589">
      <w:pPr>
        <w:rPr>
          <w:noProof/>
        </w:rPr>
      </w:pPr>
      <w:r>
        <w:rPr>
          <w:noProof/>
        </w:rPr>
        <w:t>- de prendre connaissance d</w:t>
      </w:r>
      <w:r w:rsidR="003F057F" w:rsidRPr="00E02589">
        <w:rPr>
          <w:noProof/>
        </w:rPr>
        <w:t>es abonnements</w:t>
      </w:r>
      <w:r>
        <w:rPr>
          <w:noProof/>
        </w:rPr>
        <w:t xml:space="preserve"> de l’</w:t>
      </w:r>
      <w:r w:rsidR="003F057F" w:rsidRPr="00E02589">
        <w:rPr>
          <w:noProof/>
        </w:rPr>
        <w:t xml:space="preserve">établissement aux ressources numériques connectables à e-sidoc ; </w:t>
      </w:r>
    </w:p>
    <w:p w:rsidR="003F057F" w:rsidRDefault="003F057F" w:rsidP="00E02589">
      <w:pPr>
        <w:rPr>
          <w:noProof/>
        </w:rPr>
      </w:pPr>
      <w:r w:rsidRPr="00E02589">
        <w:rPr>
          <w:noProof/>
        </w:rPr>
        <w:t xml:space="preserve">- de voir si la ressource a été publiée dans un ou plusieurs espaces ou rubriques du CMS d’e-sidoc </w:t>
      </w:r>
    </w:p>
    <w:p w:rsidR="00713FFE" w:rsidRPr="00E02589" w:rsidRDefault="00713FFE" w:rsidP="00E025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53975</wp:posOffset>
            </wp:positionV>
            <wp:extent cx="5587365" cy="2223770"/>
            <wp:effectExtent l="171450" t="228600" r="299085" b="233680"/>
            <wp:wrapNone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254000" dist="635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94779" w:rsidRDefault="00F94779" w:rsidP="00F94779">
      <w:pPr>
        <w:rPr>
          <w:i/>
        </w:rPr>
      </w:pPr>
    </w:p>
    <w:p w:rsidR="00F94779" w:rsidRDefault="00F94779" w:rsidP="00F94779">
      <w:pPr>
        <w:rPr>
          <w:i/>
        </w:rPr>
      </w:pPr>
    </w:p>
    <w:p w:rsidR="00F94779" w:rsidRDefault="00F94779" w:rsidP="00F94779">
      <w:pPr>
        <w:rPr>
          <w:i/>
        </w:rPr>
      </w:pPr>
    </w:p>
    <w:p w:rsidR="00F94779" w:rsidRDefault="00F94779">
      <w:pPr>
        <w:spacing w:after="200" w:line="276" w:lineRule="auto"/>
        <w:rPr>
          <w:rStyle w:val="Titre1Car"/>
        </w:rPr>
      </w:pPr>
    </w:p>
    <w:p w:rsidR="00B44E88" w:rsidRDefault="00B44E88">
      <w:pPr>
        <w:spacing w:after="200" w:line="276" w:lineRule="auto"/>
        <w:rPr>
          <w:rStyle w:val="Titre1Car"/>
        </w:rPr>
      </w:pPr>
    </w:p>
    <w:p w:rsidR="00D06060" w:rsidRDefault="00D06060" w:rsidP="00F6748D">
      <w:pPr>
        <w:rPr>
          <w:rStyle w:val="Titre1Car"/>
        </w:rPr>
      </w:pPr>
    </w:p>
    <w:p w:rsidR="00D06060" w:rsidRDefault="00D06060" w:rsidP="00F6748D">
      <w:pPr>
        <w:rPr>
          <w:b/>
          <w:noProof/>
        </w:rPr>
      </w:pPr>
    </w:p>
    <w:p w:rsidR="00F6748D" w:rsidRPr="00D06060" w:rsidRDefault="00F6748D" w:rsidP="00E53FB3">
      <w:pPr>
        <w:jc w:val="both"/>
        <w:rPr>
          <w:b/>
          <w:noProof/>
        </w:rPr>
      </w:pPr>
      <w:r w:rsidRPr="00D06060">
        <w:rPr>
          <w:b/>
          <w:noProof/>
        </w:rPr>
        <w:t>Pour afficher les données d’abonnement dans cette interface, il est demandé à chaque éditeur de :</w:t>
      </w:r>
    </w:p>
    <w:p w:rsidR="00F6748D" w:rsidRPr="00D06060" w:rsidRDefault="00F6748D" w:rsidP="00E53FB3">
      <w:pPr>
        <w:pStyle w:val="Paragraphedeliste"/>
        <w:numPr>
          <w:ilvl w:val="0"/>
          <w:numId w:val="12"/>
        </w:numPr>
        <w:jc w:val="both"/>
        <w:rPr>
          <w:rFonts w:asciiTheme="minorHAnsi" w:hAnsiTheme="minorHAnsi"/>
          <w:b/>
          <w:noProof/>
        </w:rPr>
      </w:pPr>
      <w:r w:rsidRPr="00D06060">
        <w:rPr>
          <w:rFonts w:asciiTheme="minorHAnsi" w:hAnsiTheme="minorHAnsi"/>
          <w:b/>
          <w:noProof/>
        </w:rPr>
        <w:t>renseigner dans sa base commerciale le code RNE (numéro d’identification utilisé par le pôle Solutions documentaires pour identifier un établissement abonné</w:t>
      </w:r>
      <w:r w:rsidR="00FC6A25" w:rsidRPr="00D06060">
        <w:rPr>
          <w:rFonts w:asciiTheme="minorHAnsi" w:hAnsiTheme="minorHAnsi"/>
          <w:b/>
          <w:noProof/>
        </w:rPr>
        <w:t>)</w:t>
      </w:r>
      <w:r w:rsidRPr="00D06060">
        <w:rPr>
          <w:rFonts w:asciiTheme="minorHAnsi" w:hAnsiTheme="minorHAnsi"/>
          <w:b/>
          <w:noProof/>
        </w:rPr>
        <w:t xml:space="preserve">. Le pôle Solutions documentaires fournira à chaque titulaire de lot </w:t>
      </w:r>
      <w:r w:rsidR="00FC6A25" w:rsidRPr="00D06060">
        <w:rPr>
          <w:rFonts w:asciiTheme="minorHAnsi" w:hAnsiTheme="minorHAnsi"/>
          <w:b/>
          <w:noProof/>
        </w:rPr>
        <w:t xml:space="preserve">du présent marché la liste des codes RNE pour tous les </w:t>
      </w:r>
      <w:r w:rsidR="00F96F6A">
        <w:rPr>
          <w:rFonts w:asciiTheme="minorHAnsi" w:hAnsiTheme="minorHAnsi"/>
          <w:b/>
          <w:noProof/>
        </w:rPr>
        <w:t>A</w:t>
      </w:r>
      <w:r w:rsidR="00FC6A25" w:rsidRPr="00D06060">
        <w:rPr>
          <w:rFonts w:asciiTheme="minorHAnsi" w:hAnsiTheme="minorHAnsi"/>
          <w:b/>
          <w:noProof/>
        </w:rPr>
        <w:t>teliers CANOP</w:t>
      </w:r>
      <w:r w:rsidR="00F96F6A" w:rsidRPr="00F96F6A">
        <w:rPr>
          <w:rFonts w:asciiTheme="minorHAnsi" w:hAnsiTheme="minorHAnsi" w:cs="Arial"/>
          <w:b/>
        </w:rPr>
        <w:t>É</w:t>
      </w:r>
      <w:r w:rsidR="00FC6A25" w:rsidRPr="00D06060">
        <w:rPr>
          <w:rFonts w:asciiTheme="minorHAnsi" w:hAnsiTheme="minorHAnsi"/>
          <w:b/>
          <w:noProof/>
        </w:rPr>
        <w:t>.</w:t>
      </w:r>
    </w:p>
    <w:p w:rsidR="00FC6A25" w:rsidRPr="00D06060" w:rsidRDefault="00FC6A25" w:rsidP="00E53FB3">
      <w:pPr>
        <w:pStyle w:val="Paragraphedeliste"/>
        <w:numPr>
          <w:ilvl w:val="0"/>
          <w:numId w:val="12"/>
        </w:numPr>
        <w:jc w:val="both"/>
        <w:rPr>
          <w:rFonts w:asciiTheme="minorHAnsi" w:hAnsiTheme="minorHAnsi"/>
          <w:b/>
          <w:noProof/>
        </w:rPr>
      </w:pPr>
      <w:r w:rsidRPr="00D06060">
        <w:rPr>
          <w:rFonts w:asciiTheme="minorHAnsi" w:hAnsiTheme="minorHAnsi"/>
          <w:b/>
          <w:noProof/>
        </w:rPr>
        <w:t>déclarer au pô</w:t>
      </w:r>
      <w:r w:rsidR="00F96F6A">
        <w:rPr>
          <w:rFonts w:asciiTheme="minorHAnsi" w:hAnsiTheme="minorHAnsi"/>
          <w:b/>
          <w:noProof/>
        </w:rPr>
        <w:t>le Solutions documentaires les A</w:t>
      </w:r>
      <w:r w:rsidRPr="00D06060">
        <w:rPr>
          <w:rFonts w:asciiTheme="minorHAnsi" w:hAnsiTheme="minorHAnsi"/>
          <w:b/>
          <w:noProof/>
        </w:rPr>
        <w:t>teliers CANOP</w:t>
      </w:r>
      <w:r w:rsidR="00F96F6A" w:rsidRPr="00F96F6A">
        <w:rPr>
          <w:rFonts w:asciiTheme="minorHAnsi" w:hAnsiTheme="minorHAnsi" w:cs="Arial"/>
          <w:b/>
        </w:rPr>
        <w:t>É</w:t>
      </w:r>
      <w:r w:rsidRPr="00D06060">
        <w:rPr>
          <w:rFonts w:asciiTheme="minorHAnsi" w:hAnsiTheme="minorHAnsi"/>
          <w:b/>
          <w:noProof/>
        </w:rPr>
        <w:t xml:space="preserve"> abonnés dans sa base de gestion centralisée. Les modalités de déclaration sont à discuter avec </w:t>
      </w:r>
      <w:r w:rsidR="00807E15" w:rsidRPr="00807E15">
        <w:rPr>
          <w:rFonts w:ascii="Calibri" w:hAnsi="Calibri"/>
          <w:b/>
        </w:rPr>
        <w:t>É</w:t>
      </w:r>
      <w:r w:rsidRPr="00D06060">
        <w:rPr>
          <w:rFonts w:asciiTheme="minorHAnsi" w:hAnsiTheme="minorHAnsi"/>
          <w:b/>
          <w:noProof/>
        </w:rPr>
        <w:t xml:space="preserve">ric Leseint dont les coordonnées figurent dans la présente notice. </w:t>
      </w:r>
    </w:p>
    <w:p w:rsidR="00FC6A25" w:rsidRDefault="00FC6A25" w:rsidP="00FC6A25">
      <w:pPr>
        <w:rPr>
          <w:noProof/>
        </w:rPr>
      </w:pPr>
    </w:p>
    <w:p w:rsidR="00FC6A25" w:rsidRDefault="00FC6A25" w:rsidP="00FC6A25">
      <w:pPr>
        <w:rPr>
          <w:noProof/>
        </w:rPr>
      </w:pPr>
      <w:r>
        <w:rPr>
          <w:noProof/>
        </w:rPr>
        <w:t>Une fois cette déclaration réalisée, la ressource numérique sera signalée dan</w:t>
      </w:r>
      <w:r w:rsidR="00F96F6A">
        <w:rPr>
          <w:noProof/>
        </w:rPr>
        <w:t>s les abonnements en cours des A</w:t>
      </w:r>
      <w:r>
        <w:rPr>
          <w:noProof/>
        </w:rPr>
        <w:t>teliers CANOP</w:t>
      </w:r>
      <w:r w:rsidR="00F96F6A" w:rsidRPr="00F96F6A">
        <w:rPr>
          <w:rFonts w:cs="Arial"/>
        </w:rPr>
        <w:t>É</w:t>
      </w:r>
      <w:r>
        <w:rPr>
          <w:noProof/>
        </w:rPr>
        <w:t>.</w:t>
      </w:r>
    </w:p>
    <w:p w:rsidR="00FC6A25" w:rsidRDefault="00FC6A25" w:rsidP="00FC6A25">
      <w:pPr>
        <w:ind w:left="5529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-479816</wp:posOffset>
            </wp:positionH>
            <wp:positionV relativeFrom="paragraph">
              <wp:posOffset>104384</wp:posOffset>
            </wp:positionV>
            <wp:extent cx="3814396" cy="1554480"/>
            <wp:effectExtent l="171450" t="190500" r="300404" b="179070"/>
            <wp:wrapNone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96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254000" dist="63500" algn="ctr" rotWithShape="0">
                        <a:srgbClr val="000000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6A25" w:rsidRDefault="00184E4E" w:rsidP="00FC6A25">
      <w:pPr>
        <w:ind w:left="5529"/>
        <w:rPr>
          <w:noProof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71552" behindDoc="0" locked="0" layoutInCell="1" allowOverlap="1">
                <wp:simplePos x="0" y="0"/>
                <wp:positionH relativeFrom="column">
                  <wp:posOffset>3194050</wp:posOffset>
                </wp:positionH>
                <wp:positionV relativeFrom="paragraph">
                  <wp:posOffset>511809</wp:posOffset>
                </wp:positionV>
                <wp:extent cx="253365" cy="0"/>
                <wp:effectExtent l="38100" t="76200" r="0" b="95250"/>
                <wp:wrapNone/>
                <wp:docPr id="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33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margin-left:251.5pt;margin-top:40.3pt;width:19.95pt;height:0;flip:x;z-index:2516715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">
                <v:stroke endarrow="block"/>
              </v:shape>
            </w:pict>
          </mc:Fallback>
        </mc:AlternateContent>
      </w:r>
      <w:r w:rsidR="00FC6A25">
        <w:rPr>
          <w:noProof/>
        </w:rPr>
        <w:t>La ressource pourra ainsi être publiée par chaque administrateur sous la forme d’un pavé d’accès depuis chaque portail e-sidoc d’</w:t>
      </w:r>
      <w:r w:rsidR="00F96F6A">
        <w:rPr>
          <w:noProof/>
        </w:rPr>
        <w:t>un A</w:t>
      </w:r>
      <w:r w:rsidR="00FC6A25">
        <w:rPr>
          <w:noProof/>
        </w:rPr>
        <w:t>telier CANOP</w:t>
      </w:r>
      <w:r w:rsidR="00F96F6A" w:rsidRPr="00F96F6A">
        <w:rPr>
          <w:rFonts w:cs="Arial"/>
        </w:rPr>
        <w:t>É</w:t>
      </w:r>
      <w:r w:rsidR="00FC6A25">
        <w:rPr>
          <w:noProof/>
        </w:rPr>
        <w:t>.</w:t>
      </w:r>
    </w:p>
    <w:p w:rsidR="00FC6A25" w:rsidRDefault="00FC6A25" w:rsidP="00FC6A25">
      <w:pPr>
        <w:ind w:left="5529"/>
        <w:rPr>
          <w:noProof/>
        </w:rPr>
      </w:pPr>
    </w:p>
    <w:p w:rsidR="00713FFE" w:rsidRDefault="00713FFE" w:rsidP="00FC6A25">
      <w:pPr>
        <w:rPr>
          <w:noProof/>
        </w:rPr>
      </w:pPr>
    </w:p>
    <w:p w:rsidR="00713FFE" w:rsidRDefault="00FC6A25" w:rsidP="009C5C53">
      <w:pPr>
        <w:rPr>
          <w:rFonts w:asciiTheme="majorHAnsi" w:hAnsiTheme="majorHAnsi"/>
          <w:caps/>
          <w:color w:val="1F497D" w:themeColor="text2"/>
          <w:sz w:val="32"/>
          <w:szCs w:val="32"/>
        </w:rPr>
      </w:pPr>
      <w:r>
        <w:rPr>
          <w:noProof/>
        </w:rPr>
        <w:t>Si un usager clique sur ce pavé d’accès, il lui sera demandé de s’authentifier.</w:t>
      </w:r>
      <w:r w:rsidR="009C5C53">
        <w:rPr>
          <w:noProof/>
        </w:rPr>
        <w:t xml:space="preserve"> </w:t>
      </w:r>
      <w:bookmarkStart w:id="6" w:name="_Toc452150886"/>
      <w:r w:rsidR="00713FFE">
        <w:br w:type="page"/>
      </w:r>
    </w:p>
    <w:p w:rsidR="00FC6A25" w:rsidRPr="007E3CF4" w:rsidRDefault="00FC6A25" w:rsidP="00FC6A25">
      <w:pPr>
        <w:pStyle w:val="Titre1"/>
      </w:pPr>
      <w:bookmarkStart w:id="7" w:name="_Toc452370178"/>
      <w:r>
        <w:lastRenderedPageBreak/>
        <w:t>Principes d’authentification</w:t>
      </w:r>
      <w:r w:rsidR="00F96F6A">
        <w:t>,</w:t>
      </w:r>
      <w:r>
        <w:t xml:space="preserve"> CAS des portails e-sidoc</w:t>
      </w:r>
      <w:bookmarkEnd w:id="6"/>
      <w:bookmarkEnd w:id="7"/>
    </w:p>
    <w:p w:rsidR="00FC6A25" w:rsidRDefault="00FC6A25">
      <w:pPr>
        <w:spacing w:after="200" w:line="276" w:lineRule="auto"/>
        <w:rPr>
          <w:rStyle w:val="Titre1Car"/>
        </w:rPr>
      </w:pPr>
    </w:p>
    <w:p w:rsidR="007E3CF4" w:rsidRDefault="007E3CF4" w:rsidP="001A40C1">
      <w:pPr>
        <w:pStyle w:val="Titre2"/>
      </w:pPr>
      <w:bookmarkStart w:id="8" w:name="_Toc452149415"/>
      <w:bookmarkStart w:id="9" w:name="_Toc452150887"/>
      <w:r w:rsidRPr="001A40C1">
        <w:t>Schéma simplifié de la chaine d’authentification</w:t>
      </w:r>
      <w:bookmarkEnd w:id="8"/>
      <w:bookmarkEnd w:id="9"/>
    </w:p>
    <w:p w:rsidR="00713FFE" w:rsidRPr="00713FFE" w:rsidRDefault="00713FFE" w:rsidP="00713FFE"/>
    <w:p w:rsidR="006C1A75" w:rsidRDefault="006C1A75" w:rsidP="007E3CF4">
      <w:pPr>
        <w:pStyle w:val="Titre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-107626</wp:posOffset>
            </wp:positionH>
            <wp:positionV relativeFrom="paragraph">
              <wp:posOffset>31520</wp:posOffset>
            </wp:positionV>
            <wp:extent cx="6400800" cy="4927060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logout_ca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852" cy="49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1A75" w:rsidRDefault="006C1A75" w:rsidP="007E3CF4">
      <w:pPr>
        <w:pStyle w:val="Titre"/>
      </w:pPr>
    </w:p>
    <w:p w:rsidR="006C1A75" w:rsidRDefault="006C1A75" w:rsidP="007E3CF4">
      <w:pPr>
        <w:pStyle w:val="Titre"/>
      </w:pPr>
    </w:p>
    <w:p w:rsidR="006C1A75" w:rsidRDefault="006C1A75" w:rsidP="007E3CF4">
      <w:pPr>
        <w:pStyle w:val="Titre"/>
      </w:pPr>
    </w:p>
    <w:p w:rsidR="006C1A75" w:rsidRDefault="006C1A75" w:rsidP="007E3CF4">
      <w:pPr>
        <w:pStyle w:val="Titre"/>
      </w:pPr>
    </w:p>
    <w:p w:rsidR="006C1A75" w:rsidRDefault="006C1A75" w:rsidP="007E3CF4">
      <w:pPr>
        <w:pStyle w:val="Titre"/>
      </w:pPr>
    </w:p>
    <w:p w:rsidR="006C1A75" w:rsidRDefault="006C1A75" w:rsidP="007E3CF4">
      <w:pPr>
        <w:pStyle w:val="Titre"/>
      </w:pPr>
    </w:p>
    <w:p w:rsidR="006C1A75" w:rsidRDefault="006C1A75" w:rsidP="007E3CF4">
      <w:pPr>
        <w:pStyle w:val="Titre"/>
      </w:pPr>
    </w:p>
    <w:p w:rsidR="00713FFE" w:rsidRDefault="00713FFE" w:rsidP="00713FFE">
      <w:bookmarkStart w:id="10" w:name="_Toc452149416"/>
      <w:bookmarkStart w:id="11" w:name="_Toc452150888"/>
    </w:p>
    <w:p w:rsidR="00713FFE" w:rsidRDefault="00713FFE" w:rsidP="00713FFE"/>
    <w:p w:rsidR="00713FFE" w:rsidRDefault="00713FFE" w:rsidP="00713FFE"/>
    <w:p w:rsidR="007E3CF4" w:rsidRDefault="007E3CF4" w:rsidP="001A40C1">
      <w:pPr>
        <w:pStyle w:val="Titre2"/>
      </w:pPr>
      <w:r>
        <w:t>Formalisme des URL</w:t>
      </w:r>
      <w:bookmarkEnd w:id="10"/>
      <w:bookmarkEnd w:id="11"/>
    </w:p>
    <w:p w:rsidR="007E3CF4" w:rsidRDefault="007E3CF4" w:rsidP="007E3CF4">
      <w:pPr>
        <w:spacing w:after="200" w:line="276" w:lineRule="auto"/>
      </w:pPr>
      <w:r>
        <w:t xml:space="preserve">Chaque établissement </w:t>
      </w:r>
      <w:r w:rsidR="00F96F6A">
        <w:t>(dont les Ateliers CANOP</w:t>
      </w:r>
      <w:r w:rsidR="00F96F6A" w:rsidRPr="00F96F6A">
        <w:rPr>
          <w:rFonts w:cs="Arial"/>
        </w:rPr>
        <w:t>É</w:t>
      </w:r>
      <w:r w:rsidR="00D06060">
        <w:t xml:space="preserve">) </w:t>
      </w:r>
      <w:r>
        <w:t xml:space="preserve">dispose d’un code établissement fourni par le ministère de l’éducation, le </w:t>
      </w:r>
      <w:r w:rsidRPr="00627B3C">
        <w:rPr>
          <w:b/>
        </w:rPr>
        <w:t>code RNE</w:t>
      </w:r>
      <w:r>
        <w:t xml:space="preserve"> (nouvellement nommé UAI)</w:t>
      </w:r>
      <w:r w:rsidR="00F96F6A">
        <w:t>.</w:t>
      </w:r>
    </w:p>
    <w:p w:rsidR="007E3CF4" w:rsidRDefault="007E3CF4" w:rsidP="007E3CF4">
      <w:pPr>
        <w:spacing w:after="200" w:line="276" w:lineRule="auto"/>
      </w:pPr>
      <w:r>
        <w:t xml:space="preserve">Chaque établissement dispose d’une URL spécifique pour son portail. L’url est composée de la manière suivante : </w:t>
      </w:r>
      <w:r w:rsidRPr="00627B3C">
        <w:rPr>
          <w:b/>
        </w:rPr>
        <w:t>http://{RNE}.esidoc.fr</w:t>
      </w:r>
    </w:p>
    <w:p w:rsidR="007E3CF4" w:rsidRDefault="007E3CF4" w:rsidP="007E3CF4">
      <w:pPr>
        <w:spacing w:after="200" w:line="276" w:lineRule="auto"/>
        <w:rPr>
          <w:b/>
        </w:rPr>
      </w:pPr>
      <w:r>
        <w:t xml:space="preserve">Chaque établissement dispose d’une URL CAS spécifique : </w:t>
      </w:r>
      <w:hyperlink w:history="1">
        <w:r w:rsidR="00D06060" w:rsidRPr="00CD68E4">
          <w:rPr>
            <w:rStyle w:val="Lienhypertexte"/>
            <w:b/>
          </w:rPr>
          <w:t>https://{RNE}-cas.esidoc.fr/cas/</w:t>
        </w:r>
      </w:hyperlink>
    </w:p>
    <w:p w:rsidR="00713FFE" w:rsidRDefault="00713FFE" w:rsidP="00713FFE">
      <w:bookmarkStart w:id="12" w:name="_Toc452149417"/>
      <w:bookmarkStart w:id="13" w:name="_Toc452150889"/>
    </w:p>
    <w:p w:rsidR="00713FFE" w:rsidRDefault="00713FFE">
      <w:pPr>
        <w:spacing w:after="200" w:line="276" w:lineRule="auto"/>
        <w:rPr>
          <w:b/>
          <w:color w:val="000000" w:themeColor="text1"/>
          <w:spacing w:val="10"/>
          <w:szCs w:val="24"/>
        </w:rPr>
      </w:pPr>
      <w:r>
        <w:br w:type="page"/>
      </w:r>
    </w:p>
    <w:p w:rsidR="007E3CF4" w:rsidRPr="00D06060" w:rsidRDefault="007E3CF4" w:rsidP="00DF17B7">
      <w:pPr>
        <w:pStyle w:val="Titre3"/>
        <w:spacing w:after="120"/>
      </w:pPr>
      <w:r w:rsidRPr="00D06060">
        <w:lastRenderedPageBreak/>
        <w:t>Exemple </w:t>
      </w:r>
      <w:r w:rsidRPr="0016641E">
        <w:t>pour</w:t>
      </w:r>
      <w:r w:rsidRPr="00D06060">
        <w:t xml:space="preserve"> un établissement de test</w:t>
      </w:r>
      <w:bookmarkEnd w:id="12"/>
      <w:bookmarkEnd w:id="13"/>
      <w:r w:rsidRPr="00D06060">
        <w:t xml:space="preserve">  </w:t>
      </w:r>
    </w:p>
    <w:p w:rsidR="00713FFE" w:rsidRDefault="007E3CF4" w:rsidP="007E3CF4">
      <w:pPr>
        <w:spacing w:after="200" w:line="276" w:lineRule="auto"/>
        <w:rPr>
          <w:i/>
          <w:u w:val="single"/>
        </w:rPr>
      </w:pPr>
      <w:r w:rsidRPr="00931713">
        <w:rPr>
          <w:bCs/>
        </w:rPr>
        <w:t xml:space="preserve">Numéro RNE : </w:t>
      </w:r>
      <w:r>
        <w:rPr>
          <w:b/>
          <w:bCs/>
        </w:rPr>
        <w:t>9990075C</w:t>
      </w:r>
      <w:r w:rsidRPr="00931713">
        <w:rPr>
          <w:bCs/>
        </w:rPr>
        <w:br/>
        <w:t xml:space="preserve">Nom d'établissement : </w:t>
      </w:r>
      <w:r w:rsidR="00F96F6A" w:rsidRPr="00F96F6A">
        <w:rPr>
          <w:rFonts w:cs="Arial"/>
          <w:b/>
        </w:rPr>
        <w:t>É</w:t>
      </w:r>
      <w:r>
        <w:rPr>
          <w:b/>
          <w:bCs/>
        </w:rPr>
        <w:t xml:space="preserve">tablissement </w:t>
      </w:r>
      <w:r w:rsidR="00D06060">
        <w:rPr>
          <w:b/>
          <w:bCs/>
        </w:rPr>
        <w:t>de démonstration</w:t>
      </w:r>
      <w:r>
        <w:rPr>
          <w:b/>
          <w:bCs/>
        </w:rPr>
        <w:t xml:space="preserve"> pour e-</w:t>
      </w:r>
      <w:proofErr w:type="spellStart"/>
      <w:r>
        <w:rPr>
          <w:b/>
          <w:bCs/>
        </w:rPr>
        <w:t>sidoc</w:t>
      </w:r>
      <w:proofErr w:type="spellEnd"/>
      <w:r w:rsidRPr="00627B3C">
        <w:rPr>
          <w:bCs/>
        </w:rPr>
        <w:br/>
      </w:r>
    </w:p>
    <w:p w:rsidR="007E3CF4" w:rsidRPr="00E07D18" w:rsidRDefault="007E3CF4" w:rsidP="007E3CF4">
      <w:pPr>
        <w:spacing w:after="200" w:line="276" w:lineRule="auto"/>
        <w:rPr>
          <w:u w:val="single"/>
        </w:rPr>
      </w:pPr>
      <w:r w:rsidRPr="00E07D18">
        <w:rPr>
          <w:i/>
          <w:u w:val="single"/>
        </w:rPr>
        <w:t>URL du portail e-</w:t>
      </w:r>
      <w:proofErr w:type="spellStart"/>
      <w:r w:rsidRPr="00E07D18">
        <w:rPr>
          <w:i/>
          <w:u w:val="single"/>
        </w:rPr>
        <w:t>sidoc</w:t>
      </w:r>
      <w:proofErr w:type="spellEnd"/>
      <w:r w:rsidRPr="00E07D18">
        <w:rPr>
          <w:u w:val="single"/>
        </w:rPr>
        <w:t xml:space="preserve"> </w:t>
      </w:r>
    </w:p>
    <w:p w:rsidR="007E3CF4" w:rsidRDefault="007E3CF4" w:rsidP="007E3CF4">
      <w:pPr>
        <w:spacing w:after="200" w:line="276" w:lineRule="auto"/>
        <w:ind w:firstLine="720"/>
      </w:pPr>
      <w:r w:rsidRPr="00627B3C">
        <w:t>http://</w:t>
      </w:r>
      <w:r>
        <w:rPr>
          <w:b/>
          <w:bCs/>
        </w:rPr>
        <w:t>9990075C</w:t>
      </w:r>
      <w:r w:rsidRPr="00627B3C">
        <w:t>.esidoc.fr/</w:t>
      </w:r>
    </w:p>
    <w:p w:rsidR="007E3CF4" w:rsidRPr="00E07D18" w:rsidRDefault="007E3CF4" w:rsidP="007E3CF4">
      <w:pPr>
        <w:spacing w:after="200" w:line="276" w:lineRule="auto"/>
        <w:rPr>
          <w:i/>
          <w:u w:val="single"/>
        </w:rPr>
      </w:pPr>
      <w:r w:rsidRPr="00E07D18">
        <w:rPr>
          <w:i/>
          <w:u w:val="single"/>
        </w:rPr>
        <w:t>URL du serveur d’authentification (login</w:t>
      </w:r>
      <w:r>
        <w:rPr>
          <w:i/>
          <w:u w:val="single"/>
        </w:rPr>
        <w:t>)</w:t>
      </w:r>
      <w:r w:rsidRPr="00E07D18">
        <w:rPr>
          <w:i/>
          <w:u w:val="single"/>
        </w:rPr>
        <w:t xml:space="preserve"> </w:t>
      </w:r>
    </w:p>
    <w:p w:rsidR="007E3CF4" w:rsidRDefault="007E3CF4" w:rsidP="007E3CF4">
      <w:pPr>
        <w:spacing w:after="200" w:line="276" w:lineRule="auto"/>
        <w:ind w:firstLine="720"/>
      </w:pPr>
      <w:r w:rsidRPr="00931713">
        <w:rPr>
          <w:b/>
        </w:rPr>
        <w:t>https://</w:t>
      </w:r>
      <w:r>
        <w:rPr>
          <w:b/>
          <w:bCs/>
        </w:rPr>
        <w:t>9990075C</w:t>
      </w:r>
      <w:r w:rsidRPr="00931713">
        <w:rPr>
          <w:b/>
        </w:rPr>
        <w:t>-cas.esidoc.fr/cas/login</w:t>
      </w:r>
      <w:r w:rsidRPr="00931713">
        <w:t>?service=</w:t>
      </w:r>
      <w:r>
        <w:t>{URL_SERVICE_TIERS_ENCODE}</w:t>
      </w:r>
    </w:p>
    <w:p w:rsidR="007E3CF4" w:rsidRPr="00E07D18" w:rsidRDefault="007E3CF4" w:rsidP="007E3CF4">
      <w:pPr>
        <w:spacing w:after="200" w:line="276" w:lineRule="auto"/>
        <w:rPr>
          <w:i/>
          <w:u w:val="single"/>
        </w:rPr>
      </w:pPr>
      <w:r w:rsidRPr="00E07D18">
        <w:rPr>
          <w:i/>
          <w:u w:val="single"/>
        </w:rPr>
        <w:t>URL de validation du ticket  (</w:t>
      </w:r>
      <w:proofErr w:type="spellStart"/>
      <w:r w:rsidRPr="00E07D18">
        <w:rPr>
          <w:i/>
          <w:u w:val="single"/>
        </w:rPr>
        <w:t>serviceValidate</w:t>
      </w:r>
      <w:proofErr w:type="spellEnd"/>
      <w:r w:rsidRPr="00E07D18">
        <w:rPr>
          <w:i/>
          <w:u w:val="single"/>
        </w:rPr>
        <w:t xml:space="preserve">) </w:t>
      </w:r>
    </w:p>
    <w:p w:rsidR="007E3CF4" w:rsidRPr="00931713" w:rsidRDefault="007E3CF4" w:rsidP="007E3CF4">
      <w:pPr>
        <w:spacing w:after="200" w:line="276" w:lineRule="auto"/>
        <w:ind w:firstLine="720"/>
      </w:pPr>
      <w:r w:rsidRPr="00931713">
        <w:t>https://</w:t>
      </w:r>
      <w:r w:rsidRPr="00E07D18">
        <w:rPr>
          <w:bCs/>
        </w:rPr>
        <w:t>9990075C</w:t>
      </w:r>
      <w:r w:rsidRPr="00931713">
        <w:t>-cas.esidoc.fr/cas/</w:t>
      </w:r>
      <w:r w:rsidRPr="00931713">
        <w:rPr>
          <w:b/>
        </w:rPr>
        <w:t>serviceValidate</w:t>
      </w:r>
      <w:r w:rsidRPr="00931713">
        <w:t>/</w:t>
      </w:r>
    </w:p>
    <w:p w:rsidR="007E3CF4" w:rsidRPr="00E07D18" w:rsidRDefault="007E3CF4" w:rsidP="007E3CF4">
      <w:pPr>
        <w:spacing w:after="200" w:line="276" w:lineRule="auto"/>
        <w:rPr>
          <w:i/>
          <w:u w:val="single"/>
        </w:rPr>
      </w:pPr>
      <w:r w:rsidRPr="00E07D18">
        <w:rPr>
          <w:i/>
          <w:u w:val="single"/>
        </w:rPr>
        <w:t>URL  de déconnexion (</w:t>
      </w:r>
      <w:proofErr w:type="spellStart"/>
      <w:r w:rsidRPr="00E07D18">
        <w:rPr>
          <w:i/>
          <w:u w:val="single"/>
        </w:rPr>
        <w:t>logout</w:t>
      </w:r>
      <w:proofErr w:type="spellEnd"/>
      <w:r w:rsidRPr="00E07D18">
        <w:rPr>
          <w:i/>
          <w:u w:val="single"/>
        </w:rPr>
        <w:t>)</w:t>
      </w:r>
    </w:p>
    <w:p w:rsidR="007E3CF4" w:rsidRDefault="007E3CF4" w:rsidP="007E3CF4">
      <w:pPr>
        <w:spacing w:after="200" w:line="276" w:lineRule="auto"/>
        <w:ind w:firstLine="720"/>
        <w:rPr>
          <w:b/>
        </w:rPr>
      </w:pPr>
      <w:r w:rsidRPr="00E07D18">
        <w:t>https://</w:t>
      </w:r>
      <w:r w:rsidRPr="00E07D18">
        <w:rPr>
          <w:bCs/>
        </w:rPr>
        <w:t>9990075C</w:t>
      </w:r>
      <w:r w:rsidRPr="00E07D18">
        <w:t>-cas.esidoc.fr/cas/</w:t>
      </w:r>
      <w:r w:rsidRPr="00E07D18">
        <w:rPr>
          <w:b/>
        </w:rPr>
        <w:t>logout</w:t>
      </w:r>
    </w:p>
    <w:p w:rsidR="00D06060" w:rsidRDefault="00D06060" w:rsidP="007E0EB2">
      <w:bookmarkStart w:id="14" w:name="_Toc452149418"/>
      <w:bookmarkStart w:id="15" w:name="_Toc452150890"/>
    </w:p>
    <w:p w:rsidR="007E3CF4" w:rsidRDefault="00D06060" w:rsidP="00DF17B7">
      <w:pPr>
        <w:pStyle w:val="Titre3"/>
        <w:spacing w:after="120"/>
      </w:pPr>
      <w:r w:rsidRPr="007E0EB2">
        <w:t xml:space="preserve">Autre </w:t>
      </w:r>
      <w:r w:rsidR="001A40C1" w:rsidRPr="007E0EB2">
        <w:t>e</w:t>
      </w:r>
      <w:r w:rsidR="007E3CF4" w:rsidRPr="007E0EB2">
        <w:t>xemple </w:t>
      </w:r>
      <w:r w:rsidRPr="0016641E">
        <w:t>avec</w:t>
      </w:r>
      <w:r w:rsidRPr="007E0EB2">
        <w:t xml:space="preserve"> le collège Guy de M</w:t>
      </w:r>
      <w:r w:rsidR="007E3CF4" w:rsidRPr="007E0EB2">
        <w:t>aupassant à Limoges</w:t>
      </w:r>
      <w:bookmarkEnd w:id="14"/>
      <w:bookmarkEnd w:id="15"/>
      <w:r w:rsidR="007E3CF4" w:rsidRPr="007E0EB2">
        <w:t xml:space="preserve"> </w:t>
      </w:r>
    </w:p>
    <w:p w:rsidR="007E3CF4" w:rsidRDefault="007E3CF4" w:rsidP="007E3CF4">
      <w:pPr>
        <w:spacing w:after="200" w:line="276" w:lineRule="auto"/>
        <w:rPr>
          <w:bCs/>
        </w:rPr>
      </w:pPr>
      <w:r w:rsidRPr="00931713">
        <w:rPr>
          <w:bCs/>
        </w:rPr>
        <w:t xml:space="preserve">Numéro RNE : </w:t>
      </w:r>
      <w:r w:rsidRPr="00931713">
        <w:rPr>
          <w:b/>
          <w:bCs/>
        </w:rPr>
        <w:t>0870022B</w:t>
      </w:r>
      <w:r w:rsidRPr="00931713">
        <w:rPr>
          <w:bCs/>
        </w:rPr>
        <w:br/>
        <w:t xml:space="preserve">Nom d'établissement : </w:t>
      </w:r>
      <w:r w:rsidRPr="00931713">
        <w:rPr>
          <w:b/>
          <w:bCs/>
        </w:rPr>
        <w:t>COLLEGE GUY DE MAUPASSANT</w:t>
      </w:r>
      <w:r w:rsidRPr="00627B3C">
        <w:rPr>
          <w:bCs/>
        </w:rPr>
        <w:br/>
        <w:t>Adresse :</w:t>
      </w:r>
      <w:r>
        <w:rPr>
          <w:bCs/>
        </w:rPr>
        <w:t xml:space="preserve"> </w:t>
      </w:r>
      <w:r w:rsidRPr="00627B3C">
        <w:rPr>
          <w:bCs/>
        </w:rPr>
        <w:t>102 RUE DU PETIT TREUIL</w:t>
      </w:r>
      <w:r>
        <w:rPr>
          <w:bCs/>
        </w:rPr>
        <w:t xml:space="preserve"> </w:t>
      </w:r>
      <w:r w:rsidRPr="00627B3C">
        <w:rPr>
          <w:bCs/>
        </w:rPr>
        <w:t>87065</w:t>
      </w:r>
      <w:r>
        <w:rPr>
          <w:bCs/>
        </w:rPr>
        <w:t xml:space="preserve"> </w:t>
      </w:r>
      <w:r w:rsidRPr="00627B3C">
        <w:rPr>
          <w:bCs/>
        </w:rPr>
        <w:t xml:space="preserve">LIMOGES CEDEX </w:t>
      </w:r>
    </w:p>
    <w:p w:rsidR="007E3CF4" w:rsidRPr="00E07D18" w:rsidRDefault="007E3CF4" w:rsidP="007E3CF4">
      <w:pPr>
        <w:spacing w:after="200" w:line="276" w:lineRule="auto"/>
        <w:rPr>
          <w:i/>
          <w:u w:val="single"/>
        </w:rPr>
      </w:pPr>
      <w:r w:rsidRPr="00627B3C">
        <w:rPr>
          <w:bCs/>
        </w:rPr>
        <w:br/>
      </w:r>
      <w:r w:rsidRPr="00E07D18">
        <w:rPr>
          <w:i/>
          <w:u w:val="single"/>
        </w:rPr>
        <w:t>URL du portail e-</w:t>
      </w:r>
      <w:proofErr w:type="spellStart"/>
      <w:r w:rsidRPr="00E07D18">
        <w:rPr>
          <w:i/>
          <w:u w:val="single"/>
        </w:rPr>
        <w:t>sidoc</w:t>
      </w:r>
      <w:proofErr w:type="spellEnd"/>
    </w:p>
    <w:p w:rsidR="007E3CF4" w:rsidRDefault="007E3CF4" w:rsidP="007E3CF4">
      <w:pPr>
        <w:spacing w:after="200" w:line="276" w:lineRule="auto"/>
        <w:ind w:firstLine="720"/>
      </w:pPr>
      <w:r w:rsidRPr="00627B3C">
        <w:t>http://0870022b.esidoc.fr/</w:t>
      </w:r>
    </w:p>
    <w:p w:rsidR="007E3CF4" w:rsidRPr="00E07D18" w:rsidRDefault="007E3CF4" w:rsidP="007E3CF4">
      <w:pPr>
        <w:spacing w:after="200" w:line="276" w:lineRule="auto"/>
        <w:rPr>
          <w:i/>
          <w:u w:val="single"/>
        </w:rPr>
      </w:pPr>
      <w:r w:rsidRPr="00E07D18">
        <w:rPr>
          <w:i/>
          <w:u w:val="single"/>
        </w:rPr>
        <w:t>URL du serveur d’authentification (login)</w:t>
      </w:r>
    </w:p>
    <w:p w:rsidR="007E3CF4" w:rsidRPr="00E07D18" w:rsidRDefault="007E3CF4" w:rsidP="007E3CF4">
      <w:pPr>
        <w:spacing w:after="200" w:line="276" w:lineRule="auto"/>
        <w:ind w:firstLine="720"/>
      </w:pPr>
      <w:r w:rsidRPr="00E07D18">
        <w:t>https://0870022b-cas.esidoc.fr/cas/login?service={URL_SERVICE_TIERS_ENCODE}</w:t>
      </w:r>
    </w:p>
    <w:p w:rsidR="007E3CF4" w:rsidRPr="00E07D18" w:rsidRDefault="007E3CF4" w:rsidP="007E3CF4">
      <w:pPr>
        <w:spacing w:after="200" w:line="276" w:lineRule="auto"/>
        <w:rPr>
          <w:i/>
          <w:u w:val="single"/>
        </w:rPr>
      </w:pPr>
      <w:r w:rsidRPr="00E07D18">
        <w:rPr>
          <w:i/>
          <w:u w:val="single"/>
        </w:rPr>
        <w:t>URL de validation du ticket  (</w:t>
      </w:r>
      <w:proofErr w:type="spellStart"/>
      <w:r w:rsidRPr="00E07D18">
        <w:rPr>
          <w:i/>
          <w:u w:val="single"/>
        </w:rPr>
        <w:t>serviceValidate</w:t>
      </w:r>
      <w:proofErr w:type="spellEnd"/>
      <w:r w:rsidRPr="00E07D18">
        <w:rPr>
          <w:i/>
          <w:u w:val="single"/>
        </w:rPr>
        <w:t>)</w:t>
      </w:r>
    </w:p>
    <w:p w:rsidR="007E3CF4" w:rsidRPr="00E07D18" w:rsidRDefault="007E3CF4" w:rsidP="007E3CF4">
      <w:pPr>
        <w:spacing w:after="200" w:line="276" w:lineRule="auto"/>
        <w:ind w:firstLine="720"/>
      </w:pPr>
      <w:r w:rsidRPr="00E07D18">
        <w:t>https:// 0870022b-cas.esidoc.fr/cas/</w:t>
      </w:r>
      <w:proofErr w:type="spellStart"/>
      <w:r w:rsidRPr="00E07D18">
        <w:t>serviceValidate</w:t>
      </w:r>
      <w:proofErr w:type="spellEnd"/>
      <w:r w:rsidRPr="00E07D18">
        <w:t>/</w:t>
      </w:r>
    </w:p>
    <w:p w:rsidR="007E3CF4" w:rsidRPr="00E07D18" w:rsidRDefault="007E3CF4" w:rsidP="007E3CF4">
      <w:pPr>
        <w:spacing w:after="200" w:line="276" w:lineRule="auto"/>
        <w:rPr>
          <w:i/>
          <w:u w:val="single"/>
        </w:rPr>
      </w:pPr>
      <w:r w:rsidRPr="00E07D18">
        <w:rPr>
          <w:i/>
          <w:u w:val="single"/>
        </w:rPr>
        <w:t>URL  de déconnexion (</w:t>
      </w:r>
      <w:proofErr w:type="spellStart"/>
      <w:r w:rsidRPr="00E07D18">
        <w:rPr>
          <w:i/>
          <w:u w:val="single"/>
        </w:rPr>
        <w:t>logout</w:t>
      </w:r>
      <w:proofErr w:type="spellEnd"/>
      <w:r w:rsidRPr="00E07D18">
        <w:rPr>
          <w:i/>
          <w:u w:val="single"/>
        </w:rPr>
        <w:t>)</w:t>
      </w:r>
    </w:p>
    <w:p w:rsidR="007E3CF4" w:rsidRPr="00E07D18" w:rsidRDefault="007E3CF4" w:rsidP="007E3CF4">
      <w:pPr>
        <w:spacing w:after="200" w:line="276" w:lineRule="auto"/>
        <w:ind w:firstLine="720"/>
      </w:pPr>
      <w:r w:rsidRPr="00E07D18">
        <w:t>https://0870022b-cas.esidoc.fr/cas/logout</w:t>
      </w:r>
    </w:p>
    <w:p w:rsidR="007E3CF4" w:rsidRDefault="007E3CF4" w:rsidP="007E3CF4">
      <w:pPr>
        <w:spacing w:after="200" w:line="276" w:lineRule="auto"/>
      </w:pPr>
    </w:p>
    <w:p w:rsidR="00D06060" w:rsidRDefault="00D06060" w:rsidP="00D06060">
      <w:pPr>
        <w:pStyle w:val="Titre2"/>
        <w:numPr>
          <w:ilvl w:val="0"/>
          <w:numId w:val="0"/>
        </w:numPr>
      </w:pPr>
      <w:bookmarkStart w:id="16" w:name="_Toc452149419"/>
      <w:bookmarkStart w:id="17" w:name="_Toc452150891"/>
    </w:p>
    <w:p w:rsidR="00713FFE" w:rsidRDefault="00713FFE">
      <w:pPr>
        <w:spacing w:after="200" w:line="276" w:lineRule="auto"/>
        <w:rPr>
          <w:b/>
          <w:color w:val="4F81BD" w:themeColor="accent1"/>
          <w:spacing w:val="20"/>
          <w:sz w:val="28"/>
          <w:szCs w:val="28"/>
        </w:rPr>
      </w:pPr>
      <w:r>
        <w:br w:type="page"/>
      </w:r>
    </w:p>
    <w:p w:rsidR="007E3CF4" w:rsidRDefault="007E3CF4" w:rsidP="00D06060">
      <w:pPr>
        <w:pStyle w:val="Titre2"/>
      </w:pPr>
      <w:r>
        <w:lastRenderedPageBreak/>
        <w:t>Transfert du RNE vers les ressources tierces connectées à e-</w:t>
      </w:r>
      <w:proofErr w:type="spellStart"/>
      <w:r>
        <w:t>sidoc</w:t>
      </w:r>
      <w:bookmarkEnd w:id="16"/>
      <w:bookmarkEnd w:id="17"/>
      <w:proofErr w:type="spellEnd"/>
    </w:p>
    <w:p w:rsidR="007E3CF4" w:rsidRDefault="007E3CF4" w:rsidP="007E3CF4">
      <w:pPr>
        <w:spacing w:after="200" w:line="276" w:lineRule="auto"/>
      </w:pPr>
    </w:p>
    <w:p w:rsidR="007E3CF4" w:rsidRDefault="007E3CF4" w:rsidP="007E3CF4">
      <w:pPr>
        <w:spacing w:after="200" w:line="276" w:lineRule="auto"/>
      </w:pPr>
      <w:r>
        <w:t xml:space="preserve">Le transfert prend généralement le formalisme suivant : </w:t>
      </w:r>
    </w:p>
    <w:p w:rsidR="007E3CF4" w:rsidRDefault="007E3CF4" w:rsidP="007E3CF4">
      <w:pPr>
        <w:spacing w:after="200" w:line="276" w:lineRule="auto"/>
      </w:pPr>
      <w:r>
        <w:t>{URL_RESSOURCE_TIERCE}</w:t>
      </w:r>
      <w:proofErr w:type="gramStart"/>
      <w:r w:rsidRPr="00841B60">
        <w:rPr>
          <w:b/>
        </w:rPr>
        <w:t>?</w:t>
      </w:r>
      <w:proofErr w:type="spellStart"/>
      <w:r w:rsidRPr="00841B60">
        <w:rPr>
          <w:b/>
        </w:rPr>
        <w:t>sso</w:t>
      </w:r>
      <w:proofErr w:type="gramEnd"/>
      <w:r w:rsidRPr="00841B60">
        <w:rPr>
          <w:b/>
        </w:rPr>
        <w:t>_id</w:t>
      </w:r>
      <w:proofErr w:type="spellEnd"/>
      <w:r w:rsidRPr="00841B60">
        <w:rPr>
          <w:b/>
        </w:rPr>
        <w:t>=</w:t>
      </w:r>
      <w:proofErr w:type="spellStart"/>
      <w:r w:rsidRPr="00841B60">
        <w:rPr>
          <w:b/>
        </w:rPr>
        <w:t>esidoc</w:t>
      </w:r>
      <w:proofErr w:type="spellEnd"/>
      <w:r w:rsidRPr="00841B60">
        <w:rPr>
          <w:b/>
        </w:rPr>
        <w:t>_{RNE}</w:t>
      </w:r>
    </w:p>
    <w:p w:rsidR="007E3CF4" w:rsidRDefault="007E3CF4" w:rsidP="007E3CF4">
      <w:pPr>
        <w:spacing w:after="200" w:line="276" w:lineRule="auto"/>
      </w:pPr>
    </w:p>
    <w:p w:rsidR="007E3CF4" w:rsidRPr="00D06060" w:rsidRDefault="007E3CF4" w:rsidP="00D06060">
      <w:pPr>
        <w:spacing w:after="200" w:line="276" w:lineRule="auto"/>
        <w:rPr>
          <w:b/>
        </w:rPr>
      </w:pPr>
      <w:bookmarkStart w:id="18" w:name="_Toc452149420"/>
      <w:bookmarkStart w:id="19" w:name="_Toc452150892"/>
      <w:r w:rsidRPr="00D06060">
        <w:rPr>
          <w:b/>
        </w:rPr>
        <w:t>En se référant aux exemples précédents</w:t>
      </w:r>
      <w:bookmarkEnd w:id="18"/>
      <w:bookmarkEnd w:id="19"/>
      <w:r w:rsidR="00D06060">
        <w:rPr>
          <w:b/>
        </w:rPr>
        <w:t> :</w:t>
      </w:r>
    </w:p>
    <w:p w:rsidR="007E3CF4" w:rsidRPr="00E07D18" w:rsidRDefault="00F96F6A" w:rsidP="007E3CF4">
      <w:pPr>
        <w:rPr>
          <w:u w:val="single"/>
        </w:rPr>
      </w:pPr>
      <w:r w:rsidRPr="00F96F6A">
        <w:rPr>
          <w:rFonts w:cs="Arial"/>
          <w:u w:val="single"/>
        </w:rPr>
        <w:t>É</w:t>
      </w:r>
      <w:r w:rsidR="007E3CF4">
        <w:rPr>
          <w:u w:val="single"/>
        </w:rPr>
        <w:t>TABLISSEMENT DE TEST</w:t>
      </w:r>
    </w:p>
    <w:p w:rsidR="007E3CF4" w:rsidRDefault="007E3CF4" w:rsidP="007E3CF4">
      <w:pPr>
        <w:spacing w:after="200" w:line="276" w:lineRule="auto"/>
        <w:ind w:firstLine="720"/>
        <w:rPr>
          <w:b/>
        </w:rPr>
      </w:pPr>
      <w:r>
        <w:t>{URL_RESSOURCE_TIERCE}</w:t>
      </w:r>
      <w:proofErr w:type="gramStart"/>
      <w:r w:rsidRPr="00841B60">
        <w:t>?</w:t>
      </w:r>
      <w:proofErr w:type="spellStart"/>
      <w:r w:rsidRPr="00841B60">
        <w:t>sso</w:t>
      </w:r>
      <w:proofErr w:type="gramEnd"/>
      <w:r w:rsidRPr="00841B60">
        <w:t>_id</w:t>
      </w:r>
      <w:proofErr w:type="spellEnd"/>
      <w:r w:rsidRPr="00841B60">
        <w:t>=esidoc_</w:t>
      </w:r>
      <w:r>
        <w:rPr>
          <w:b/>
        </w:rPr>
        <w:t>9990075c</w:t>
      </w:r>
    </w:p>
    <w:p w:rsidR="007E3CF4" w:rsidRPr="00E07D18" w:rsidRDefault="00F96F6A" w:rsidP="007E3CF4">
      <w:pPr>
        <w:rPr>
          <w:u w:val="single"/>
        </w:rPr>
      </w:pPr>
      <w:r>
        <w:rPr>
          <w:u w:val="single"/>
        </w:rPr>
        <w:t>COLLÈGE GUY DE MAUPASSANT À</w:t>
      </w:r>
      <w:r w:rsidR="007E3CF4" w:rsidRPr="00E07D18">
        <w:rPr>
          <w:u w:val="single"/>
        </w:rPr>
        <w:t xml:space="preserve"> LIMOGES  </w:t>
      </w:r>
    </w:p>
    <w:p w:rsidR="007E3CF4" w:rsidRDefault="007E3CF4" w:rsidP="007E3CF4">
      <w:pPr>
        <w:spacing w:after="200" w:line="276" w:lineRule="auto"/>
        <w:ind w:firstLine="720"/>
      </w:pPr>
      <w:r>
        <w:t>{URL_RESSOURCE_TIERCE}</w:t>
      </w:r>
      <w:proofErr w:type="gramStart"/>
      <w:r w:rsidRPr="00841B60">
        <w:t>?</w:t>
      </w:r>
      <w:proofErr w:type="spellStart"/>
      <w:r w:rsidRPr="00841B60">
        <w:t>sso</w:t>
      </w:r>
      <w:proofErr w:type="gramEnd"/>
      <w:r w:rsidRPr="00841B60">
        <w:t>_id</w:t>
      </w:r>
      <w:proofErr w:type="spellEnd"/>
      <w:r w:rsidRPr="00841B60">
        <w:t>=esidoc_</w:t>
      </w:r>
      <w:r w:rsidRPr="00841B60">
        <w:rPr>
          <w:b/>
        </w:rPr>
        <w:t>0870022b</w:t>
      </w:r>
    </w:p>
    <w:p w:rsidR="007E3CF4" w:rsidRDefault="007E3CF4" w:rsidP="007E3CF4">
      <w:pPr>
        <w:spacing w:after="200" w:line="276" w:lineRule="auto"/>
      </w:pPr>
    </w:p>
    <w:p w:rsidR="007E3CF4" w:rsidRDefault="007E3CF4" w:rsidP="007E3CF4">
      <w:pPr>
        <w:pStyle w:val="Citationintense"/>
      </w:pPr>
      <w:r>
        <w:t>Nota : ce formalisme peut être discuté à la demande de la ressource tierce qui intègre l’interconnexion.</w:t>
      </w:r>
    </w:p>
    <w:p w:rsidR="007E3CF4" w:rsidRDefault="007E3CF4" w:rsidP="007E3CF4">
      <w:pPr>
        <w:spacing w:after="200" w:line="276" w:lineRule="auto"/>
      </w:pPr>
    </w:p>
    <w:p w:rsidR="00713FFE" w:rsidRDefault="00713FFE" w:rsidP="007E3CF4">
      <w:pPr>
        <w:spacing w:after="200" w:line="276" w:lineRule="auto"/>
      </w:pPr>
    </w:p>
    <w:p w:rsidR="007E3CF4" w:rsidRPr="007B287B" w:rsidRDefault="007E3CF4" w:rsidP="001A40C1">
      <w:pPr>
        <w:pStyle w:val="Titre2"/>
      </w:pPr>
      <w:bookmarkStart w:id="20" w:name="_Toc452149421"/>
      <w:bookmarkStart w:id="21" w:name="_Toc452150893"/>
      <w:r w:rsidRPr="007B287B">
        <w:t>Test unitaire</w:t>
      </w:r>
      <w:bookmarkEnd w:id="20"/>
      <w:bookmarkEnd w:id="21"/>
    </w:p>
    <w:p w:rsidR="00DF17B7" w:rsidRDefault="00DF17B7" w:rsidP="00DF17B7"/>
    <w:p w:rsidR="007E3CF4" w:rsidRDefault="007E3CF4" w:rsidP="00DF17B7">
      <w:r>
        <w:t>Vous pouvez réaliser u</w:t>
      </w:r>
      <w:r w:rsidR="00DF17B7">
        <w:t xml:space="preserve">n premier test d’interconnexion </w:t>
      </w:r>
      <w:r>
        <w:t xml:space="preserve">à l’aide des informations suivantes : </w:t>
      </w:r>
    </w:p>
    <w:p w:rsidR="007E3CF4" w:rsidRDefault="007E3CF4" w:rsidP="007E3CF4">
      <w:r>
        <w:t>Code RNE de l’établissement de test : 9990075c.</w:t>
      </w:r>
    </w:p>
    <w:p w:rsidR="007E3CF4" w:rsidRPr="008978CB" w:rsidRDefault="00E9174C" w:rsidP="007E3CF4">
      <w:r w:rsidRPr="008978CB">
        <w:t>Login :</w:t>
      </w:r>
      <w:r w:rsidR="007946DB">
        <w:t xml:space="preserve"> 122</w:t>
      </w:r>
    </w:p>
    <w:p w:rsidR="007E3CF4" w:rsidRPr="00E9174C" w:rsidRDefault="007E3CF4" w:rsidP="007E3CF4">
      <w:pPr>
        <w:rPr>
          <w:lang w:val="en-US"/>
        </w:rPr>
      </w:pPr>
      <w:proofErr w:type="gramStart"/>
      <w:r w:rsidRPr="00E9174C">
        <w:rPr>
          <w:lang w:val="en-US"/>
        </w:rPr>
        <w:t>Password :</w:t>
      </w:r>
      <w:proofErr w:type="gramEnd"/>
      <w:r w:rsidRPr="00E9174C">
        <w:rPr>
          <w:lang w:val="en-US"/>
        </w:rPr>
        <w:t xml:space="preserve"> </w:t>
      </w:r>
      <w:proofErr w:type="spellStart"/>
      <w:r w:rsidR="007946DB" w:rsidRPr="007946DB">
        <w:rPr>
          <w:lang w:val="en-US"/>
        </w:rPr>
        <w:t>editeurRN</w:t>
      </w:r>
      <w:proofErr w:type="spellEnd"/>
    </w:p>
    <w:p w:rsidR="007E3CF4" w:rsidRPr="00E9174C" w:rsidRDefault="007E3CF4" w:rsidP="007E3CF4">
      <w:pPr>
        <w:spacing w:after="200" w:line="276" w:lineRule="auto"/>
        <w:rPr>
          <w:rFonts w:asciiTheme="majorHAnsi" w:hAnsiTheme="majorHAnsi"/>
          <w:caps/>
          <w:color w:val="1F497D" w:themeColor="text2"/>
          <w:sz w:val="32"/>
          <w:szCs w:val="32"/>
          <w:lang w:val="en-US"/>
        </w:rPr>
      </w:pPr>
      <w:r w:rsidRPr="00E9174C">
        <w:rPr>
          <w:lang w:val="en-US"/>
        </w:rPr>
        <w:br w:type="page"/>
      </w:r>
    </w:p>
    <w:p w:rsidR="007E3CF4" w:rsidRDefault="007E3CF4" w:rsidP="001A40C1">
      <w:pPr>
        <w:pStyle w:val="Titre2"/>
      </w:pPr>
      <w:bookmarkStart w:id="22" w:name="_Toc452149422"/>
      <w:bookmarkStart w:id="23" w:name="_Toc452150894"/>
      <w:r>
        <w:lastRenderedPageBreak/>
        <w:t>Exemple d’interconnexion CAS/SSO en PHP en utilisant la librairie PHP/CAS</w:t>
      </w:r>
      <w:bookmarkEnd w:id="22"/>
      <w:bookmarkEnd w:id="23"/>
    </w:p>
    <w:p w:rsidR="00713FFE" w:rsidRDefault="00713FFE" w:rsidP="007E3CF4"/>
    <w:p w:rsidR="007E3CF4" w:rsidRDefault="007E3CF4" w:rsidP="007E3CF4">
      <w:r>
        <w:t xml:space="preserve">Il faut au préalable télécharger la  librairie suivante : </w:t>
      </w:r>
      <w:proofErr w:type="spellStart"/>
      <w:r>
        <w:t>phpCas</w:t>
      </w:r>
      <w:proofErr w:type="spellEnd"/>
      <w:r>
        <w:t xml:space="preserve"> &gt; </w:t>
      </w:r>
      <w:hyperlink r:id="rId24" w:history="1">
        <w:r w:rsidRPr="00AD59CB">
          <w:rPr>
            <w:rStyle w:val="Lienhypertexte"/>
          </w:rPr>
          <w:t>https://wiki.jasig.org/display/casc/phpcas</w:t>
        </w:r>
      </w:hyperlink>
    </w:p>
    <w:p w:rsidR="000F7C84" w:rsidRDefault="000F7C84" w:rsidP="007E3CF4"/>
    <w:p w:rsidR="007E3CF4" w:rsidRDefault="007E3CF4" w:rsidP="007E3CF4">
      <w:r>
        <w:t xml:space="preserve">Voici un exemple de script se basant sur la version 1.3.3 de la librairie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86"/>
      </w:tblGrid>
      <w:tr w:rsidR="007E3CF4" w:rsidTr="001571FF">
        <w:tc>
          <w:tcPr>
            <w:tcW w:w="14683" w:type="dxa"/>
          </w:tcPr>
          <w:p w:rsidR="000F7C84" w:rsidRDefault="000F7C8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FF0000"/>
                <w:kern w:val="0"/>
                <w:sz w:val="20"/>
              </w:rPr>
            </w:pP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proofErr w:type="gramStart"/>
            <w:r>
              <w:rPr>
                <w:rFonts w:ascii="Courier New" w:hAnsi="Courier New" w:cs="Courier New"/>
                <w:color w:val="FF0000"/>
                <w:kern w:val="0"/>
                <w:sz w:val="20"/>
              </w:rPr>
              <w:t>&lt;?</w:t>
            </w:r>
            <w:proofErr w:type="spellStart"/>
            <w:r>
              <w:rPr>
                <w:rFonts w:ascii="Courier New" w:hAnsi="Courier New" w:cs="Courier New"/>
                <w:color w:val="FF0000"/>
                <w:kern w:val="0"/>
                <w:sz w:val="20"/>
              </w:rPr>
              <w:t>php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require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"CAS-1.3.3/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CAS.php</w:t>
            </w:r>
            <w:proofErr w:type="spellEnd"/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557F5F"/>
                <w:kern w:val="0"/>
                <w:sz w:val="20"/>
              </w:rPr>
              <w:t>// code RNE de l'établissement de test //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$RNE=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"9990075c"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557F5F"/>
                <w:kern w:val="0"/>
                <w:sz w:val="20"/>
              </w:rPr>
              <w:t>// définition de l'url du serveur cas pour l'établissement</w:t>
            </w:r>
          </w:p>
          <w:p w:rsidR="007E3CF4" w:rsidRP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  <w:lang w:val="en-US"/>
              </w:rPr>
            </w:pPr>
            <w:r w:rsidRPr="007E3CF4">
              <w:rPr>
                <w:rFonts w:ascii="Courier New" w:hAnsi="Courier New" w:cs="Courier New"/>
                <w:color w:val="000000"/>
                <w:kern w:val="0"/>
                <w:sz w:val="20"/>
                <w:lang w:val="en-US"/>
              </w:rPr>
              <w:t>$</w:t>
            </w:r>
            <w:proofErr w:type="spellStart"/>
            <w:r w:rsidRPr="007E3CF4">
              <w:rPr>
                <w:rFonts w:ascii="Courier New" w:hAnsi="Courier New" w:cs="Courier New"/>
                <w:color w:val="000000"/>
                <w:kern w:val="0"/>
                <w:sz w:val="20"/>
                <w:lang w:val="en-US"/>
              </w:rPr>
              <w:t>cas_host</w:t>
            </w:r>
            <w:proofErr w:type="spellEnd"/>
            <w:r w:rsidRPr="007E3CF4">
              <w:rPr>
                <w:rFonts w:ascii="Courier New" w:hAnsi="Courier New" w:cs="Courier New"/>
                <w:color w:val="000000"/>
                <w:kern w:val="0"/>
                <w:sz w:val="20"/>
                <w:lang w:val="en-US"/>
              </w:rPr>
              <w:t xml:space="preserve"> = $RNE.</w:t>
            </w:r>
            <w:r w:rsidRPr="007E3CF4">
              <w:rPr>
                <w:rFonts w:ascii="Courier New" w:hAnsi="Courier New" w:cs="Courier New"/>
                <w:color w:val="0000C0"/>
                <w:kern w:val="0"/>
                <w:sz w:val="20"/>
                <w:lang w:val="en-US"/>
              </w:rPr>
              <w:t>'-cas.esidoc.fr'</w:t>
            </w:r>
            <w:r w:rsidRPr="007E3CF4">
              <w:rPr>
                <w:rFonts w:ascii="Courier New" w:hAnsi="Courier New" w:cs="Courier New"/>
                <w:color w:val="000000"/>
                <w:kern w:val="0"/>
                <w:sz w:val="20"/>
                <w:lang w:val="en-US"/>
              </w:rPr>
              <w:t>;</w:t>
            </w:r>
          </w:p>
          <w:p w:rsidR="007E3CF4" w:rsidRP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  <w:lang w:val="en-US"/>
              </w:rPr>
            </w:pP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557F5F"/>
                <w:kern w:val="0"/>
                <w:sz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557F5F"/>
                <w:kern w:val="0"/>
                <w:sz w:val="20"/>
              </w:rPr>
              <w:t>Context</w:t>
            </w:r>
            <w:proofErr w:type="spellEnd"/>
            <w:r>
              <w:rPr>
                <w:rFonts w:ascii="Courier New" w:hAnsi="Courier New" w:cs="Courier New"/>
                <w:color w:val="557F5F"/>
                <w:kern w:val="0"/>
                <w:sz w:val="20"/>
              </w:rPr>
              <w:t xml:space="preserve"> of the CAS Server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$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cas_context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'/cas'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$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cas_port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 xml:space="preserve"> = 443;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phpCAS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::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client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(CAS_VERSION_2_0, $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cas_host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$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cas_port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, $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cas_context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);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phpCAS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::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setNoCasServerValidation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();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phpCAS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::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forceAuthentication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();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phpCAS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::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0"/>
              </w:rPr>
              <w:t>getUser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();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r>
              <w:rPr>
                <w:rFonts w:ascii="Courier New" w:hAnsi="Courier New" w:cs="Courier New"/>
                <w:color w:val="557F5F"/>
                <w:kern w:val="0"/>
                <w:sz w:val="20"/>
              </w:rPr>
              <w:t>// affichage du contenu de la session pour démonstration //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>echo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"&lt;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pre</w:t>
            </w:r>
            <w:proofErr w:type="spellEnd"/>
            <w:r>
              <w:rPr>
                <w:rFonts w:ascii="Courier New" w:hAnsi="Courier New" w:cs="Courier New"/>
                <w:color w:val="0000C0"/>
                <w:kern w:val="0"/>
                <w:sz w:val="20"/>
              </w:rPr>
              <w:t>&gt;"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print_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</w:rPr>
              <w:t>$_SESSION);</w:t>
            </w:r>
          </w:p>
          <w:p w:rsidR="007E3CF4" w:rsidRDefault="007E3CF4" w:rsidP="0015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kern w:val="0"/>
                <w:sz w:val="20"/>
              </w:rPr>
            </w:pPr>
          </w:p>
          <w:p w:rsidR="007E3CF4" w:rsidRDefault="007E3CF4" w:rsidP="001571FF">
            <w:r>
              <w:rPr>
                <w:rFonts w:ascii="Courier New" w:hAnsi="Courier New" w:cs="Courier New"/>
                <w:color w:val="FF0000"/>
                <w:kern w:val="0"/>
                <w:sz w:val="20"/>
              </w:rPr>
              <w:t>?&gt;</w:t>
            </w:r>
          </w:p>
        </w:tc>
      </w:tr>
    </w:tbl>
    <w:p w:rsidR="007E3CF4" w:rsidRDefault="007E3CF4" w:rsidP="007E3CF4"/>
    <w:p w:rsidR="000F7C84" w:rsidRPr="007B287B" w:rsidRDefault="000F7C84" w:rsidP="007E3CF4"/>
    <w:p w:rsidR="00D06060" w:rsidRDefault="00D06060" w:rsidP="00D06060">
      <w:pPr>
        <w:pStyle w:val="Titre2"/>
      </w:pPr>
      <w:bookmarkStart w:id="24" w:name="_Toc452150895"/>
      <w:bookmarkEnd w:id="24"/>
      <w:r>
        <w:t>Réponse CAS</w:t>
      </w:r>
    </w:p>
    <w:p w:rsidR="007E3CF4" w:rsidRDefault="007E3CF4" w:rsidP="007E3CF4">
      <w:pPr>
        <w:pStyle w:val="Titre"/>
        <w:rPr>
          <w:rFonts w:asciiTheme="majorHAnsi" w:eastAsiaTheme="majorEastAsia" w:hAnsiTheme="majorHAnsi" w:cstheme="majorBidi"/>
          <w:b/>
          <w:bCs/>
          <w:caps/>
          <w:color w:val="C0504D" w:themeColor="accent2"/>
          <w:spacing w:val="50"/>
          <w:sz w:val="24"/>
          <w:szCs w:val="24"/>
        </w:rPr>
      </w:pPr>
    </w:p>
    <w:p w:rsidR="007E3CF4" w:rsidRDefault="007E3CF4" w:rsidP="007E3CF4">
      <w:r>
        <w:t xml:space="preserve">La nouvelle réponse </w:t>
      </w:r>
      <w:r w:rsidR="00F96F6A" w:rsidRPr="00E53FB3">
        <w:t>CAS</w:t>
      </w:r>
      <w:r w:rsidR="00F96F6A">
        <w:t xml:space="preserve"> </w:t>
      </w:r>
      <w:r>
        <w:t>d’e-</w:t>
      </w:r>
      <w:proofErr w:type="spellStart"/>
      <w:r>
        <w:t>sidoc</w:t>
      </w:r>
      <w:proofErr w:type="spellEnd"/>
      <w:r>
        <w:t>, dans tous les cas de figure</w:t>
      </w:r>
      <w:r w:rsidR="00F96F6A">
        <w:t>,</w:t>
      </w:r>
      <w:r>
        <w:t xml:space="preserve"> reprend la réponse </w:t>
      </w:r>
      <w:r w:rsidR="00F96F6A" w:rsidRPr="00E53FB3">
        <w:t>CAS</w:t>
      </w:r>
      <w:r w:rsidR="00F96F6A">
        <w:t xml:space="preserve"> </w:t>
      </w:r>
      <w:r>
        <w:t xml:space="preserve">précédente pour ne pas créer d’interruption de service. </w:t>
      </w:r>
    </w:p>
    <w:p w:rsidR="007E3CF4" w:rsidRDefault="007E3CF4" w:rsidP="007E3CF4">
      <w:r>
        <w:t>Des éléments ont été ajoutés pour faciliter l’interconnexion avec les ENT et les ressources tierces.</w:t>
      </w:r>
    </w:p>
    <w:p w:rsidR="007E0EB2" w:rsidRDefault="007E0EB2">
      <w:pPr>
        <w:spacing w:after="200" w:line="276" w:lineRule="auto"/>
      </w:pPr>
      <w:r>
        <w:br w:type="page"/>
      </w:r>
    </w:p>
    <w:p w:rsidR="006C1A75" w:rsidRDefault="006C1A75" w:rsidP="007E3CF4"/>
    <w:p w:rsidR="007E3CF4" w:rsidRDefault="007E3CF4" w:rsidP="007E3CF4">
      <w:pPr>
        <w:pStyle w:val="Titre2"/>
      </w:pPr>
      <w:bookmarkStart w:id="25" w:name="_Toc452149423"/>
      <w:bookmarkStart w:id="26" w:name="_Toc452150896"/>
      <w:r>
        <w:t xml:space="preserve">Cas des utilisateurs (enseignants, </w:t>
      </w:r>
      <w:r w:rsidRPr="00CF01AA">
        <w:t>élèves</w:t>
      </w:r>
      <w:r>
        <w:t>)</w:t>
      </w:r>
      <w:bookmarkEnd w:id="25"/>
      <w:bookmarkEnd w:id="26"/>
    </w:p>
    <w:p w:rsidR="007E3CF4" w:rsidRDefault="007E3CF4" w:rsidP="0016641E">
      <w:pPr>
        <w:pStyle w:val="Titre3"/>
      </w:pPr>
      <w:bookmarkStart w:id="27" w:name="_Toc452149424"/>
      <w:bookmarkStart w:id="28" w:name="_Toc452150897"/>
      <w:r>
        <w:t>Exemple de retour</w:t>
      </w:r>
      <w:bookmarkEnd w:id="27"/>
      <w:bookmarkEnd w:id="28"/>
    </w:p>
    <w:p w:rsidR="00713FFE" w:rsidRDefault="00713FFE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0EB2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&lt;?</w:t>
      </w:r>
      <w:proofErr w:type="spellStart"/>
      <w:r>
        <w:t>xml</w:t>
      </w:r>
      <w:proofErr w:type="spellEnd"/>
      <w:proofErr w:type="gramEnd"/>
      <w:r>
        <w:t xml:space="preserve"> version="1.0" </w:t>
      </w:r>
      <w:proofErr w:type="spellStart"/>
      <w:r>
        <w:t>encoding</w:t>
      </w:r>
      <w:proofErr w:type="spellEnd"/>
      <w:r>
        <w:t>="UTF-8"?&gt;</w:t>
      </w:r>
    </w:p>
    <w:p w:rsidR="007E0EB2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proofErr w:type="gramStart"/>
      <w:r>
        <w:t>cas:</w:t>
      </w:r>
      <w:proofErr w:type="gramEnd"/>
      <w:r>
        <w:t>serviceResponse</w:t>
      </w:r>
      <w:proofErr w:type="spellEnd"/>
      <w:r>
        <w:t xml:space="preserve"> </w:t>
      </w:r>
      <w:proofErr w:type="spellStart"/>
      <w:r>
        <w:t>xmlns:cas</w:t>
      </w:r>
      <w:proofErr w:type="spellEnd"/>
      <w:r>
        <w:t>="http://www.yale.edu/tp/cas"&gt;</w:t>
      </w:r>
    </w:p>
    <w:p w:rsidR="007E0EB2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</w:t>
      </w:r>
      <w:proofErr w:type="spellStart"/>
      <w:r>
        <w:t>cas:authenticationSuccess</w:t>
      </w:r>
      <w:proofErr w:type="spellEnd"/>
      <w: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</w:t>
      </w:r>
      <w:proofErr w:type="spellStart"/>
      <w:proofErr w:type="gramStart"/>
      <w:r w:rsidRPr="006911B8">
        <w:rPr>
          <w:highlight w:val="lightGray"/>
        </w:rPr>
        <w:t>cas:</w:t>
      </w:r>
      <w:proofErr w:type="gramEnd"/>
      <w:r w:rsidRPr="006911B8">
        <w:rPr>
          <w:highlight w:val="lightGray"/>
        </w:rPr>
        <w:t>user</w:t>
      </w:r>
      <w:proofErr w:type="spellEnd"/>
      <w:r w:rsidRPr="006911B8">
        <w:rPr>
          <w:highlight w:val="lightGray"/>
        </w:rPr>
        <w:t>&gt;4126&lt;/</w:t>
      </w:r>
      <w:proofErr w:type="spellStart"/>
      <w:r w:rsidRPr="006911B8">
        <w:rPr>
          <w:highlight w:val="lightGray"/>
        </w:rPr>
        <w:t>cas:user</w:t>
      </w:r>
      <w:proofErr w:type="spellEnd"/>
      <w:r w:rsidRPr="006911B8">
        <w:rPr>
          <w:highlight w:val="lightGray"/>
        </w:rP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</w:t>
      </w:r>
      <w:proofErr w:type="spellStart"/>
      <w:r w:rsidRPr="006911B8">
        <w:rPr>
          <w:highlight w:val="lightGray"/>
        </w:rPr>
        <w:t>cas:user_data</w:t>
      </w:r>
      <w:proofErr w:type="spellEnd"/>
      <w:r w:rsidRPr="006911B8">
        <w:rPr>
          <w:highlight w:val="lightGray"/>
        </w:rP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</w:t>
      </w:r>
      <w:proofErr w:type="spellStart"/>
      <w:proofErr w:type="gramStart"/>
      <w:r w:rsidRPr="006911B8">
        <w:rPr>
          <w:highlight w:val="lightGray"/>
        </w:rPr>
        <w:t>crdp_user</w:t>
      </w:r>
      <w:proofErr w:type="spellEnd"/>
      <w:proofErr w:type="gramEnd"/>
      <w:r w:rsidRPr="006911B8">
        <w:rPr>
          <w:highlight w:val="lightGray"/>
        </w:rP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&lt;RNE&gt;9990075c&lt;/RNE&gt;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&lt;NO_EMPRUNTEUR_M&gt;4126&lt;/NO_EMPRUNTEUR_M&gt;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&lt;EMPRUNTEUR_M&gt;GUY Valentin&lt;/EMPRUNTEUR_M&gt;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</w:t>
      </w:r>
      <w:proofErr w:type="spellStart"/>
      <w:proofErr w:type="gramStart"/>
      <w:r w:rsidRPr="006911B8">
        <w:rPr>
          <w:highlight w:val="lightGray"/>
        </w:rPr>
        <w:t>name</w:t>
      </w:r>
      <w:proofErr w:type="spellEnd"/>
      <w:r w:rsidRPr="006911B8">
        <w:rPr>
          <w:highlight w:val="lightGray"/>
        </w:rPr>
        <w:t>&gt;</w:t>
      </w:r>
      <w:proofErr w:type="gramEnd"/>
      <w:r w:rsidRPr="006911B8">
        <w:rPr>
          <w:highlight w:val="lightGray"/>
        </w:rPr>
        <w:t>GUY Valentin&lt;/</w:t>
      </w:r>
      <w:proofErr w:type="spellStart"/>
      <w:r w:rsidRPr="006911B8">
        <w:rPr>
          <w:highlight w:val="lightGray"/>
        </w:rPr>
        <w:t>name</w:t>
      </w:r>
      <w:proofErr w:type="spellEnd"/>
      <w:r w:rsidRPr="006911B8">
        <w:rPr>
          <w:highlight w:val="lightGray"/>
        </w:rP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&lt;IDENTITE_E_M&gt;4126&lt;/IDENTITE_E_M&gt;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&lt;CATEGORIE_M&gt;Elève&lt;/CATEGORIE_M&gt;</w:t>
      </w:r>
    </w:p>
    <w:p w:rsidR="007E0EB2" w:rsidRPr="008978CB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  <w:lang w:val="en-US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8978CB">
        <w:rPr>
          <w:highlight w:val="lightGray"/>
          <w:lang w:val="en-US"/>
        </w:rPr>
        <w:t>&lt;</w:t>
      </w:r>
      <w:proofErr w:type="spellStart"/>
      <w:r w:rsidRPr="008978CB">
        <w:rPr>
          <w:highlight w:val="lightGray"/>
          <w:lang w:val="en-US"/>
        </w:rPr>
        <w:t>account_type</w:t>
      </w:r>
      <w:proofErr w:type="spellEnd"/>
      <w:r w:rsidRPr="008978CB">
        <w:rPr>
          <w:highlight w:val="lightGray"/>
          <w:lang w:val="en-US"/>
        </w:rPr>
        <w:t>&gt;</w:t>
      </w:r>
      <w:proofErr w:type="spellStart"/>
      <w:r w:rsidRPr="008978CB">
        <w:rPr>
          <w:highlight w:val="lightGray"/>
          <w:lang w:val="en-US"/>
        </w:rPr>
        <w:t>eleve</w:t>
      </w:r>
      <w:proofErr w:type="spellEnd"/>
      <w:r w:rsidRPr="008978CB">
        <w:rPr>
          <w:highlight w:val="lightGray"/>
          <w:lang w:val="en-US"/>
        </w:rPr>
        <w:t>&lt;/</w:t>
      </w:r>
      <w:proofErr w:type="spellStart"/>
      <w:r w:rsidRPr="008978CB">
        <w:rPr>
          <w:highlight w:val="lightGray"/>
          <w:lang w:val="en-US"/>
        </w:rPr>
        <w:t>account_type</w:t>
      </w:r>
      <w:proofErr w:type="spellEnd"/>
      <w:r w:rsidRPr="008978CB">
        <w:rPr>
          <w:highlight w:val="lightGray"/>
          <w:lang w:val="en-US"/>
        </w:rP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8978CB">
        <w:rPr>
          <w:highlight w:val="lightGray"/>
          <w:lang w:val="en-US"/>
        </w:rPr>
        <w:tab/>
      </w:r>
      <w:r w:rsidRPr="008978CB">
        <w:rPr>
          <w:highlight w:val="lightGray"/>
          <w:lang w:val="en-US"/>
        </w:rPr>
        <w:tab/>
      </w:r>
      <w:r w:rsidRPr="008978CB">
        <w:rPr>
          <w:highlight w:val="lightGray"/>
          <w:lang w:val="en-US"/>
        </w:rPr>
        <w:tab/>
      </w:r>
      <w:r w:rsidRPr="008978CB">
        <w:rPr>
          <w:highlight w:val="lightGray"/>
          <w:lang w:val="en-US"/>
        </w:rPr>
        <w:tab/>
      </w:r>
      <w:r w:rsidRPr="008978CB">
        <w:rPr>
          <w:highlight w:val="lightGray"/>
          <w:lang w:val="en-US"/>
        </w:rPr>
        <w:tab/>
      </w:r>
      <w:r w:rsidRPr="006911B8">
        <w:rPr>
          <w:highlight w:val="lightGray"/>
        </w:rPr>
        <w:t>&lt;/</w:t>
      </w:r>
      <w:proofErr w:type="spellStart"/>
      <w:proofErr w:type="gramStart"/>
      <w:r w:rsidRPr="006911B8">
        <w:rPr>
          <w:highlight w:val="lightGray"/>
        </w:rPr>
        <w:t>crdp_user</w:t>
      </w:r>
      <w:proofErr w:type="spellEnd"/>
      <w:proofErr w:type="gramEnd"/>
      <w:r w:rsidRPr="006911B8">
        <w:rPr>
          <w:highlight w:val="lightGray"/>
        </w:rP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&lt;RNE&gt;9990075c&lt;/RNE&gt;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&lt;NO_EMPRUNTEUR_M&gt;4126&lt;/NO_EMPRUNTEUR_M&gt;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&lt;EMPRUNTEUR_M&gt;GUY Valentin&lt;/EMPRUNTEUR_M&gt;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</w:t>
      </w:r>
      <w:proofErr w:type="spellStart"/>
      <w:proofErr w:type="gramStart"/>
      <w:r w:rsidRPr="006911B8">
        <w:rPr>
          <w:highlight w:val="lightGray"/>
        </w:rPr>
        <w:t>name</w:t>
      </w:r>
      <w:proofErr w:type="spellEnd"/>
      <w:r w:rsidRPr="006911B8">
        <w:rPr>
          <w:highlight w:val="lightGray"/>
        </w:rPr>
        <w:t>&gt;</w:t>
      </w:r>
      <w:proofErr w:type="gramEnd"/>
      <w:r w:rsidRPr="006911B8">
        <w:rPr>
          <w:highlight w:val="lightGray"/>
        </w:rPr>
        <w:t>GUY Valentin&lt;/</w:t>
      </w:r>
      <w:proofErr w:type="spellStart"/>
      <w:r w:rsidRPr="006911B8">
        <w:rPr>
          <w:highlight w:val="lightGray"/>
        </w:rPr>
        <w:t>name</w:t>
      </w:r>
      <w:proofErr w:type="spellEnd"/>
      <w:r w:rsidRPr="006911B8">
        <w:rPr>
          <w:highlight w:val="lightGray"/>
        </w:rP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&lt;IDENTITE_E_M&gt;4126&lt;/IDENTITE_E_M&gt;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  <w:t>&lt;CATEGORIE_M&gt;Elève&lt;/CATEGORIE_M&gt;</w:t>
      </w:r>
    </w:p>
    <w:p w:rsidR="007E0EB2" w:rsidRPr="008978CB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lightGray"/>
          <w:lang w:val="en-US"/>
        </w:rPr>
      </w:pP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6911B8">
        <w:rPr>
          <w:highlight w:val="lightGray"/>
        </w:rPr>
        <w:tab/>
      </w:r>
      <w:r w:rsidRPr="008978CB">
        <w:rPr>
          <w:highlight w:val="lightGray"/>
          <w:lang w:val="en-US"/>
        </w:rPr>
        <w:t>&lt;</w:t>
      </w:r>
      <w:proofErr w:type="spellStart"/>
      <w:r w:rsidRPr="008978CB">
        <w:rPr>
          <w:highlight w:val="lightGray"/>
          <w:lang w:val="en-US"/>
        </w:rPr>
        <w:t>account_type</w:t>
      </w:r>
      <w:proofErr w:type="spellEnd"/>
      <w:r w:rsidRPr="008978CB">
        <w:rPr>
          <w:highlight w:val="lightGray"/>
          <w:lang w:val="en-US"/>
        </w:rPr>
        <w:t>&gt;</w:t>
      </w:r>
      <w:proofErr w:type="spellStart"/>
      <w:r w:rsidRPr="008978CB">
        <w:rPr>
          <w:highlight w:val="lightGray"/>
          <w:lang w:val="en-US"/>
        </w:rPr>
        <w:t>eleve</w:t>
      </w:r>
      <w:proofErr w:type="spellEnd"/>
      <w:r w:rsidRPr="008978CB">
        <w:rPr>
          <w:highlight w:val="lightGray"/>
          <w:lang w:val="en-US"/>
        </w:rPr>
        <w:t>&lt;/</w:t>
      </w:r>
      <w:proofErr w:type="spellStart"/>
      <w:r w:rsidRPr="008978CB">
        <w:rPr>
          <w:highlight w:val="lightGray"/>
          <w:lang w:val="en-US"/>
        </w:rPr>
        <w:t>account_type</w:t>
      </w:r>
      <w:proofErr w:type="spellEnd"/>
      <w:r w:rsidRPr="008978CB">
        <w:rPr>
          <w:highlight w:val="lightGray"/>
          <w:lang w:val="en-US"/>
        </w:rPr>
        <w:t>&gt;</w:t>
      </w:r>
    </w:p>
    <w:p w:rsidR="007E0EB2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78CB">
        <w:rPr>
          <w:highlight w:val="lightGray"/>
          <w:lang w:val="en-US"/>
        </w:rPr>
        <w:tab/>
      </w:r>
      <w:r w:rsidRPr="008978CB">
        <w:rPr>
          <w:highlight w:val="lightGray"/>
          <w:lang w:val="en-US"/>
        </w:rPr>
        <w:tab/>
      </w:r>
      <w:r w:rsidRPr="008978CB">
        <w:rPr>
          <w:highlight w:val="lightGray"/>
          <w:lang w:val="en-US"/>
        </w:rPr>
        <w:tab/>
      </w:r>
      <w:r w:rsidRPr="006911B8">
        <w:rPr>
          <w:highlight w:val="lightGray"/>
        </w:rPr>
        <w:t>&lt;/</w:t>
      </w:r>
      <w:proofErr w:type="spellStart"/>
      <w:proofErr w:type="gramStart"/>
      <w:r w:rsidRPr="006911B8">
        <w:rPr>
          <w:highlight w:val="lightGray"/>
        </w:rPr>
        <w:t>cas:</w:t>
      </w:r>
      <w:proofErr w:type="gramEnd"/>
      <w:r w:rsidRPr="006911B8">
        <w:rPr>
          <w:highlight w:val="lightGray"/>
        </w:rPr>
        <w:t>user_data</w:t>
      </w:r>
      <w:proofErr w:type="spellEnd"/>
      <w:r w:rsidRPr="006911B8">
        <w:rPr>
          <w:highlight w:val="lightGray"/>
        </w:rPr>
        <w:t>&gt;</w:t>
      </w:r>
    </w:p>
    <w:p w:rsidR="007E0EB2" w:rsidRPr="004A2095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ab/>
      </w:r>
      <w:r>
        <w:tab/>
      </w:r>
      <w:r w:rsidRPr="004A2095">
        <w:rPr>
          <w:highlight w:val="yellow"/>
        </w:rPr>
        <w:t>&lt;cas:ENTPersonStructRattachRNE&gt;9990075C&lt;/cas:ENTPersonStructRattachRNE&gt;</w:t>
      </w:r>
    </w:p>
    <w:p w:rsidR="007E0EB2" w:rsidRPr="004A2095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A2095">
        <w:rPr>
          <w:highlight w:val="yellow"/>
        </w:rPr>
        <w:tab/>
      </w:r>
      <w:r w:rsidRPr="004A2095">
        <w:rPr>
          <w:highlight w:val="yellow"/>
        </w:rPr>
        <w:tab/>
        <w:t>&lt;</w:t>
      </w:r>
      <w:proofErr w:type="spellStart"/>
      <w:r w:rsidRPr="004A2095">
        <w:rPr>
          <w:highlight w:val="yellow"/>
        </w:rPr>
        <w:t>cas:ENTEleveNivFormation</w:t>
      </w:r>
      <w:proofErr w:type="spellEnd"/>
      <w:r w:rsidRPr="004A2095">
        <w:rPr>
          <w:highlight w:val="yellow"/>
        </w:rPr>
        <w:t>&gt;&lt;/</w:t>
      </w:r>
      <w:proofErr w:type="spellStart"/>
      <w:r w:rsidRPr="004A2095">
        <w:rPr>
          <w:highlight w:val="yellow"/>
        </w:rPr>
        <w:t>cas:ENTEleveNivFormation</w:t>
      </w:r>
      <w:proofErr w:type="spellEnd"/>
      <w:r w:rsidRPr="004A2095">
        <w:rPr>
          <w:highlight w:val="yellow"/>
        </w:rPr>
        <w:t>&gt;</w:t>
      </w:r>
    </w:p>
    <w:p w:rsidR="007E0EB2" w:rsidRPr="004A2095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A2095">
        <w:rPr>
          <w:highlight w:val="yellow"/>
        </w:rPr>
        <w:tab/>
      </w:r>
      <w:r w:rsidRPr="004A2095">
        <w:rPr>
          <w:highlight w:val="yellow"/>
        </w:rPr>
        <w:tab/>
        <w:t>&lt;</w:t>
      </w:r>
      <w:proofErr w:type="spellStart"/>
      <w:r w:rsidRPr="004A2095">
        <w:rPr>
          <w:highlight w:val="yellow"/>
        </w:rPr>
        <w:t>cas:ENTEleveClasses</w:t>
      </w:r>
      <w:proofErr w:type="spellEnd"/>
      <w:r w:rsidRPr="004A2095">
        <w:rPr>
          <w:highlight w:val="yellow"/>
        </w:rPr>
        <w:t>&gt;&lt;/</w:t>
      </w:r>
      <w:proofErr w:type="spellStart"/>
      <w:r w:rsidRPr="004A2095">
        <w:rPr>
          <w:highlight w:val="yellow"/>
        </w:rPr>
        <w:t>cas:ENTEleveClasses</w:t>
      </w:r>
      <w:proofErr w:type="spellEnd"/>
      <w:r w:rsidRPr="004A2095">
        <w:rPr>
          <w:highlight w:val="yellow"/>
        </w:rPr>
        <w:t>&gt;</w:t>
      </w:r>
    </w:p>
    <w:p w:rsidR="007E0EB2" w:rsidRPr="004A2095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A2095">
        <w:rPr>
          <w:highlight w:val="yellow"/>
        </w:rPr>
        <w:tab/>
      </w:r>
      <w:r w:rsidRPr="004A2095">
        <w:rPr>
          <w:highlight w:val="yellow"/>
        </w:rPr>
        <w:tab/>
        <w:t>&lt;</w:t>
      </w:r>
      <w:proofErr w:type="spellStart"/>
      <w:r w:rsidRPr="004A2095">
        <w:rPr>
          <w:highlight w:val="yellow"/>
        </w:rPr>
        <w:t>cas:ENTPersonProfils</w:t>
      </w:r>
      <w:proofErr w:type="spellEnd"/>
      <w:r w:rsidRPr="004A2095">
        <w:rPr>
          <w:highlight w:val="yellow"/>
        </w:rPr>
        <w:t>&gt;National_1&lt;/</w:t>
      </w:r>
      <w:proofErr w:type="spellStart"/>
      <w:r w:rsidRPr="004A2095">
        <w:rPr>
          <w:highlight w:val="yellow"/>
        </w:rPr>
        <w:t>cas:ENTPersonProfils</w:t>
      </w:r>
      <w:proofErr w:type="spellEnd"/>
      <w:r w:rsidRPr="004A2095">
        <w:rPr>
          <w:highlight w:val="yellow"/>
        </w:rPr>
        <w:t>&gt;</w:t>
      </w:r>
    </w:p>
    <w:p w:rsidR="007E0EB2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095">
        <w:rPr>
          <w:highlight w:val="yellow"/>
        </w:rPr>
        <w:tab/>
      </w:r>
      <w:r w:rsidRPr="004A2095">
        <w:rPr>
          <w:highlight w:val="yellow"/>
        </w:rPr>
        <w:tab/>
        <w:t>&lt;</w:t>
      </w:r>
      <w:proofErr w:type="spellStart"/>
      <w:r w:rsidRPr="004A2095">
        <w:rPr>
          <w:highlight w:val="yellow"/>
        </w:rPr>
        <w:t>cas:uid</w:t>
      </w:r>
      <w:proofErr w:type="spellEnd"/>
      <w:r w:rsidRPr="004A2095">
        <w:rPr>
          <w:highlight w:val="yellow"/>
        </w:rPr>
        <w:t>&gt;4126&lt;/</w:t>
      </w:r>
      <w:proofErr w:type="spellStart"/>
      <w:r w:rsidRPr="004A2095">
        <w:rPr>
          <w:highlight w:val="yellow"/>
        </w:rPr>
        <w:t>cas:uid</w:t>
      </w:r>
      <w:proofErr w:type="spellEnd"/>
      <w:r w:rsidRPr="004A2095">
        <w:rPr>
          <w:highlight w:val="yellow"/>
        </w:rPr>
        <w:t>&gt;</w:t>
      </w:r>
    </w:p>
    <w:p w:rsidR="007E0EB2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&lt;/</w:t>
      </w:r>
      <w:proofErr w:type="spellStart"/>
      <w:proofErr w:type="gramStart"/>
      <w:r>
        <w:t>cas:</w:t>
      </w:r>
      <w:proofErr w:type="gramEnd"/>
      <w:r>
        <w:t>authenticationSuccess</w:t>
      </w:r>
      <w:proofErr w:type="spellEnd"/>
      <w:r>
        <w:t>&gt;</w:t>
      </w:r>
    </w:p>
    <w:p w:rsidR="007E0EB2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</w:t>
      </w:r>
      <w:proofErr w:type="spellStart"/>
      <w:proofErr w:type="gramStart"/>
      <w:r>
        <w:t>cas:</w:t>
      </w:r>
      <w:proofErr w:type="gramEnd"/>
      <w:r>
        <w:t>serviceResponse</w:t>
      </w:r>
      <w:proofErr w:type="spellEnd"/>
      <w:r>
        <w:t>&gt;</w:t>
      </w:r>
    </w:p>
    <w:p w:rsidR="007E0EB2" w:rsidRPr="006911B8" w:rsidRDefault="007E0EB2" w:rsidP="00713FFE">
      <w:pPr>
        <w:pStyle w:val="Sansinterligne1"/>
        <w:framePr w:wrap="auto" w:vAnchor="page" w:x="1573" w:y="388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3CF4" w:rsidRDefault="007E3CF4" w:rsidP="007E3CF4">
      <w:pPr>
        <w:spacing w:after="200" w:line="276" w:lineRule="auto"/>
        <w:rPr>
          <w:b/>
          <w:color w:val="000000" w:themeColor="text1"/>
          <w:spacing w:val="10"/>
          <w:szCs w:val="24"/>
        </w:rPr>
      </w:pPr>
      <w:r>
        <w:br w:type="page"/>
      </w:r>
    </w:p>
    <w:p w:rsidR="007E3CF4" w:rsidRDefault="007E3CF4" w:rsidP="0016641E">
      <w:pPr>
        <w:pStyle w:val="Titre3"/>
      </w:pPr>
      <w:bookmarkStart w:id="29" w:name="_Toc452149425"/>
      <w:bookmarkStart w:id="30" w:name="_Toc452150898"/>
      <w:r>
        <w:lastRenderedPageBreak/>
        <w:t>Changements opérés</w:t>
      </w:r>
      <w:bookmarkEnd w:id="29"/>
      <w:bookmarkEnd w:id="30"/>
    </w:p>
    <w:p w:rsidR="007E3CF4" w:rsidRDefault="007E3CF4" w:rsidP="007E3CF4"/>
    <w:tbl>
      <w:tblPr>
        <w:tblStyle w:val="Grilledutableau"/>
        <w:tblW w:w="9420" w:type="dxa"/>
        <w:tblLook w:val="04A0" w:firstRow="1" w:lastRow="0" w:firstColumn="1" w:lastColumn="0" w:noHBand="0" w:noVBand="1"/>
      </w:tblPr>
      <w:tblGrid>
        <w:gridCol w:w="815"/>
        <w:gridCol w:w="8605"/>
      </w:tblGrid>
      <w:tr w:rsidR="007E3CF4" w:rsidTr="00FA34EF">
        <w:trPr>
          <w:trHeight w:val="961"/>
        </w:trPr>
        <w:tc>
          <w:tcPr>
            <w:tcW w:w="815" w:type="dxa"/>
            <w:shd w:val="clear" w:color="auto" w:fill="A6A6A6" w:themeFill="background1" w:themeFillShade="A6"/>
            <w:vAlign w:val="center"/>
          </w:tcPr>
          <w:p w:rsidR="007E3CF4" w:rsidRDefault="007E3CF4" w:rsidP="00FA34EF">
            <w:pPr>
              <w:pStyle w:val="Sansinterligne1"/>
              <w:framePr w:wrap="auto" w:hAnchor="text" w:xAlign="left" w:yAlign="inline"/>
              <w:suppressOverlap w:val="0"/>
            </w:pPr>
          </w:p>
        </w:tc>
        <w:tc>
          <w:tcPr>
            <w:tcW w:w="8605" w:type="dxa"/>
            <w:vAlign w:val="center"/>
          </w:tcPr>
          <w:p w:rsidR="007E3CF4" w:rsidRDefault="00025FAC" w:rsidP="00FA34EF">
            <w:pPr>
              <w:spacing w:after="0"/>
            </w:pPr>
            <w:r w:rsidRPr="00025FAC">
              <w:rPr>
                <w:rFonts w:ascii="Calibri" w:hAnsi="Calibri"/>
              </w:rPr>
              <w:t>É</w:t>
            </w:r>
            <w:r w:rsidR="007E3CF4">
              <w:t>léments historiques assurant la rétrocompatibilité (</w:t>
            </w:r>
            <w:r w:rsidR="007E3CF4" w:rsidRPr="00877990">
              <w:rPr>
                <w:b/>
              </w:rPr>
              <w:t>il est recommandé de ne plus les utiliser</w:t>
            </w:r>
            <w:r w:rsidR="007E3CF4">
              <w:t>)</w:t>
            </w:r>
          </w:p>
        </w:tc>
      </w:tr>
      <w:tr w:rsidR="007E3CF4" w:rsidTr="00FA34EF">
        <w:trPr>
          <w:trHeight w:val="996"/>
        </w:trPr>
        <w:tc>
          <w:tcPr>
            <w:tcW w:w="815" w:type="dxa"/>
            <w:shd w:val="clear" w:color="auto" w:fill="FFFF00"/>
            <w:vAlign w:val="center"/>
          </w:tcPr>
          <w:p w:rsidR="007E3CF4" w:rsidRDefault="007E3CF4" w:rsidP="00FA34EF">
            <w:pPr>
              <w:spacing w:after="0"/>
            </w:pPr>
          </w:p>
        </w:tc>
        <w:tc>
          <w:tcPr>
            <w:tcW w:w="8605" w:type="dxa"/>
            <w:vAlign w:val="center"/>
          </w:tcPr>
          <w:p w:rsidR="007E3CF4" w:rsidRDefault="00025FAC" w:rsidP="00FA34EF">
            <w:pPr>
              <w:spacing w:after="0"/>
            </w:pPr>
            <w:r w:rsidRPr="00025FAC">
              <w:rPr>
                <w:rFonts w:ascii="Calibri" w:hAnsi="Calibri"/>
              </w:rPr>
              <w:t>É</w:t>
            </w:r>
            <w:r w:rsidR="007E3CF4">
              <w:t>léments permettant une interopérabilité avec les SDET et les ENT (il est recommandé de les utiliser)</w:t>
            </w:r>
          </w:p>
        </w:tc>
      </w:tr>
    </w:tbl>
    <w:p w:rsidR="007E3CF4" w:rsidRDefault="007E3CF4" w:rsidP="007E3CF4"/>
    <w:p w:rsidR="007E3CF4" w:rsidRDefault="007E3CF4" w:rsidP="007E3CF4"/>
    <w:tbl>
      <w:tblPr>
        <w:tblStyle w:val="Grilledutableau"/>
        <w:tblW w:w="9552" w:type="dxa"/>
        <w:tblLook w:val="04A0" w:firstRow="1" w:lastRow="0" w:firstColumn="1" w:lastColumn="0" w:noHBand="0" w:noVBand="1"/>
      </w:tblPr>
      <w:tblGrid>
        <w:gridCol w:w="3693"/>
        <w:gridCol w:w="5859"/>
      </w:tblGrid>
      <w:tr w:rsidR="007E3CF4" w:rsidTr="00FA34EF">
        <w:trPr>
          <w:trHeight w:val="421"/>
        </w:trPr>
        <w:tc>
          <w:tcPr>
            <w:tcW w:w="3734" w:type="dxa"/>
            <w:vAlign w:val="center"/>
          </w:tcPr>
          <w:p w:rsidR="007E3CF4" w:rsidRDefault="007E3CF4" w:rsidP="00713FFE">
            <w:pPr>
              <w:spacing w:after="0"/>
            </w:pPr>
            <w:proofErr w:type="spellStart"/>
            <w:r w:rsidRPr="004A2095">
              <w:t>cas:ENTPersonStructRattachRNE</w:t>
            </w:r>
            <w:proofErr w:type="spellEnd"/>
            <w:r>
              <w:t> </w:t>
            </w:r>
          </w:p>
        </w:tc>
        <w:tc>
          <w:tcPr>
            <w:tcW w:w="5818" w:type="dxa"/>
            <w:vAlign w:val="center"/>
          </w:tcPr>
          <w:p w:rsidR="007E3CF4" w:rsidRDefault="007E3CF4" w:rsidP="00713FFE">
            <w:pPr>
              <w:spacing w:after="0"/>
            </w:pPr>
            <w:r>
              <w:t>Code RNE de l’établissement</w:t>
            </w:r>
          </w:p>
        </w:tc>
      </w:tr>
      <w:tr w:rsidR="007E3CF4" w:rsidTr="00FA34EF">
        <w:trPr>
          <w:trHeight w:val="391"/>
        </w:trPr>
        <w:tc>
          <w:tcPr>
            <w:tcW w:w="3734" w:type="dxa"/>
            <w:vAlign w:val="center"/>
          </w:tcPr>
          <w:p w:rsidR="007E3CF4" w:rsidRDefault="007E3CF4" w:rsidP="00713FFE">
            <w:pPr>
              <w:spacing w:after="0"/>
            </w:pPr>
            <w:proofErr w:type="spellStart"/>
            <w:r w:rsidRPr="004A2095">
              <w:t>cas:ENTEleveNivFormation</w:t>
            </w:r>
            <w:proofErr w:type="spellEnd"/>
          </w:p>
        </w:tc>
        <w:tc>
          <w:tcPr>
            <w:tcW w:w="5818" w:type="dxa"/>
            <w:vAlign w:val="center"/>
          </w:tcPr>
          <w:p w:rsidR="007E3CF4" w:rsidRPr="004A2095" w:rsidRDefault="007E3CF4" w:rsidP="00713FFE">
            <w:pPr>
              <w:spacing w:after="0"/>
              <w:rPr>
                <w:i/>
              </w:rPr>
            </w:pPr>
            <w:r w:rsidRPr="004A2095">
              <w:rPr>
                <w:i/>
              </w:rPr>
              <w:t>vide</w:t>
            </w:r>
          </w:p>
        </w:tc>
      </w:tr>
      <w:tr w:rsidR="007E3CF4" w:rsidTr="00FA34EF">
        <w:trPr>
          <w:trHeight w:val="391"/>
        </w:trPr>
        <w:tc>
          <w:tcPr>
            <w:tcW w:w="3734" w:type="dxa"/>
            <w:vAlign w:val="center"/>
          </w:tcPr>
          <w:p w:rsidR="007E3CF4" w:rsidRDefault="007E3CF4" w:rsidP="00713FFE">
            <w:pPr>
              <w:spacing w:after="0"/>
            </w:pPr>
            <w:proofErr w:type="spellStart"/>
            <w:r w:rsidRPr="004A2095">
              <w:t>cas:ENTEleveClasses</w:t>
            </w:r>
            <w:proofErr w:type="spellEnd"/>
          </w:p>
        </w:tc>
        <w:tc>
          <w:tcPr>
            <w:tcW w:w="5818" w:type="dxa"/>
            <w:vAlign w:val="center"/>
          </w:tcPr>
          <w:p w:rsidR="007E3CF4" w:rsidRPr="004A2095" w:rsidRDefault="007E3CF4" w:rsidP="00713FFE">
            <w:pPr>
              <w:spacing w:after="0"/>
              <w:rPr>
                <w:i/>
              </w:rPr>
            </w:pPr>
            <w:r w:rsidRPr="004A2095">
              <w:rPr>
                <w:i/>
              </w:rPr>
              <w:t>vide</w:t>
            </w:r>
          </w:p>
        </w:tc>
      </w:tr>
      <w:tr w:rsidR="007E3CF4" w:rsidTr="00FA34EF">
        <w:trPr>
          <w:trHeight w:val="3427"/>
        </w:trPr>
        <w:tc>
          <w:tcPr>
            <w:tcW w:w="3734" w:type="dxa"/>
            <w:vAlign w:val="center"/>
          </w:tcPr>
          <w:p w:rsidR="007E3CF4" w:rsidRDefault="007E3CF4" w:rsidP="00713FFE">
            <w:pPr>
              <w:spacing w:after="0"/>
            </w:pPr>
            <w:proofErr w:type="spellStart"/>
            <w:r w:rsidRPr="004A2095">
              <w:t>cas:ENTPersonProfils</w:t>
            </w:r>
            <w:proofErr w:type="spellEnd"/>
          </w:p>
        </w:tc>
        <w:tc>
          <w:tcPr>
            <w:tcW w:w="5818" w:type="dxa"/>
            <w:vAlign w:val="center"/>
          </w:tcPr>
          <w:p w:rsidR="007E3CF4" w:rsidRDefault="007E3CF4" w:rsidP="00713FFE">
            <w:pPr>
              <w:spacing w:after="0"/>
            </w:pPr>
            <w:r>
              <w:t xml:space="preserve">Reprise des recommandations du SDET. Par rapport à l’élément, </w:t>
            </w:r>
            <w:proofErr w:type="spellStart"/>
            <w:r>
              <w:t>account_type</w:t>
            </w:r>
            <w:proofErr w:type="spellEnd"/>
            <w:r>
              <w:t>.</w:t>
            </w:r>
          </w:p>
          <w:p w:rsidR="00FA34EF" w:rsidRDefault="00FA34EF" w:rsidP="00713FFE">
            <w:pPr>
              <w:spacing w:after="0"/>
            </w:pPr>
          </w:p>
          <w:tbl>
            <w:tblPr>
              <w:tblStyle w:val="Grilledutableau"/>
              <w:tblW w:w="5630" w:type="dxa"/>
              <w:tblInd w:w="3" w:type="dxa"/>
              <w:tblLook w:val="04A0" w:firstRow="1" w:lastRow="0" w:firstColumn="1" w:lastColumn="0" w:noHBand="0" w:noVBand="1"/>
            </w:tblPr>
            <w:tblGrid>
              <w:gridCol w:w="2735"/>
              <w:gridCol w:w="2895"/>
            </w:tblGrid>
            <w:tr w:rsidR="007E3CF4" w:rsidTr="00FA34EF">
              <w:trPr>
                <w:trHeight w:val="497"/>
              </w:trPr>
              <w:tc>
                <w:tcPr>
                  <w:tcW w:w="2735" w:type="dxa"/>
                  <w:vAlign w:val="center"/>
                </w:tcPr>
                <w:p w:rsidR="007E3CF4" w:rsidRPr="004A2095" w:rsidRDefault="007E3CF4" w:rsidP="00FA34EF">
                  <w:pPr>
                    <w:spacing w:after="0"/>
                    <w:rPr>
                      <w:b/>
                    </w:rPr>
                  </w:pPr>
                  <w:proofErr w:type="spellStart"/>
                  <w:r w:rsidRPr="004A2095">
                    <w:rPr>
                      <w:b/>
                    </w:rPr>
                    <w:t>account_type</w:t>
                  </w:r>
                  <w:proofErr w:type="spellEnd"/>
                </w:p>
              </w:tc>
              <w:tc>
                <w:tcPr>
                  <w:tcW w:w="2895" w:type="dxa"/>
                  <w:vAlign w:val="center"/>
                </w:tcPr>
                <w:p w:rsidR="007E3CF4" w:rsidRPr="004A2095" w:rsidRDefault="007E3CF4" w:rsidP="00FA34EF">
                  <w:pPr>
                    <w:spacing w:after="0"/>
                    <w:rPr>
                      <w:b/>
                    </w:rPr>
                  </w:pPr>
                  <w:proofErr w:type="spellStart"/>
                  <w:r w:rsidRPr="004A2095">
                    <w:rPr>
                      <w:b/>
                    </w:rPr>
                    <w:t>ENTPersonProfils</w:t>
                  </w:r>
                  <w:proofErr w:type="spellEnd"/>
                </w:p>
              </w:tc>
            </w:tr>
            <w:tr w:rsidR="007E3CF4" w:rsidTr="00FA34EF">
              <w:trPr>
                <w:trHeight w:val="535"/>
              </w:trPr>
              <w:tc>
                <w:tcPr>
                  <w:tcW w:w="2735" w:type="dxa"/>
                  <w:vAlign w:val="center"/>
                </w:tcPr>
                <w:p w:rsidR="007E3CF4" w:rsidRDefault="007E3CF4" w:rsidP="00FA34EF">
                  <w:pPr>
                    <w:pStyle w:val="NormalWeb"/>
                    <w:spacing w:before="0" w:beforeAutospacing="0" w:after="0" w:afterAutospacing="0"/>
                  </w:pPr>
                  <w:proofErr w:type="spellStart"/>
                  <w:r>
                    <w:t>eleve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895" w:type="dxa"/>
                  <w:vAlign w:val="center"/>
                </w:tcPr>
                <w:p w:rsidR="007E3CF4" w:rsidRDefault="007E3CF4" w:rsidP="00FA34EF">
                  <w:pPr>
                    <w:spacing w:after="0"/>
                  </w:pPr>
                  <w:r>
                    <w:t>National_1</w:t>
                  </w:r>
                </w:p>
              </w:tc>
            </w:tr>
            <w:tr w:rsidR="007E3CF4" w:rsidTr="00FA34EF">
              <w:trPr>
                <w:trHeight w:val="497"/>
              </w:trPr>
              <w:tc>
                <w:tcPr>
                  <w:tcW w:w="2735" w:type="dxa"/>
                  <w:vAlign w:val="center"/>
                </w:tcPr>
                <w:p w:rsidR="007E3CF4" w:rsidRDefault="007E3CF4" w:rsidP="00FA34EF">
                  <w:pPr>
                    <w:spacing w:after="0"/>
                  </w:pPr>
                  <w:r>
                    <w:t>enseignant</w:t>
                  </w:r>
                </w:p>
              </w:tc>
              <w:tc>
                <w:tcPr>
                  <w:tcW w:w="2895" w:type="dxa"/>
                  <w:vAlign w:val="center"/>
                </w:tcPr>
                <w:p w:rsidR="007E3CF4" w:rsidRDefault="007E3CF4" w:rsidP="00FA34EF">
                  <w:pPr>
                    <w:spacing w:after="0"/>
                  </w:pPr>
                  <w:r>
                    <w:t>National_3</w:t>
                  </w:r>
                </w:p>
              </w:tc>
            </w:tr>
            <w:tr w:rsidR="007E3CF4" w:rsidTr="00FA34EF">
              <w:trPr>
                <w:trHeight w:val="535"/>
              </w:trPr>
              <w:tc>
                <w:tcPr>
                  <w:tcW w:w="2735" w:type="dxa"/>
                  <w:vAlign w:val="center"/>
                </w:tcPr>
                <w:p w:rsidR="007E3CF4" w:rsidRDefault="007E3CF4" w:rsidP="00FA34EF">
                  <w:pPr>
                    <w:spacing w:after="0"/>
                  </w:pPr>
                  <w:r>
                    <w:t>autre</w:t>
                  </w:r>
                </w:p>
              </w:tc>
              <w:tc>
                <w:tcPr>
                  <w:tcW w:w="2895" w:type="dxa"/>
                  <w:vAlign w:val="center"/>
                </w:tcPr>
                <w:p w:rsidR="007E3CF4" w:rsidRDefault="007E3CF4" w:rsidP="00FA34EF">
                  <w:pPr>
                    <w:spacing w:after="0"/>
                  </w:pPr>
                  <w:r>
                    <w:t>National_6</w:t>
                  </w:r>
                </w:p>
              </w:tc>
            </w:tr>
          </w:tbl>
          <w:p w:rsidR="007E3CF4" w:rsidRDefault="007E3CF4" w:rsidP="00713FFE">
            <w:pPr>
              <w:spacing w:after="0"/>
            </w:pPr>
          </w:p>
          <w:p w:rsidR="007E3CF4" w:rsidRDefault="007E3CF4" w:rsidP="00713FFE">
            <w:pPr>
              <w:spacing w:after="0"/>
            </w:pPr>
          </w:p>
        </w:tc>
      </w:tr>
      <w:tr w:rsidR="007E3CF4" w:rsidTr="00FA34EF">
        <w:trPr>
          <w:trHeight w:val="391"/>
        </w:trPr>
        <w:tc>
          <w:tcPr>
            <w:tcW w:w="3734" w:type="dxa"/>
            <w:vAlign w:val="center"/>
          </w:tcPr>
          <w:p w:rsidR="007E3CF4" w:rsidRDefault="007E3CF4" w:rsidP="00713FFE">
            <w:pPr>
              <w:spacing w:after="0"/>
            </w:pPr>
            <w:proofErr w:type="spellStart"/>
            <w:r w:rsidRPr="004A2095">
              <w:t>cas:uid</w:t>
            </w:r>
            <w:proofErr w:type="spellEnd"/>
          </w:p>
        </w:tc>
        <w:tc>
          <w:tcPr>
            <w:tcW w:w="5818" w:type="dxa"/>
            <w:vAlign w:val="center"/>
          </w:tcPr>
          <w:p w:rsidR="007E3CF4" w:rsidRDefault="007E3CF4" w:rsidP="00713FFE">
            <w:pPr>
              <w:spacing w:after="0"/>
            </w:pPr>
            <w:r>
              <w:t>Identifiant utilisateur. Reprise de l’identifiant utilisateur.</w:t>
            </w:r>
          </w:p>
        </w:tc>
      </w:tr>
    </w:tbl>
    <w:p w:rsidR="007E3CF4" w:rsidRDefault="007E3CF4" w:rsidP="007E3CF4"/>
    <w:p w:rsidR="007E3CF4" w:rsidRDefault="007E3CF4" w:rsidP="007E3CF4">
      <w:pPr>
        <w:pStyle w:val="Sansinterligne1"/>
        <w:framePr w:wrap="auto"/>
      </w:pPr>
    </w:p>
    <w:p w:rsidR="007E3CF4" w:rsidRDefault="007E3CF4" w:rsidP="007E3CF4">
      <w:pPr>
        <w:spacing w:after="200" w:line="276" w:lineRule="auto"/>
        <w:rPr>
          <w:b/>
          <w:color w:val="4F81BD" w:themeColor="accent1"/>
          <w:spacing w:val="20"/>
          <w:sz w:val="28"/>
          <w:szCs w:val="28"/>
        </w:rPr>
      </w:pPr>
      <w:r>
        <w:br w:type="page"/>
      </w:r>
    </w:p>
    <w:p w:rsidR="007E3CF4" w:rsidRDefault="00CF01AA" w:rsidP="00FA34EF">
      <w:pPr>
        <w:pStyle w:val="Titre2"/>
      </w:pPr>
      <w:bookmarkStart w:id="31" w:name="_Toc452149426"/>
      <w:bookmarkStart w:id="32" w:name="_Toc452150899"/>
      <w:r>
        <w:lastRenderedPageBreak/>
        <w:t>Cas des a</w:t>
      </w:r>
      <w:r w:rsidR="007E3CF4">
        <w:t>dministrateurs</w:t>
      </w:r>
      <w:r>
        <w:t xml:space="preserve"> documentalistes d’</w:t>
      </w:r>
      <w:r w:rsidR="007E3CF4">
        <w:t>e-</w:t>
      </w:r>
      <w:proofErr w:type="spellStart"/>
      <w:r w:rsidR="007E3CF4">
        <w:t>sidoc</w:t>
      </w:r>
      <w:bookmarkEnd w:id="31"/>
      <w:bookmarkEnd w:id="32"/>
      <w:proofErr w:type="spellEnd"/>
    </w:p>
    <w:p w:rsidR="007E3CF4" w:rsidRDefault="007E3CF4" w:rsidP="007E3CF4">
      <w:r>
        <w:t xml:space="preserve">La notion d’administrateur n’est pas disponible dans les ENT, du moins pas simplement. En conséquence, l’accès </w:t>
      </w:r>
      <w:r w:rsidR="00025FAC">
        <w:t xml:space="preserve">à l’interface d’administration </w:t>
      </w:r>
      <w:r w:rsidR="00025FAC" w:rsidRPr="00CF01AA">
        <w:t>s</w:t>
      </w:r>
      <w:r w:rsidRPr="00CF01AA">
        <w:t>e</w:t>
      </w:r>
      <w:r>
        <w:t xml:space="preserve"> fait toujours</w:t>
      </w:r>
      <w:r w:rsidR="00025FAC" w:rsidRPr="00025FAC">
        <w:t> </w:t>
      </w:r>
      <w:r w:rsidR="00025FAC" w:rsidRPr="00CF01AA">
        <w:t>par</w:t>
      </w:r>
      <w:r>
        <w:t xml:space="preserve"> le serveur </w:t>
      </w:r>
      <w:r w:rsidR="00025FAC" w:rsidRPr="00CF01AA">
        <w:t>CAS</w:t>
      </w:r>
      <w:r w:rsidR="00025FAC">
        <w:t xml:space="preserve"> </w:t>
      </w:r>
      <w:r w:rsidR="00CF01AA">
        <w:t>d’e-</w:t>
      </w:r>
      <w:proofErr w:type="spellStart"/>
      <w:r w:rsidR="00CF01AA">
        <w:t>sidoc</w:t>
      </w:r>
      <w:proofErr w:type="spellEnd"/>
      <w:r w:rsidR="00CF01AA">
        <w:t>. M</w:t>
      </w:r>
      <w:r>
        <w:t>ême si l’établissement a décidé de s’interconnecter avec un ENT, la réponse sera donc toujours la même.</w:t>
      </w:r>
    </w:p>
    <w:p w:rsidR="007E3CF4" w:rsidRDefault="007E3CF4" w:rsidP="0016641E">
      <w:pPr>
        <w:pStyle w:val="Titre3"/>
      </w:pPr>
      <w:bookmarkStart w:id="33" w:name="_Toc452149427"/>
      <w:bookmarkStart w:id="34" w:name="_Toc452150900"/>
      <w:r>
        <w:t>Exemple de retour</w:t>
      </w:r>
      <w:bookmarkEnd w:id="33"/>
      <w:bookmarkEnd w:id="3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0"/>
      </w:tblGrid>
      <w:tr w:rsidR="00FA34EF" w:rsidTr="00FA34EF">
        <w:tc>
          <w:tcPr>
            <w:tcW w:w="9210" w:type="dxa"/>
          </w:tcPr>
          <w:p w:rsidR="00FA34EF" w:rsidRDefault="00FA34EF" w:rsidP="00FA34EF">
            <w:pPr>
              <w:pStyle w:val="Sansinterligne1"/>
              <w:framePr w:wrap="auto" w:hAnchor="text" w:xAlign="left" w:yAlign="inline"/>
              <w:suppressOverlap w:val="0"/>
            </w:pPr>
          </w:p>
          <w:p w:rsidR="00FA34EF" w:rsidRDefault="00FA34EF" w:rsidP="00FA34EF">
            <w:pPr>
              <w:pStyle w:val="Sansinterligne1"/>
              <w:framePr w:wrap="auto" w:hAnchor="text" w:xAlign="left" w:yAlign="inline"/>
              <w:suppressOverlap w:val="0"/>
            </w:pPr>
            <w:proofErr w:type="gramStart"/>
            <w:r>
              <w:t>&lt;?</w:t>
            </w:r>
            <w:proofErr w:type="spellStart"/>
            <w:r>
              <w:t>xml</w:t>
            </w:r>
            <w:proofErr w:type="spellEnd"/>
            <w:proofErr w:type="gramEnd"/>
            <w:r>
              <w:t xml:space="preserve"> version="1.0" </w:t>
            </w:r>
            <w:proofErr w:type="spellStart"/>
            <w:r>
              <w:t>encoding</w:t>
            </w:r>
            <w:proofErr w:type="spellEnd"/>
            <w:r>
              <w:t>="UTF-8"?&gt;</w:t>
            </w:r>
          </w:p>
          <w:p w:rsidR="00FA34EF" w:rsidRDefault="00FA34EF" w:rsidP="00FA34EF">
            <w:pPr>
              <w:pStyle w:val="Sansinterligne1"/>
              <w:framePr w:wrap="auto" w:hAnchor="text" w:xAlign="left" w:yAlign="inline"/>
              <w:suppressOverlap w:val="0"/>
            </w:pPr>
            <w:r>
              <w:t>&lt;</w:t>
            </w:r>
            <w:proofErr w:type="spellStart"/>
            <w:r>
              <w:t>cas:serviceResponse</w:t>
            </w:r>
            <w:proofErr w:type="spellEnd"/>
            <w:r>
              <w:t xml:space="preserve"> </w:t>
            </w:r>
            <w:proofErr w:type="spellStart"/>
            <w:r>
              <w:t>xmlns:cas</w:t>
            </w:r>
            <w:proofErr w:type="spellEnd"/>
            <w:r>
              <w:t>="http://www.yale.edu/tp/cas"&gt;</w:t>
            </w:r>
          </w:p>
          <w:p w:rsidR="00FA34EF" w:rsidRDefault="00FA34EF" w:rsidP="00FA34EF">
            <w:pPr>
              <w:pStyle w:val="Sansinterligne1"/>
              <w:framePr w:wrap="auto" w:hAnchor="text" w:xAlign="left" w:yAlign="inline"/>
              <w:suppressOverlap w:val="0"/>
            </w:pPr>
            <w:r>
              <w:tab/>
              <w:t>&lt;</w:t>
            </w:r>
            <w:proofErr w:type="spellStart"/>
            <w:r>
              <w:t>cas:authenticationSuccess</w:t>
            </w:r>
            <w:proofErr w:type="spellEnd"/>
            <w:r>
              <w:t>&gt;</w:t>
            </w:r>
          </w:p>
          <w:p w:rsidR="00FA34EF" w:rsidRDefault="00FA34EF" w:rsidP="00FA34EF">
            <w:pPr>
              <w:pStyle w:val="Sansinterligne1"/>
              <w:framePr w:wrap="auto" w:hAnchor="text" w:xAlign="left" w:yAlign="inline"/>
              <w:suppressOverlap w:val="0"/>
            </w:pPr>
            <w:r>
              <w:tab/>
            </w:r>
            <w:r>
              <w:tab/>
              <w:t>&lt;</w:t>
            </w:r>
            <w:proofErr w:type="spellStart"/>
            <w:r>
              <w:t>cas:user</w:t>
            </w:r>
            <w:proofErr w:type="spellEnd"/>
            <w:r>
              <w:t>&gt;9990075C&lt;/</w:t>
            </w:r>
            <w:proofErr w:type="spellStart"/>
            <w:r>
              <w:t>cas:user</w:t>
            </w:r>
            <w:proofErr w:type="spellEnd"/>
            <w:r>
              <w:t>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  <w:lang w:val="en-US"/>
              </w:rPr>
            </w:pPr>
            <w:r>
              <w:tab/>
            </w:r>
            <w:r>
              <w:tab/>
            </w:r>
            <w:r w:rsidRPr="000B5CC8">
              <w:rPr>
                <w:highlight w:val="lightGray"/>
                <w:lang w:val="en-US"/>
              </w:rPr>
              <w:t>&lt;</w:t>
            </w:r>
            <w:proofErr w:type="spellStart"/>
            <w:r w:rsidRPr="000B5CC8">
              <w:rPr>
                <w:highlight w:val="lightGray"/>
                <w:lang w:val="en-US"/>
              </w:rPr>
              <w:t>cas:user_data</w:t>
            </w:r>
            <w:proofErr w:type="spellEnd"/>
            <w:r w:rsidRPr="000B5CC8">
              <w:rPr>
                <w:highlight w:val="lightGray"/>
                <w:lang w:val="en-US"/>
              </w:rPr>
              <w:t>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  <w:lang w:val="en-US"/>
              </w:rPr>
            </w:pP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  <w:t>&lt;</w:t>
            </w:r>
            <w:proofErr w:type="spellStart"/>
            <w:r w:rsidRPr="000B5CC8">
              <w:rPr>
                <w:highlight w:val="lightGray"/>
                <w:lang w:val="en-US"/>
              </w:rPr>
              <w:t>crdp_operator</w:t>
            </w:r>
            <w:proofErr w:type="spellEnd"/>
            <w:r w:rsidRPr="000B5CC8">
              <w:rPr>
                <w:highlight w:val="lightGray"/>
                <w:lang w:val="en-US"/>
              </w:rPr>
              <w:t>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</w:rPr>
            </w:pP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</w:rPr>
              <w:t>&lt;UTILISATEUR&gt;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</w:rPr>
            </w:pP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  <w:t>&lt;IDCLIENT&gt;17895&lt;/IDCLIENT&gt;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</w:rPr>
            </w:pP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  <w:t>&lt;RNE&gt;9990075C&lt;/RNE&gt;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</w:rPr>
            </w:pP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  <w:t>&lt;NOM&gt;Guy&lt;/NOM&gt;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</w:rPr>
            </w:pP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  <w:t>&lt;PRENOM&gt;Ludovic&lt;/PRENOM&gt;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</w:rPr>
            </w:pP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  <w:t>&lt;MAIL&gt;ludovic.guy@ac-poitiers.fr&lt;/MAIL&gt;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  <w:lang w:val="en-US"/>
              </w:rPr>
            </w:pP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</w:rPr>
              <w:tab/>
            </w:r>
            <w:r w:rsidRPr="000B5CC8">
              <w:rPr>
                <w:highlight w:val="lightGray"/>
                <w:lang w:val="en-US"/>
              </w:rPr>
              <w:t>&lt;/UTILISATEUR&gt;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  <w:lang w:val="en-US"/>
              </w:rPr>
            </w:pP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  <w:t>&lt;/</w:t>
            </w:r>
            <w:proofErr w:type="spellStart"/>
            <w:r w:rsidRPr="000B5CC8">
              <w:rPr>
                <w:highlight w:val="lightGray"/>
                <w:lang w:val="en-US"/>
              </w:rPr>
              <w:t>crdp_operator</w:t>
            </w:r>
            <w:proofErr w:type="spellEnd"/>
            <w:r w:rsidRPr="000B5CC8">
              <w:rPr>
                <w:highlight w:val="lightGray"/>
                <w:lang w:val="en-US"/>
              </w:rPr>
              <w:t>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lightGray"/>
                <w:lang w:val="en-US"/>
              </w:rPr>
            </w:pP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  <w:t>&lt;</w:t>
            </w:r>
            <w:proofErr w:type="spellStart"/>
            <w:r w:rsidRPr="000B5CC8">
              <w:rPr>
                <w:highlight w:val="lightGray"/>
                <w:lang w:val="en-US"/>
              </w:rPr>
              <w:t>account_type</w:t>
            </w:r>
            <w:proofErr w:type="spellEnd"/>
            <w:r w:rsidRPr="000B5CC8">
              <w:rPr>
                <w:highlight w:val="lightGray"/>
                <w:lang w:val="en-US"/>
              </w:rPr>
              <w:t>&gt;admin&lt;/</w:t>
            </w:r>
            <w:proofErr w:type="spellStart"/>
            <w:r w:rsidRPr="000B5CC8">
              <w:rPr>
                <w:highlight w:val="lightGray"/>
                <w:lang w:val="en-US"/>
              </w:rPr>
              <w:t>account_type</w:t>
            </w:r>
            <w:proofErr w:type="spellEnd"/>
            <w:r w:rsidRPr="000B5CC8">
              <w:rPr>
                <w:highlight w:val="lightGray"/>
                <w:lang w:val="en-US"/>
              </w:rPr>
              <w:t>&gt;</w:t>
            </w:r>
          </w:p>
          <w:p w:rsidR="00FA34EF" w:rsidRDefault="00FA34EF" w:rsidP="00FA34EF">
            <w:pPr>
              <w:pStyle w:val="Sansinterligne1"/>
              <w:framePr w:wrap="auto" w:hAnchor="text" w:xAlign="left" w:yAlign="inline"/>
              <w:suppressOverlap w:val="0"/>
            </w:pP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  <w:lang w:val="en-US"/>
              </w:rPr>
              <w:tab/>
            </w:r>
            <w:r w:rsidRPr="000B5CC8">
              <w:rPr>
                <w:highlight w:val="lightGray"/>
              </w:rPr>
              <w:t>&lt;/</w:t>
            </w:r>
            <w:proofErr w:type="spellStart"/>
            <w:r w:rsidRPr="000B5CC8">
              <w:rPr>
                <w:highlight w:val="lightGray"/>
              </w:rPr>
              <w:t>cas:user_data</w:t>
            </w:r>
            <w:proofErr w:type="spellEnd"/>
            <w:r w:rsidRPr="000B5CC8">
              <w:rPr>
                <w:highlight w:val="lightGray"/>
              </w:rPr>
              <w:t>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yellow"/>
              </w:rPr>
            </w:pPr>
            <w:r>
              <w:tab/>
            </w:r>
            <w:r>
              <w:tab/>
            </w:r>
            <w:r w:rsidRPr="000B5CC8">
              <w:rPr>
                <w:highlight w:val="yellow"/>
              </w:rPr>
              <w:t>&lt;</w:t>
            </w:r>
            <w:proofErr w:type="spellStart"/>
            <w:r w:rsidRPr="000B5CC8">
              <w:rPr>
                <w:highlight w:val="yellow"/>
              </w:rPr>
              <w:t>cas:uid</w:t>
            </w:r>
            <w:proofErr w:type="spellEnd"/>
            <w:r w:rsidRPr="000B5CC8">
              <w:rPr>
                <w:highlight w:val="yellow"/>
              </w:rPr>
              <w:t>&gt;9990075C&lt;/</w:t>
            </w:r>
            <w:proofErr w:type="spellStart"/>
            <w:r w:rsidRPr="000B5CC8">
              <w:rPr>
                <w:highlight w:val="yellow"/>
              </w:rPr>
              <w:t>cas:uid</w:t>
            </w:r>
            <w:proofErr w:type="spellEnd"/>
            <w:r w:rsidRPr="000B5CC8">
              <w:rPr>
                <w:highlight w:val="yellow"/>
              </w:rPr>
              <w:t>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yellow"/>
              </w:rPr>
            </w:pPr>
            <w:r w:rsidRPr="000B5CC8">
              <w:rPr>
                <w:highlight w:val="yellow"/>
              </w:rPr>
              <w:tab/>
            </w:r>
            <w:r w:rsidRPr="000B5CC8">
              <w:rPr>
                <w:highlight w:val="yellow"/>
              </w:rPr>
              <w:tab/>
              <w:t>&lt;cas:ENTPersonStructRattachRNE&gt;9990075C&lt;/cas:ENTPersonStructRattachRNE&gt;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yellow"/>
              </w:rPr>
            </w:pPr>
            <w:r w:rsidRPr="000B5CC8">
              <w:rPr>
                <w:highlight w:val="yellow"/>
              </w:rPr>
              <w:tab/>
            </w:r>
            <w:r w:rsidRPr="000B5CC8">
              <w:rPr>
                <w:highlight w:val="yellow"/>
              </w:rPr>
              <w:tab/>
              <w:t>&lt;</w:t>
            </w:r>
            <w:proofErr w:type="spellStart"/>
            <w:r w:rsidRPr="000B5CC8">
              <w:rPr>
                <w:highlight w:val="yellow"/>
              </w:rPr>
              <w:t>cas:ENTEleveNivFormation</w:t>
            </w:r>
            <w:proofErr w:type="spellEnd"/>
            <w:r w:rsidRPr="000B5CC8">
              <w:rPr>
                <w:highlight w:val="yellow"/>
              </w:rPr>
              <w:t>&gt;&lt;/</w:t>
            </w:r>
            <w:proofErr w:type="spellStart"/>
            <w:r w:rsidRPr="000B5CC8">
              <w:rPr>
                <w:highlight w:val="yellow"/>
              </w:rPr>
              <w:t>cas:ENTEleveNivFormation</w:t>
            </w:r>
            <w:proofErr w:type="spellEnd"/>
            <w:r w:rsidRPr="000B5CC8">
              <w:rPr>
                <w:highlight w:val="yellow"/>
              </w:rPr>
              <w:t>&gt;</w:t>
            </w:r>
          </w:p>
          <w:p w:rsidR="00FA34EF" w:rsidRPr="000B5CC8" w:rsidRDefault="00FA34EF" w:rsidP="00FA34EF">
            <w:pPr>
              <w:pStyle w:val="Sansinterligne1"/>
              <w:framePr w:wrap="auto" w:hAnchor="text" w:xAlign="left" w:yAlign="inline"/>
              <w:suppressOverlap w:val="0"/>
              <w:rPr>
                <w:highlight w:val="yellow"/>
              </w:rPr>
            </w:pPr>
            <w:r w:rsidRPr="000B5CC8">
              <w:rPr>
                <w:highlight w:val="yellow"/>
              </w:rPr>
              <w:tab/>
            </w:r>
            <w:r w:rsidRPr="000B5CC8">
              <w:rPr>
                <w:highlight w:val="yellow"/>
              </w:rPr>
              <w:tab/>
              <w:t>&lt;</w:t>
            </w:r>
            <w:proofErr w:type="spellStart"/>
            <w:r w:rsidRPr="000B5CC8">
              <w:rPr>
                <w:highlight w:val="yellow"/>
              </w:rPr>
              <w:t>cas:ENTEleveClasses</w:t>
            </w:r>
            <w:proofErr w:type="spellEnd"/>
            <w:r w:rsidRPr="000B5CC8">
              <w:rPr>
                <w:highlight w:val="yellow"/>
              </w:rPr>
              <w:t>&gt;&lt;/</w:t>
            </w:r>
            <w:proofErr w:type="spellStart"/>
            <w:r w:rsidRPr="000B5CC8">
              <w:rPr>
                <w:highlight w:val="yellow"/>
              </w:rPr>
              <w:t>cas:ENTEleveClasses</w:t>
            </w:r>
            <w:proofErr w:type="spellEnd"/>
            <w:r w:rsidRPr="000B5CC8">
              <w:rPr>
                <w:highlight w:val="yellow"/>
              </w:rPr>
              <w:t>&gt;</w:t>
            </w:r>
          </w:p>
          <w:p w:rsidR="00FA34EF" w:rsidRDefault="00FA34EF" w:rsidP="00FA34EF">
            <w:pPr>
              <w:pStyle w:val="Sansinterligne1"/>
              <w:framePr w:wrap="auto" w:hAnchor="text" w:xAlign="left" w:yAlign="inline"/>
              <w:suppressOverlap w:val="0"/>
            </w:pPr>
            <w:r w:rsidRPr="000B5CC8">
              <w:rPr>
                <w:highlight w:val="yellow"/>
              </w:rPr>
              <w:tab/>
            </w:r>
            <w:r w:rsidRPr="000B5CC8">
              <w:rPr>
                <w:highlight w:val="yellow"/>
              </w:rPr>
              <w:tab/>
              <w:t>&lt;</w:t>
            </w:r>
            <w:proofErr w:type="spellStart"/>
            <w:r w:rsidRPr="000B5CC8">
              <w:rPr>
                <w:highlight w:val="yellow"/>
              </w:rPr>
              <w:t>cas:ENTPersonProfils</w:t>
            </w:r>
            <w:proofErr w:type="spellEnd"/>
            <w:r w:rsidRPr="000B5CC8">
              <w:rPr>
                <w:highlight w:val="yellow"/>
              </w:rPr>
              <w:t>&gt;National_1&lt;/</w:t>
            </w:r>
            <w:proofErr w:type="spellStart"/>
            <w:r w:rsidRPr="000B5CC8">
              <w:rPr>
                <w:highlight w:val="yellow"/>
              </w:rPr>
              <w:t>cas:ENTPersonProfils</w:t>
            </w:r>
            <w:proofErr w:type="spellEnd"/>
            <w:r w:rsidRPr="000B5CC8">
              <w:rPr>
                <w:highlight w:val="yellow"/>
              </w:rPr>
              <w:t>&gt;</w:t>
            </w:r>
          </w:p>
          <w:p w:rsidR="00FA34EF" w:rsidRDefault="00FA34EF" w:rsidP="00FA34EF">
            <w:pPr>
              <w:pStyle w:val="Sansinterligne1"/>
              <w:framePr w:wrap="auto" w:hAnchor="text" w:xAlign="left" w:yAlign="inline"/>
              <w:suppressOverlap w:val="0"/>
            </w:pPr>
            <w:r>
              <w:tab/>
              <w:t>&lt;/</w:t>
            </w:r>
            <w:proofErr w:type="spellStart"/>
            <w:r>
              <w:t>cas:authenticationSuccess</w:t>
            </w:r>
            <w:proofErr w:type="spellEnd"/>
            <w:r>
              <w:t>&gt;</w:t>
            </w:r>
          </w:p>
          <w:p w:rsidR="00FA34EF" w:rsidRDefault="00FA34EF" w:rsidP="00FA34EF">
            <w:pPr>
              <w:pStyle w:val="Sansinterligne1"/>
              <w:framePr w:wrap="auto" w:hAnchor="text" w:xAlign="left" w:yAlign="inline"/>
              <w:spacing w:after="120"/>
              <w:suppressOverlap w:val="0"/>
            </w:pPr>
            <w:r>
              <w:t>&lt;/</w:t>
            </w:r>
            <w:proofErr w:type="spellStart"/>
            <w:r>
              <w:t>cas:serviceResponse</w:t>
            </w:r>
            <w:proofErr w:type="spellEnd"/>
            <w:r>
              <w:t>&gt;</w:t>
            </w:r>
          </w:p>
        </w:tc>
      </w:tr>
    </w:tbl>
    <w:p w:rsidR="00FA34EF" w:rsidRPr="00FA34EF" w:rsidRDefault="00FA34EF" w:rsidP="00FA34EF"/>
    <w:p w:rsidR="007E3CF4" w:rsidRDefault="007E3CF4" w:rsidP="0016641E">
      <w:pPr>
        <w:pStyle w:val="Titre3"/>
      </w:pPr>
      <w:bookmarkStart w:id="35" w:name="_Toc452149428"/>
      <w:bookmarkStart w:id="36" w:name="_Toc452150901"/>
      <w:r>
        <w:t>Description des éléments</w:t>
      </w:r>
      <w:bookmarkEnd w:id="35"/>
      <w:bookmarkEnd w:id="3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90"/>
        <w:gridCol w:w="5596"/>
      </w:tblGrid>
      <w:tr w:rsidR="007E3CF4" w:rsidTr="00FA34EF">
        <w:trPr>
          <w:trHeight w:val="337"/>
        </w:trPr>
        <w:tc>
          <w:tcPr>
            <w:tcW w:w="3690" w:type="dxa"/>
            <w:vAlign w:val="center"/>
          </w:tcPr>
          <w:p w:rsidR="007E3CF4" w:rsidRDefault="007E3CF4" w:rsidP="00FA34EF">
            <w:pPr>
              <w:spacing w:after="0"/>
            </w:pPr>
            <w:proofErr w:type="spellStart"/>
            <w:r w:rsidRPr="004A2095">
              <w:t>cas:ENTPersonStructRattachRNE</w:t>
            </w:r>
            <w:proofErr w:type="spellEnd"/>
            <w:r>
              <w:t> </w:t>
            </w:r>
          </w:p>
        </w:tc>
        <w:tc>
          <w:tcPr>
            <w:tcW w:w="5596" w:type="dxa"/>
            <w:vAlign w:val="center"/>
          </w:tcPr>
          <w:p w:rsidR="007E3CF4" w:rsidRDefault="007E3CF4" w:rsidP="00FA34EF">
            <w:pPr>
              <w:spacing w:after="0"/>
            </w:pPr>
            <w:r>
              <w:t>Code RNE de l’établissement</w:t>
            </w:r>
          </w:p>
        </w:tc>
      </w:tr>
      <w:tr w:rsidR="007E3CF4" w:rsidTr="00FA34EF">
        <w:trPr>
          <w:trHeight w:val="363"/>
        </w:trPr>
        <w:tc>
          <w:tcPr>
            <w:tcW w:w="3690" w:type="dxa"/>
            <w:vAlign w:val="center"/>
          </w:tcPr>
          <w:p w:rsidR="007E3CF4" w:rsidRDefault="007E3CF4" w:rsidP="00FA34EF">
            <w:pPr>
              <w:spacing w:after="0"/>
            </w:pPr>
            <w:proofErr w:type="spellStart"/>
            <w:r w:rsidRPr="004A2095">
              <w:t>cas:ENTEleveNivFormation</w:t>
            </w:r>
            <w:proofErr w:type="spellEnd"/>
          </w:p>
        </w:tc>
        <w:tc>
          <w:tcPr>
            <w:tcW w:w="5596" w:type="dxa"/>
            <w:vAlign w:val="center"/>
          </w:tcPr>
          <w:p w:rsidR="007E3CF4" w:rsidRPr="004A2095" w:rsidRDefault="007E3CF4" w:rsidP="00FA34EF">
            <w:pPr>
              <w:spacing w:after="0"/>
              <w:rPr>
                <w:i/>
              </w:rPr>
            </w:pPr>
            <w:r w:rsidRPr="004A2095">
              <w:rPr>
                <w:i/>
              </w:rPr>
              <w:t>vide</w:t>
            </w:r>
          </w:p>
        </w:tc>
      </w:tr>
      <w:tr w:rsidR="007E3CF4" w:rsidTr="00FA34EF">
        <w:trPr>
          <w:trHeight w:val="337"/>
        </w:trPr>
        <w:tc>
          <w:tcPr>
            <w:tcW w:w="3690" w:type="dxa"/>
            <w:vAlign w:val="center"/>
          </w:tcPr>
          <w:p w:rsidR="007E3CF4" w:rsidRDefault="007E3CF4" w:rsidP="00FA34EF">
            <w:pPr>
              <w:spacing w:after="0"/>
            </w:pPr>
            <w:proofErr w:type="spellStart"/>
            <w:r w:rsidRPr="004A2095">
              <w:t>cas:ENTEleveClasses</w:t>
            </w:r>
            <w:proofErr w:type="spellEnd"/>
          </w:p>
        </w:tc>
        <w:tc>
          <w:tcPr>
            <w:tcW w:w="5596" w:type="dxa"/>
            <w:vAlign w:val="center"/>
          </w:tcPr>
          <w:p w:rsidR="007E3CF4" w:rsidRPr="004A2095" w:rsidRDefault="007E3CF4" w:rsidP="00FA34EF">
            <w:pPr>
              <w:spacing w:after="0"/>
              <w:rPr>
                <w:i/>
              </w:rPr>
            </w:pPr>
            <w:r w:rsidRPr="004A2095">
              <w:rPr>
                <w:i/>
              </w:rPr>
              <w:t>vide</w:t>
            </w:r>
          </w:p>
        </w:tc>
      </w:tr>
      <w:tr w:rsidR="007E3CF4" w:rsidTr="00FA34EF">
        <w:trPr>
          <w:trHeight w:val="2881"/>
        </w:trPr>
        <w:tc>
          <w:tcPr>
            <w:tcW w:w="3690" w:type="dxa"/>
          </w:tcPr>
          <w:p w:rsidR="007E3CF4" w:rsidRDefault="007E3CF4" w:rsidP="00FA34EF">
            <w:pPr>
              <w:spacing w:after="0"/>
            </w:pPr>
            <w:proofErr w:type="spellStart"/>
            <w:r w:rsidRPr="004A2095">
              <w:t>cas:ENTPersonProfils</w:t>
            </w:r>
            <w:proofErr w:type="spellEnd"/>
          </w:p>
        </w:tc>
        <w:tc>
          <w:tcPr>
            <w:tcW w:w="5596" w:type="dxa"/>
            <w:vAlign w:val="center"/>
          </w:tcPr>
          <w:p w:rsidR="007E3CF4" w:rsidRDefault="007E3CF4" w:rsidP="00FA34EF">
            <w:pPr>
              <w:spacing w:after="0"/>
              <w:rPr>
                <w:i/>
              </w:rPr>
            </w:pPr>
            <w:r w:rsidRPr="000B5CC8">
              <w:rPr>
                <w:i/>
              </w:rPr>
              <w:t>National_1</w:t>
            </w:r>
          </w:p>
          <w:p w:rsidR="007E3CF4" w:rsidRDefault="007E3CF4" w:rsidP="00FA34EF">
            <w:pPr>
              <w:spacing w:after="0"/>
              <w:rPr>
                <w:b/>
              </w:rPr>
            </w:pPr>
            <w:r w:rsidRPr="000B5CC8">
              <w:rPr>
                <w:b/>
              </w:rPr>
              <w:t>Attention cette valeur n’est pas à retenir pour connaitre le « profil » de l’utilisateur car la notion d’administrateur est une notion inexistante dans le SDET v</w:t>
            </w:r>
            <w:r>
              <w:rPr>
                <w:b/>
              </w:rPr>
              <w:t>4.</w:t>
            </w:r>
          </w:p>
          <w:p w:rsidR="007E3CF4" w:rsidRPr="00877990" w:rsidRDefault="007E3CF4" w:rsidP="00FA34EF">
            <w:pPr>
              <w:spacing w:after="0"/>
              <w:rPr>
                <w:i/>
              </w:rPr>
            </w:pPr>
            <w:r w:rsidRPr="00877990">
              <w:rPr>
                <w:i/>
              </w:rPr>
              <w:t xml:space="preserve">Il faut donc se référer à l’élément interne </w:t>
            </w:r>
            <w:proofErr w:type="spellStart"/>
            <w:r w:rsidRPr="00877990">
              <w:rPr>
                <w:i/>
              </w:rPr>
              <w:t>cas:user_data</w:t>
            </w:r>
            <w:proofErr w:type="spellEnd"/>
            <w:r w:rsidRPr="00877990">
              <w:rPr>
                <w:i/>
              </w:rPr>
              <w:t>&gt;</w:t>
            </w:r>
            <w:proofErr w:type="spellStart"/>
            <w:r w:rsidRPr="00877990">
              <w:rPr>
                <w:i/>
              </w:rPr>
              <w:t>account_type</w:t>
            </w:r>
            <w:proofErr w:type="spellEnd"/>
            <w:r w:rsidRPr="00877990">
              <w:rPr>
                <w:i/>
              </w:rPr>
              <w:t xml:space="preserve"> pour contrôler que l’utilisateur est l’administrateur.</w:t>
            </w:r>
          </w:p>
        </w:tc>
      </w:tr>
      <w:tr w:rsidR="007E3CF4" w:rsidTr="00FA34EF">
        <w:trPr>
          <w:trHeight w:val="363"/>
        </w:trPr>
        <w:tc>
          <w:tcPr>
            <w:tcW w:w="3690" w:type="dxa"/>
            <w:vAlign w:val="center"/>
          </w:tcPr>
          <w:p w:rsidR="007E3CF4" w:rsidRDefault="007E3CF4" w:rsidP="00FA34EF">
            <w:pPr>
              <w:spacing w:after="0"/>
            </w:pPr>
            <w:proofErr w:type="spellStart"/>
            <w:r w:rsidRPr="004A2095">
              <w:t>cas:uid</w:t>
            </w:r>
            <w:proofErr w:type="spellEnd"/>
          </w:p>
        </w:tc>
        <w:tc>
          <w:tcPr>
            <w:tcW w:w="5596" w:type="dxa"/>
            <w:vAlign w:val="center"/>
          </w:tcPr>
          <w:p w:rsidR="007E3CF4" w:rsidRDefault="007E3CF4" w:rsidP="00FA34EF">
            <w:pPr>
              <w:spacing w:after="0"/>
            </w:pPr>
            <w:r>
              <w:t>Identifiant utilisateur. Reprise de l’identifiant utilisateur.</w:t>
            </w:r>
          </w:p>
        </w:tc>
      </w:tr>
    </w:tbl>
    <w:p w:rsidR="007E3CF4" w:rsidRDefault="007E3CF4"/>
    <w:sectPr w:rsidR="007E3CF4" w:rsidSect="00E2101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1418" w:bottom="851" w:left="1418" w:header="709" w:footer="33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CD1" w:rsidRDefault="006A5CD1" w:rsidP="00D06060">
      <w:pPr>
        <w:spacing w:after="0" w:line="240" w:lineRule="auto"/>
      </w:pPr>
      <w:r>
        <w:separator/>
      </w:r>
    </w:p>
  </w:endnote>
  <w:endnote w:type="continuationSeparator" w:id="0">
    <w:p w:rsidR="006A5CD1" w:rsidRDefault="006A5CD1" w:rsidP="00D06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9CD" w:rsidRDefault="009909CD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34EF" w:rsidRPr="006C1A75" w:rsidRDefault="00FA34EF">
    <w:pPr>
      <w:pStyle w:val="Pieddepage"/>
      <w:rPr>
        <w:sz w:val="16"/>
        <w:szCs w:val="16"/>
      </w:rPr>
    </w:pPr>
    <w:r w:rsidRPr="006C1A75">
      <w:rPr>
        <w:sz w:val="16"/>
        <w:szCs w:val="16"/>
      </w:rPr>
      <w:t xml:space="preserve">Réseau CANOPE - Pôle national de compétences Solutions documentaires – </w:t>
    </w:r>
    <w:r w:rsidR="009909CD">
      <w:rPr>
        <w:sz w:val="16"/>
        <w:szCs w:val="16"/>
      </w:rPr>
      <w:t xml:space="preserve">janvier </w:t>
    </w:r>
    <w:r w:rsidR="008978CB">
      <w:rPr>
        <w:sz w:val="16"/>
        <w:szCs w:val="16"/>
      </w:rPr>
      <w:t>201</w:t>
    </w:r>
    <w:r w:rsidR="009909CD">
      <w:rPr>
        <w:sz w:val="16"/>
        <w:szCs w:val="16"/>
      </w:rPr>
      <w:t>7, version 1.2</w:t>
    </w:r>
    <w:r w:rsidR="00E2101D">
      <w:rPr>
        <w:sz w:val="16"/>
        <w:szCs w:val="16"/>
      </w:rPr>
      <w:tab/>
    </w:r>
    <w:r w:rsidR="00886C7C" w:rsidRPr="00E2101D">
      <w:rPr>
        <w:sz w:val="16"/>
        <w:szCs w:val="16"/>
      </w:rPr>
      <w:fldChar w:fldCharType="begin"/>
    </w:r>
    <w:r w:rsidR="00E2101D" w:rsidRPr="00E2101D">
      <w:rPr>
        <w:sz w:val="16"/>
        <w:szCs w:val="16"/>
      </w:rPr>
      <w:instrText>PAGE   \* MERGEFORMAT</w:instrText>
    </w:r>
    <w:r w:rsidR="00886C7C" w:rsidRPr="00E2101D">
      <w:rPr>
        <w:sz w:val="16"/>
        <w:szCs w:val="16"/>
      </w:rPr>
      <w:fldChar w:fldCharType="separate"/>
    </w:r>
    <w:r w:rsidR="0093409C">
      <w:rPr>
        <w:noProof/>
        <w:sz w:val="16"/>
        <w:szCs w:val="16"/>
      </w:rPr>
      <w:t>4</w:t>
    </w:r>
    <w:r w:rsidR="00886C7C" w:rsidRPr="00E2101D">
      <w:rPr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9CD" w:rsidRDefault="009909C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CD1" w:rsidRDefault="006A5CD1" w:rsidP="00D06060">
      <w:pPr>
        <w:spacing w:after="0" w:line="240" w:lineRule="auto"/>
      </w:pPr>
      <w:r>
        <w:separator/>
      </w:r>
    </w:p>
  </w:footnote>
  <w:footnote w:type="continuationSeparator" w:id="0">
    <w:p w:rsidR="006A5CD1" w:rsidRDefault="006A5CD1" w:rsidP="00D06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9CD" w:rsidRDefault="009909CD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9CD" w:rsidRDefault="009909CD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09CD" w:rsidRDefault="009909C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AF5B18"/>
    <w:multiLevelType w:val="hybridMultilevel"/>
    <w:tmpl w:val="05BAFCA4"/>
    <w:lvl w:ilvl="0" w:tplc="A440CE2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5470A2"/>
    <w:multiLevelType w:val="hybridMultilevel"/>
    <w:tmpl w:val="71901B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E4A97"/>
    <w:multiLevelType w:val="hybridMultilevel"/>
    <w:tmpl w:val="B4A80FE0"/>
    <w:lvl w:ilvl="0" w:tplc="26945A08">
      <w:numFmt w:val="bullet"/>
      <w:lvlText w:val="-"/>
      <w:lvlJc w:val="left"/>
      <w:pPr>
        <w:ind w:left="1440" w:hanging="360"/>
      </w:pPr>
      <w:rPr>
        <w:rFonts w:ascii="Tw Cen MT" w:eastAsia="Times New Roman" w:hAnsi="Tw Cen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89C7497"/>
    <w:multiLevelType w:val="multilevel"/>
    <w:tmpl w:val="2928276A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4">
    <w:nsid w:val="517713D5"/>
    <w:multiLevelType w:val="hybridMultilevel"/>
    <w:tmpl w:val="55D68D96"/>
    <w:lvl w:ilvl="0" w:tplc="96943092">
      <w:start w:val="1"/>
      <w:numFmt w:val="decimal"/>
      <w:lvlText w:val="%1."/>
      <w:lvlJc w:val="left"/>
      <w:pPr>
        <w:ind w:left="720" w:hanging="360"/>
      </w:pPr>
    </w:lvl>
    <w:lvl w:ilvl="1" w:tplc="595E0700">
      <w:start w:val="1"/>
      <w:numFmt w:val="lowerLetter"/>
      <w:lvlText w:val="%2."/>
      <w:lvlJc w:val="left"/>
      <w:pPr>
        <w:ind w:left="1440" w:hanging="360"/>
      </w:pPr>
    </w:lvl>
    <w:lvl w:ilvl="2" w:tplc="8918C2A8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AA637C"/>
    <w:multiLevelType w:val="multilevel"/>
    <w:tmpl w:val="05BAFCA4"/>
    <w:lvl w:ilvl="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231C2A"/>
    <w:multiLevelType w:val="hybridMultilevel"/>
    <w:tmpl w:val="878C9AC8"/>
    <w:lvl w:ilvl="0" w:tplc="96943092">
      <w:start w:val="1"/>
      <w:numFmt w:val="decimal"/>
      <w:lvlText w:val="%1."/>
      <w:lvlJc w:val="left"/>
      <w:pPr>
        <w:ind w:left="720" w:hanging="360"/>
      </w:pPr>
    </w:lvl>
    <w:lvl w:ilvl="1" w:tplc="BA723534">
      <w:start w:val="1"/>
      <w:numFmt w:val="lowerLetter"/>
      <w:lvlText w:val="%2."/>
      <w:lvlJc w:val="left"/>
      <w:pPr>
        <w:ind w:left="1440" w:hanging="360"/>
      </w:pPr>
    </w:lvl>
    <w:lvl w:ilvl="2" w:tplc="8918C2A8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8B1169"/>
    <w:multiLevelType w:val="hybridMultilevel"/>
    <w:tmpl w:val="4D38F174"/>
    <w:lvl w:ilvl="0" w:tplc="26945A08">
      <w:numFmt w:val="bullet"/>
      <w:lvlText w:val="-"/>
      <w:lvlJc w:val="left"/>
      <w:pPr>
        <w:ind w:left="720" w:hanging="360"/>
      </w:pPr>
      <w:rPr>
        <w:rFonts w:ascii="Tw Cen MT" w:eastAsia="Times New Roman" w:hAnsi="Tw Cen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E333B9"/>
    <w:multiLevelType w:val="multilevel"/>
    <w:tmpl w:val="F7180708"/>
    <w:lvl w:ilvl="0">
      <w:start w:val="1"/>
      <w:numFmt w:val="bullet"/>
      <w:pStyle w:val="Poi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>
    <w:nsid w:val="6F543B5D"/>
    <w:multiLevelType w:val="hybridMultilevel"/>
    <w:tmpl w:val="0638EC0E"/>
    <w:lvl w:ilvl="0" w:tplc="26945A08">
      <w:numFmt w:val="bullet"/>
      <w:lvlText w:val="-"/>
      <w:lvlJc w:val="left"/>
      <w:pPr>
        <w:ind w:left="720" w:hanging="360"/>
      </w:pPr>
      <w:rPr>
        <w:rFonts w:ascii="Tw Cen MT" w:eastAsia="Times New Roman" w:hAnsi="Tw Cen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1"/>
  </w:num>
  <w:num w:numId="5">
    <w:abstractNumId w:val="3"/>
  </w:num>
  <w:num w:numId="6">
    <w:abstractNumId w:val="3"/>
  </w:num>
  <w:num w:numId="7">
    <w:abstractNumId w:val="3"/>
  </w:num>
  <w:num w:numId="8">
    <w:abstractNumId w:val="0"/>
  </w:num>
  <w:num w:numId="9">
    <w:abstractNumId w:val="5"/>
  </w:num>
  <w:num w:numId="10">
    <w:abstractNumId w:val="9"/>
  </w:num>
  <w:num w:numId="11">
    <w:abstractNumId w:val="2"/>
  </w:num>
  <w:num w:numId="12">
    <w:abstractNumId w:val="7"/>
  </w:num>
  <w:num w:numId="13">
    <w:abstractNumId w:val="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CF4"/>
    <w:rsid w:val="0000023B"/>
    <w:rsid w:val="00021689"/>
    <w:rsid w:val="00025FAC"/>
    <w:rsid w:val="00073EA2"/>
    <w:rsid w:val="000C59B2"/>
    <w:rsid w:val="000F7C84"/>
    <w:rsid w:val="0015284B"/>
    <w:rsid w:val="001571FF"/>
    <w:rsid w:val="0016641E"/>
    <w:rsid w:val="00184E4E"/>
    <w:rsid w:val="001A40C1"/>
    <w:rsid w:val="001B06D0"/>
    <w:rsid w:val="001E5E2E"/>
    <w:rsid w:val="00264F5A"/>
    <w:rsid w:val="00313D13"/>
    <w:rsid w:val="003476B4"/>
    <w:rsid w:val="003F057F"/>
    <w:rsid w:val="003F1CDA"/>
    <w:rsid w:val="004A76E0"/>
    <w:rsid w:val="004B08F1"/>
    <w:rsid w:val="005211C0"/>
    <w:rsid w:val="00533B12"/>
    <w:rsid w:val="0062040C"/>
    <w:rsid w:val="006A5CD1"/>
    <w:rsid w:val="006C1A75"/>
    <w:rsid w:val="00713FFE"/>
    <w:rsid w:val="00756346"/>
    <w:rsid w:val="007633B5"/>
    <w:rsid w:val="007946DB"/>
    <w:rsid w:val="007A1627"/>
    <w:rsid w:val="007D03A9"/>
    <w:rsid w:val="007E0EB2"/>
    <w:rsid w:val="007E174D"/>
    <w:rsid w:val="007E361D"/>
    <w:rsid w:val="007E3CF4"/>
    <w:rsid w:val="00807E15"/>
    <w:rsid w:val="00822DEB"/>
    <w:rsid w:val="00886C7C"/>
    <w:rsid w:val="008978CB"/>
    <w:rsid w:val="008A57B8"/>
    <w:rsid w:val="0093409C"/>
    <w:rsid w:val="00965404"/>
    <w:rsid w:val="009909CD"/>
    <w:rsid w:val="009C5C53"/>
    <w:rsid w:val="00A23EC3"/>
    <w:rsid w:val="00A42658"/>
    <w:rsid w:val="00A52F59"/>
    <w:rsid w:val="00AB1544"/>
    <w:rsid w:val="00B22215"/>
    <w:rsid w:val="00B44E88"/>
    <w:rsid w:val="00B50421"/>
    <w:rsid w:val="00BC1DFB"/>
    <w:rsid w:val="00C71E05"/>
    <w:rsid w:val="00CC11A9"/>
    <w:rsid w:val="00CF01AA"/>
    <w:rsid w:val="00D06060"/>
    <w:rsid w:val="00D15071"/>
    <w:rsid w:val="00D66B9C"/>
    <w:rsid w:val="00DB0B8C"/>
    <w:rsid w:val="00DD5345"/>
    <w:rsid w:val="00DF17B7"/>
    <w:rsid w:val="00E02589"/>
    <w:rsid w:val="00E2101D"/>
    <w:rsid w:val="00E4431A"/>
    <w:rsid w:val="00E53FB3"/>
    <w:rsid w:val="00E9174C"/>
    <w:rsid w:val="00EA7073"/>
    <w:rsid w:val="00F1391C"/>
    <w:rsid w:val="00F23E26"/>
    <w:rsid w:val="00F6748D"/>
    <w:rsid w:val="00F860CA"/>
    <w:rsid w:val="00F94779"/>
    <w:rsid w:val="00F96F6A"/>
    <w:rsid w:val="00FA34EF"/>
    <w:rsid w:val="00FB28AC"/>
    <w:rsid w:val="00FB5E29"/>
    <w:rsid w:val="00FC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A25"/>
    <w:pPr>
      <w:spacing w:after="180" w:line="264" w:lineRule="auto"/>
    </w:pPr>
    <w:rPr>
      <w:rFonts w:cs="Times New Roman"/>
      <w:kern w:val="24"/>
      <w:sz w:val="23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7E3CF4"/>
    <w:pPr>
      <w:numPr>
        <w:numId w:val="5"/>
      </w:numPr>
      <w:spacing w:before="300" w:after="80" w:line="240" w:lineRule="auto"/>
      <w:outlineLvl w:val="0"/>
    </w:pPr>
    <w:rPr>
      <w:rFonts w:asciiTheme="majorHAnsi" w:hAnsiTheme="majorHAnsi"/>
      <w:caps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3CF4"/>
    <w:pPr>
      <w:numPr>
        <w:ilvl w:val="1"/>
        <w:numId w:val="5"/>
      </w:numPr>
      <w:spacing w:before="240" w:after="80"/>
      <w:outlineLvl w:val="1"/>
    </w:pPr>
    <w:rPr>
      <w:b/>
      <w:color w:val="4F81BD" w:themeColor="accent1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6641E"/>
    <w:pPr>
      <w:numPr>
        <w:ilvl w:val="2"/>
        <w:numId w:val="5"/>
      </w:num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A40C1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A40C1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40C1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40C1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40C1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40C1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3CF4"/>
    <w:rPr>
      <w:rFonts w:asciiTheme="majorHAnsi" w:hAnsiTheme="majorHAnsi" w:cs="Times New Roman"/>
      <w:caps/>
      <w:color w:val="1F497D" w:themeColor="text2"/>
      <w:kern w:val="24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7E3CF4"/>
    <w:rPr>
      <w:rFonts w:cs="Times New Roman"/>
      <w:b/>
      <w:color w:val="4F81BD" w:themeColor="accent1"/>
      <w:spacing w:val="20"/>
      <w:kern w:val="24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6641E"/>
    <w:rPr>
      <w:rFonts w:cs="Times New Roman"/>
      <w:b/>
      <w:color w:val="000000" w:themeColor="text1"/>
      <w:spacing w:val="10"/>
      <w:kern w:val="24"/>
      <w:sz w:val="23"/>
      <w:szCs w:val="24"/>
      <w:lang w:eastAsia="fr-FR"/>
    </w:rPr>
  </w:style>
  <w:style w:type="paragraph" w:styleId="Citationintense">
    <w:name w:val="Intense Quote"/>
    <w:basedOn w:val="Normal"/>
    <w:link w:val="CitationintenseCar"/>
    <w:uiPriority w:val="30"/>
    <w:qFormat/>
    <w:rsid w:val="007E3CF4"/>
    <w:pPr>
      <w:pBdr>
        <w:top w:val="double" w:sz="12" w:space="10" w:color="C0504D" w:themeColor="accent2"/>
        <w:left w:val="double" w:sz="12" w:space="10" w:color="C0504D" w:themeColor="accent2"/>
        <w:bottom w:val="double" w:sz="12" w:space="10" w:color="C0504D" w:themeColor="accent2"/>
        <w:right w:val="double" w:sz="12" w:space="10" w:color="C0504D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0504D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E3CF4"/>
    <w:rPr>
      <w:rFonts w:cs="Times New Roman"/>
      <w:b/>
      <w:color w:val="C0504D" w:themeColor="accent2"/>
      <w:kern w:val="24"/>
      <w:sz w:val="23"/>
      <w:szCs w:val="20"/>
      <w:shd w:val="clear" w:color="auto" w:fill="FFFFFF" w:themeFill="background1"/>
      <w:lang w:eastAsia="fr-FR"/>
    </w:rPr>
  </w:style>
  <w:style w:type="paragraph" w:styleId="Titre">
    <w:name w:val="Title"/>
    <w:basedOn w:val="Normal"/>
    <w:link w:val="TitreCar"/>
    <w:uiPriority w:val="10"/>
    <w:qFormat/>
    <w:rsid w:val="007E3CF4"/>
    <w:pPr>
      <w:spacing w:after="0" w:line="240" w:lineRule="auto"/>
    </w:pPr>
    <w:rPr>
      <w:color w:val="1F497D" w:themeColor="text2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7E3CF4"/>
    <w:rPr>
      <w:rFonts w:cs="Times New Roman"/>
      <w:color w:val="1F497D" w:themeColor="text2"/>
      <w:kern w:val="24"/>
      <w:sz w:val="72"/>
      <w:szCs w:val="72"/>
      <w:lang w:eastAsia="fr-FR"/>
    </w:rPr>
  </w:style>
  <w:style w:type="character" w:styleId="Lienhypertexte">
    <w:name w:val="Hyperlink"/>
    <w:basedOn w:val="Policepardfaut"/>
    <w:uiPriority w:val="99"/>
    <w:unhideWhenUsed/>
    <w:rsid w:val="007E3CF4"/>
    <w:rPr>
      <w:color w:val="0000FF" w:themeColor="hyperlink"/>
      <w:u w:val="single"/>
    </w:rPr>
  </w:style>
  <w:style w:type="paragraph" w:styleId="Sansinterligne">
    <w:name w:val="No Spacing"/>
    <w:basedOn w:val="Normal"/>
    <w:uiPriority w:val="99"/>
    <w:qFormat/>
    <w:rsid w:val="007E3CF4"/>
    <w:pPr>
      <w:spacing w:after="0" w:line="240" w:lineRule="auto"/>
    </w:pPr>
  </w:style>
  <w:style w:type="table" w:styleId="Grilledutableau">
    <w:name w:val="Table Grid"/>
    <w:basedOn w:val="TableauNormal"/>
    <w:uiPriority w:val="1"/>
    <w:rsid w:val="007E3CF4"/>
    <w:pPr>
      <w:spacing w:after="0" w:line="240" w:lineRule="auto"/>
    </w:pPr>
    <w:rPr>
      <w:kern w:val="24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qFormat/>
    <w:rsid w:val="00073EA2"/>
    <w:pPr>
      <w:spacing w:before="120" w:after="0"/>
    </w:pPr>
    <w:rPr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64F5A"/>
    <w:pPr>
      <w:spacing w:before="120" w:after="0"/>
      <w:ind w:left="23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264F5A"/>
    <w:pPr>
      <w:spacing w:after="0"/>
      <w:ind w:left="460"/>
    </w:pPr>
    <w:rPr>
      <w:sz w:val="20"/>
    </w:rPr>
  </w:style>
  <w:style w:type="paragraph" w:customStyle="1" w:styleId="Sansinterligne1">
    <w:name w:val="Sans interligne1"/>
    <w:basedOn w:val="Normal"/>
    <w:qFormat/>
    <w:rsid w:val="007E3CF4"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styleId="NormalWeb">
    <w:name w:val="Normal (Web)"/>
    <w:basedOn w:val="Normal"/>
    <w:uiPriority w:val="99"/>
    <w:semiHidden/>
    <w:unhideWhenUsed/>
    <w:rsid w:val="007E3CF4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E3CF4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 w:val="0"/>
      <w:color w:val="365F91" w:themeColor="accent1" w:themeShade="BF"/>
      <w:kern w:val="0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E3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3CF4"/>
    <w:rPr>
      <w:rFonts w:ascii="Tahoma" w:hAnsi="Tahoma" w:cs="Tahoma"/>
      <w:kern w:val="24"/>
      <w:sz w:val="16"/>
      <w:szCs w:val="16"/>
      <w:lang w:eastAsia="fr-FR"/>
    </w:rPr>
  </w:style>
  <w:style w:type="character" w:customStyle="1" w:styleId="stylegras">
    <w:name w:val="style_gras"/>
    <w:basedOn w:val="Policepardfaut"/>
    <w:uiPriority w:val="1"/>
    <w:qFormat/>
    <w:rsid w:val="007D03A9"/>
    <w:rPr>
      <w:rFonts w:ascii="Arial" w:hAnsi="Arial"/>
      <w:b/>
      <w:sz w:val="16"/>
    </w:rPr>
  </w:style>
  <w:style w:type="character" w:customStyle="1" w:styleId="textearial">
    <w:name w:val="texte_arial"/>
    <w:basedOn w:val="Policepardfaut"/>
    <w:uiPriority w:val="1"/>
    <w:qFormat/>
    <w:rsid w:val="007D03A9"/>
    <w:rPr>
      <w:rFonts w:ascii="Arial" w:hAnsi="Arial"/>
      <w:sz w:val="16"/>
    </w:rPr>
  </w:style>
  <w:style w:type="paragraph" w:customStyle="1" w:styleId="Point">
    <w:name w:val="Point"/>
    <w:basedOn w:val="Normal"/>
    <w:link w:val="PointCar"/>
    <w:qFormat/>
    <w:rsid w:val="00313D13"/>
    <w:pPr>
      <w:numPr>
        <w:numId w:val="3"/>
      </w:numPr>
      <w:spacing w:after="120" w:line="300" w:lineRule="exact"/>
      <w:jc w:val="both"/>
    </w:pPr>
    <w:rPr>
      <w:rFonts w:cstheme="minorBidi"/>
      <w:kern w:val="0"/>
      <w:sz w:val="22"/>
      <w:szCs w:val="24"/>
    </w:rPr>
  </w:style>
  <w:style w:type="character" w:customStyle="1" w:styleId="PointCar">
    <w:name w:val="Point Car"/>
    <w:basedOn w:val="Policepardfaut"/>
    <w:link w:val="Point"/>
    <w:rsid w:val="00313D13"/>
    <w:rPr>
      <w:szCs w:val="24"/>
      <w:lang w:eastAsia="fr-FR"/>
    </w:rPr>
  </w:style>
  <w:style w:type="character" w:customStyle="1" w:styleId="menuactif">
    <w:name w:val="menuactif"/>
    <w:basedOn w:val="Policepardfaut"/>
    <w:rsid w:val="007E174D"/>
  </w:style>
  <w:style w:type="character" w:customStyle="1" w:styleId="Titre4Car">
    <w:name w:val="Titre 4 Car"/>
    <w:basedOn w:val="Policepardfaut"/>
    <w:link w:val="Titre4"/>
    <w:uiPriority w:val="9"/>
    <w:semiHidden/>
    <w:rsid w:val="001A40C1"/>
    <w:rPr>
      <w:rFonts w:asciiTheme="majorHAnsi" w:eastAsiaTheme="majorEastAsia" w:hAnsiTheme="majorHAnsi" w:cstheme="majorBidi"/>
      <w:b/>
      <w:bCs/>
      <w:i/>
      <w:iCs/>
      <w:color w:val="4F81BD" w:themeColor="accent1"/>
      <w:kern w:val="24"/>
      <w:sz w:val="23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1A40C1"/>
    <w:rPr>
      <w:rFonts w:asciiTheme="majorHAnsi" w:eastAsiaTheme="majorEastAsia" w:hAnsiTheme="majorHAnsi" w:cstheme="majorBidi"/>
      <w:color w:val="243F60" w:themeColor="accent1" w:themeShade="7F"/>
      <w:kern w:val="24"/>
      <w:sz w:val="23"/>
      <w:szCs w:val="20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1A40C1"/>
    <w:rPr>
      <w:rFonts w:asciiTheme="majorHAnsi" w:eastAsiaTheme="majorEastAsia" w:hAnsiTheme="majorHAnsi" w:cstheme="majorBidi"/>
      <w:i/>
      <w:iCs/>
      <w:color w:val="243F60" w:themeColor="accent1" w:themeShade="7F"/>
      <w:kern w:val="24"/>
      <w:sz w:val="23"/>
      <w:szCs w:val="20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1A40C1"/>
    <w:rPr>
      <w:rFonts w:asciiTheme="majorHAnsi" w:eastAsiaTheme="majorEastAsia" w:hAnsiTheme="majorHAnsi" w:cstheme="majorBidi"/>
      <w:i/>
      <w:iCs/>
      <w:color w:val="404040" w:themeColor="text1" w:themeTint="BF"/>
      <w:kern w:val="24"/>
      <w:sz w:val="23"/>
      <w:szCs w:val="20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1A40C1"/>
    <w:rPr>
      <w:rFonts w:asciiTheme="majorHAnsi" w:eastAsiaTheme="majorEastAsia" w:hAnsiTheme="majorHAnsi" w:cstheme="majorBidi"/>
      <w:color w:val="404040" w:themeColor="text1" w:themeTint="BF"/>
      <w:kern w:val="24"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1A40C1"/>
    <w:rPr>
      <w:rFonts w:asciiTheme="majorHAnsi" w:eastAsiaTheme="majorEastAsia" w:hAnsiTheme="majorHAnsi" w:cstheme="majorBidi"/>
      <w:i/>
      <w:iCs/>
      <w:color w:val="404040" w:themeColor="text1" w:themeTint="BF"/>
      <w:kern w:val="24"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unhideWhenUsed/>
    <w:qFormat/>
    <w:rsid w:val="00F94779"/>
    <w:pPr>
      <w:ind w:left="720"/>
      <w:contextualSpacing/>
    </w:pPr>
    <w:rPr>
      <w:rFonts w:ascii="Tw Cen MT" w:eastAsia="Times New Roman" w:hAnsi="Tw Cen MT"/>
      <w:kern w:val="0"/>
      <w:szCs w:val="23"/>
      <w:lang w:eastAsia="en-US"/>
    </w:rPr>
  </w:style>
  <w:style w:type="paragraph" w:customStyle="1" w:styleId="Default">
    <w:name w:val="Default"/>
    <w:rsid w:val="003F057F"/>
    <w:pPr>
      <w:autoSpaceDE w:val="0"/>
      <w:autoSpaceDN w:val="0"/>
      <w:adjustRightInd w:val="0"/>
      <w:spacing w:after="0" w:line="240" w:lineRule="auto"/>
    </w:pPr>
    <w:rPr>
      <w:rFonts w:ascii="Tw Cen MT" w:hAnsi="Tw Cen MT" w:cs="Tw Cen MT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D060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06060"/>
    <w:rPr>
      <w:rFonts w:cs="Times New Roman"/>
      <w:kern w:val="24"/>
      <w:sz w:val="23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D060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06060"/>
    <w:rPr>
      <w:rFonts w:cs="Times New Roman"/>
      <w:kern w:val="24"/>
      <w:sz w:val="23"/>
      <w:szCs w:val="20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A23EC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23EC3"/>
    <w:pPr>
      <w:spacing w:line="240" w:lineRule="auto"/>
    </w:pPr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23EC3"/>
    <w:rPr>
      <w:rFonts w:cs="Times New Roman"/>
      <w:kern w:val="24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23E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23EC3"/>
    <w:rPr>
      <w:rFonts w:cs="Times New Roman"/>
      <w:b/>
      <w:bCs/>
      <w:kern w:val="24"/>
      <w:sz w:val="20"/>
      <w:szCs w:val="20"/>
      <w:lang w:eastAsia="fr-FR"/>
    </w:rPr>
  </w:style>
  <w:style w:type="paragraph" w:styleId="TM4">
    <w:name w:val="toc 4"/>
    <w:basedOn w:val="Normal"/>
    <w:next w:val="Normal"/>
    <w:autoRedefine/>
    <w:uiPriority w:val="39"/>
    <w:unhideWhenUsed/>
    <w:rsid w:val="00FA34EF"/>
    <w:pPr>
      <w:spacing w:after="0"/>
      <w:ind w:left="690"/>
    </w:pPr>
    <w:rPr>
      <w:sz w:val="20"/>
    </w:rPr>
  </w:style>
  <w:style w:type="paragraph" w:styleId="TM5">
    <w:name w:val="toc 5"/>
    <w:basedOn w:val="Normal"/>
    <w:next w:val="Normal"/>
    <w:autoRedefine/>
    <w:uiPriority w:val="39"/>
    <w:unhideWhenUsed/>
    <w:rsid w:val="00FA34EF"/>
    <w:pPr>
      <w:spacing w:after="0"/>
      <w:ind w:left="920"/>
    </w:pPr>
    <w:rPr>
      <w:sz w:val="20"/>
    </w:rPr>
  </w:style>
  <w:style w:type="paragraph" w:styleId="TM6">
    <w:name w:val="toc 6"/>
    <w:basedOn w:val="Normal"/>
    <w:next w:val="Normal"/>
    <w:autoRedefine/>
    <w:uiPriority w:val="39"/>
    <w:unhideWhenUsed/>
    <w:rsid w:val="00FA34EF"/>
    <w:pPr>
      <w:spacing w:after="0"/>
      <w:ind w:left="1150"/>
    </w:pPr>
    <w:rPr>
      <w:sz w:val="20"/>
    </w:rPr>
  </w:style>
  <w:style w:type="paragraph" w:styleId="TM7">
    <w:name w:val="toc 7"/>
    <w:basedOn w:val="Normal"/>
    <w:next w:val="Normal"/>
    <w:autoRedefine/>
    <w:uiPriority w:val="39"/>
    <w:unhideWhenUsed/>
    <w:rsid w:val="00FA34EF"/>
    <w:pPr>
      <w:spacing w:after="0"/>
      <w:ind w:left="1380"/>
    </w:pPr>
    <w:rPr>
      <w:sz w:val="20"/>
    </w:rPr>
  </w:style>
  <w:style w:type="paragraph" w:styleId="TM8">
    <w:name w:val="toc 8"/>
    <w:basedOn w:val="Normal"/>
    <w:next w:val="Normal"/>
    <w:autoRedefine/>
    <w:uiPriority w:val="39"/>
    <w:unhideWhenUsed/>
    <w:rsid w:val="00FA34EF"/>
    <w:pPr>
      <w:spacing w:after="0"/>
      <w:ind w:left="1610"/>
    </w:pPr>
    <w:rPr>
      <w:sz w:val="20"/>
    </w:rPr>
  </w:style>
  <w:style w:type="paragraph" w:styleId="TM9">
    <w:name w:val="toc 9"/>
    <w:basedOn w:val="Normal"/>
    <w:next w:val="Normal"/>
    <w:autoRedefine/>
    <w:uiPriority w:val="39"/>
    <w:unhideWhenUsed/>
    <w:rsid w:val="00FA34EF"/>
    <w:pPr>
      <w:spacing w:after="0"/>
      <w:ind w:left="1840"/>
    </w:pPr>
    <w:rPr>
      <w:sz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BC1DF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A25"/>
    <w:pPr>
      <w:spacing w:after="180" w:line="264" w:lineRule="auto"/>
    </w:pPr>
    <w:rPr>
      <w:rFonts w:cs="Times New Roman"/>
      <w:kern w:val="24"/>
      <w:sz w:val="23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7E3CF4"/>
    <w:pPr>
      <w:numPr>
        <w:numId w:val="5"/>
      </w:numPr>
      <w:spacing w:before="300" w:after="80" w:line="240" w:lineRule="auto"/>
      <w:outlineLvl w:val="0"/>
    </w:pPr>
    <w:rPr>
      <w:rFonts w:asciiTheme="majorHAnsi" w:hAnsiTheme="majorHAnsi"/>
      <w:caps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3CF4"/>
    <w:pPr>
      <w:numPr>
        <w:ilvl w:val="1"/>
        <w:numId w:val="5"/>
      </w:numPr>
      <w:spacing w:before="240" w:after="80"/>
      <w:outlineLvl w:val="1"/>
    </w:pPr>
    <w:rPr>
      <w:b/>
      <w:color w:val="4F81BD" w:themeColor="accent1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6641E"/>
    <w:pPr>
      <w:numPr>
        <w:ilvl w:val="2"/>
        <w:numId w:val="5"/>
      </w:num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A40C1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A40C1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40C1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40C1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40C1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40C1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E3CF4"/>
    <w:rPr>
      <w:rFonts w:asciiTheme="majorHAnsi" w:hAnsiTheme="majorHAnsi" w:cs="Times New Roman"/>
      <w:caps/>
      <w:color w:val="1F497D" w:themeColor="text2"/>
      <w:kern w:val="24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7E3CF4"/>
    <w:rPr>
      <w:rFonts w:cs="Times New Roman"/>
      <w:b/>
      <w:color w:val="4F81BD" w:themeColor="accent1"/>
      <w:spacing w:val="20"/>
      <w:kern w:val="24"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6641E"/>
    <w:rPr>
      <w:rFonts w:cs="Times New Roman"/>
      <w:b/>
      <w:color w:val="000000" w:themeColor="text1"/>
      <w:spacing w:val="10"/>
      <w:kern w:val="24"/>
      <w:sz w:val="23"/>
      <w:szCs w:val="24"/>
      <w:lang w:eastAsia="fr-FR"/>
    </w:rPr>
  </w:style>
  <w:style w:type="paragraph" w:styleId="Citationintense">
    <w:name w:val="Intense Quote"/>
    <w:basedOn w:val="Normal"/>
    <w:link w:val="CitationintenseCar"/>
    <w:uiPriority w:val="30"/>
    <w:qFormat/>
    <w:rsid w:val="007E3CF4"/>
    <w:pPr>
      <w:pBdr>
        <w:top w:val="double" w:sz="12" w:space="10" w:color="C0504D" w:themeColor="accent2"/>
        <w:left w:val="double" w:sz="12" w:space="10" w:color="C0504D" w:themeColor="accent2"/>
        <w:bottom w:val="double" w:sz="12" w:space="10" w:color="C0504D" w:themeColor="accent2"/>
        <w:right w:val="double" w:sz="12" w:space="10" w:color="C0504D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0504D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E3CF4"/>
    <w:rPr>
      <w:rFonts w:cs="Times New Roman"/>
      <w:b/>
      <w:color w:val="C0504D" w:themeColor="accent2"/>
      <w:kern w:val="24"/>
      <w:sz w:val="23"/>
      <w:szCs w:val="20"/>
      <w:shd w:val="clear" w:color="auto" w:fill="FFFFFF" w:themeFill="background1"/>
      <w:lang w:eastAsia="fr-FR"/>
    </w:rPr>
  </w:style>
  <w:style w:type="paragraph" w:styleId="Titre">
    <w:name w:val="Title"/>
    <w:basedOn w:val="Normal"/>
    <w:link w:val="TitreCar"/>
    <w:uiPriority w:val="10"/>
    <w:qFormat/>
    <w:rsid w:val="007E3CF4"/>
    <w:pPr>
      <w:spacing w:after="0" w:line="240" w:lineRule="auto"/>
    </w:pPr>
    <w:rPr>
      <w:color w:val="1F497D" w:themeColor="text2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7E3CF4"/>
    <w:rPr>
      <w:rFonts w:cs="Times New Roman"/>
      <w:color w:val="1F497D" w:themeColor="text2"/>
      <w:kern w:val="24"/>
      <w:sz w:val="72"/>
      <w:szCs w:val="72"/>
      <w:lang w:eastAsia="fr-FR"/>
    </w:rPr>
  </w:style>
  <w:style w:type="character" w:styleId="Lienhypertexte">
    <w:name w:val="Hyperlink"/>
    <w:basedOn w:val="Policepardfaut"/>
    <w:uiPriority w:val="99"/>
    <w:unhideWhenUsed/>
    <w:rsid w:val="007E3CF4"/>
    <w:rPr>
      <w:color w:val="0000FF" w:themeColor="hyperlink"/>
      <w:u w:val="single"/>
    </w:rPr>
  </w:style>
  <w:style w:type="paragraph" w:styleId="Sansinterligne">
    <w:name w:val="No Spacing"/>
    <w:basedOn w:val="Normal"/>
    <w:uiPriority w:val="99"/>
    <w:qFormat/>
    <w:rsid w:val="007E3CF4"/>
    <w:pPr>
      <w:spacing w:after="0" w:line="240" w:lineRule="auto"/>
    </w:pPr>
  </w:style>
  <w:style w:type="table" w:styleId="Grilledutableau">
    <w:name w:val="Table Grid"/>
    <w:basedOn w:val="TableauNormal"/>
    <w:uiPriority w:val="1"/>
    <w:rsid w:val="007E3CF4"/>
    <w:pPr>
      <w:spacing w:after="0" w:line="240" w:lineRule="auto"/>
    </w:pPr>
    <w:rPr>
      <w:kern w:val="24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qFormat/>
    <w:rsid w:val="00073EA2"/>
    <w:pPr>
      <w:spacing w:before="120" w:after="0"/>
    </w:pPr>
    <w:rPr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64F5A"/>
    <w:pPr>
      <w:spacing w:before="120" w:after="0"/>
      <w:ind w:left="23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264F5A"/>
    <w:pPr>
      <w:spacing w:after="0"/>
      <w:ind w:left="460"/>
    </w:pPr>
    <w:rPr>
      <w:sz w:val="20"/>
    </w:rPr>
  </w:style>
  <w:style w:type="paragraph" w:customStyle="1" w:styleId="Sansinterligne1">
    <w:name w:val="Sans interligne1"/>
    <w:basedOn w:val="Normal"/>
    <w:qFormat/>
    <w:rsid w:val="007E3CF4"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styleId="NormalWeb">
    <w:name w:val="Normal (Web)"/>
    <w:basedOn w:val="Normal"/>
    <w:uiPriority w:val="99"/>
    <w:semiHidden/>
    <w:unhideWhenUsed/>
    <w:rsid w:val="007E3CF4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E3CF4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 w:val="0"/>
      <w:color w:val="365F91" w:themeColor="accent1" w:themeShade="BF"/>
      <w:kern w:val="0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E3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3CF4"/>
    <w:rPr>
      <w:rFonts w:ascii="Tahoma" w:hAnsi="Tahoma" w:cs="Tahoma"/>
      <w:kern w:val="24"/>
      <w:sz w:val="16"/>
      <w:szCs w:val="16"/>
      <w:lang w:eastAsia="fr-FR"/>
    </w:rPr>
  </w:style>
  <w:style w:type="character" w:customStyle="1" w:styleId="stylegras">
    <w:name w:val="style_gras"/>
    <w:basedOn w:val="Policepardfaut"/>
    <w:uiPriority w:val="1"/>
    <w:qFormat/>
    <w:rsid w:val="007D03A9"/>
    <w:rPr>
      <w:rFonts w:ascii="Arial" w:hAnsi="Arial"/>
      <w:b/>
      <w:sz w:val="16"/>
    </w:rPr>
  </w:style>
  <w:style w:type="character" w:customStyle="1" w:styleId="textearial">
    <w:name w:val="texte_arial"/>
    <w:basedOn w:val="Policepardfaut"/>
    <w:uiPriority w:val="1"/>
    <w:qFormat/>
    <w:rsid w:val="007D03A9"/>
    <w:rPr>
      <w:rFonts w:ascii="Arial" w:hAnsi="Arial"/>
      <w:sz w:val="16"/>
    </w:rPr>
  </w:style>
  <w:style w:type="paragraph" w:customStyle="1" w:styleId="Point">
    <w:name w:val="Point"/>
    <w:basedOn w:val="Normal"/>
    <w:link w:val="PointCar"/>
    <w:qFormat/>
    <w:rsid w:val="00313D13"/>
    <w:pPr>
      <w:numPr>
        <w:numId w:val="3"/>
      </w:numPr>
      <w:spacing w:after="120" w:line="300" w:lineRule="exact"/>
      <w:jc w:val="both"/>
    </w:pPr>
    <w:rPr>
      <w:rFonts w:cstheme="minorBidi"/>
      <w:kern w:val="0"/>
      <w:sz w:val="22"/>
      <w:szCs w:val="24"/>
    </w:rPr>
  </w:style>
  <w:style w:type="character" w:customStyle="1" w:styleId="PointCar">
    <w:name w:val="Point Car"/>
    <w:basedOn w:val="Policepardfaut"/>
    <w:link w:val="Point"/>
    <w:rsid w:val="00313D13"/>
    <w:rPr>
      <w:szCs w:val="24"/>
      <w:lang w:eastAsia="fr-FR"/>
    </w:rPr>
  </w:style>
  <w:style w:type="character" w:customStyle="1" w:styleId="menuactif">
    <w:name w:val="menuactif"/>
    <w:basedOn w:val="Policepardfaut"/>
    <w:rsid w:val="007E174D"/>
  </w:style>
  <w:style w:type="character" w:customStyle="1" w:styleId="Titre4Car">
    <w:name w:val="Titre 4 Car"/>
    <w:basedOn w:val="Policepardfaut"/>
    <w:link w:val="Titre4"/>
    <w:uiPriority w:val="9"/>
    <w:semiHidden/>
    <w:rsid w:val="001A40C1"/>
    <w:rPr>
      <w:rFonts w:asciiTheme="majorHAnsi" w:eastAsiaTheme="majorEastAsia" w:hAnsiTheme="majorHAnsi" w:cstheme="majorBidi"/>
      <w:b/>
      <w:bCs/>
      <w:i/>
      <w:iCs/>
      <w:color w:val="4F81BD" w:themeColor="accent1"/>
      <w:kern w:val="24"/>
      <w:sz w:val="23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1A40C1"/>
    <w:rPr>
      <w:rFonts w:asciiTheme="majorHAnsi" w:eastAsiaTheme="majorEastAsia" w:hAnsiTheme="majorHAnsi" w:cstheme="majorBidi"/>
      <w:color w:val="243F60" w:themeColor="accent1" w:themeShade="7F"/>
      <w:kern w:val="24"/>
      <w:sz w:val="23"/>
      <w:szCs w:val="20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1A40C1"/>
    <w:rPr>
      <w:rFonts w:asciiTheme="majorHAnsi" w:eastAsiaTheme="majorEastAsia" w:hAnsiTheme="majorHAnsi" w:cstheme="majorBidi"/>
      <w:i/>
      <w:iCs/>
      <w:color w:val="243F60" w:themeColor="accent1" w:themeShade="7F"/>
      <w:kern w:val="24"/>
      <w:sz w:val="23"/>
      <w:szCs w:val="20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1A40C1"/>
    <w:rPr>
      <w:rFonts w:asciiTheme="majorHAnsi" w:eastAsiaTheme="majorEastAsia" w:hAnsiTheme="majorHAnsi" w:cstheme="majorBidi"/>
      <w:i/>
      <w:iCs/>
      <w:color w:val="404040" w:themeColor="text1" w:themeTint="BF"/>
      <w:kern w:val="24"/>
      <w:sz w:val="23"/>
      <w:szCs w:val="20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1A40C1"/>
    <w:rPr>
      <w:rFonts w:asciiTheme="majorHAnsi" w:eastAsiaTheme="majorEastAsia" w:hAnsiTheme="majorHAnsi" w:cstheme="majorBidi"/>
      <w:color w:val="404040" w:themeColor="text1" w:themeTint="BF"/>
      <w:kern w:val="24"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1A40C1"/>
    <w:rPr>
      <w:rFonts w:asciiTheme="majorHAnsi" w:eastAsiaTheme="majorEastAsia" w:hAnsiTheme="majorHAnsi" w:cstheme="majorBidi"/>
      <w:i/>
      <w:iCs/>
      <w:color w:val="404040" w:themeColor="text1" w:themeTint="BF"/>
      <w:kern w:val="24"/>
      <w:sz w:val="20"/>
      <w:szCs w:val="20"/>
      <w:lang w:eastAsia="fr-FR"/>
    </w:rPr>
  </w:style>
  <w:style w:type="paragraph" w:styleId="Paragraphedeliste">
    <w:name w:val="List Paragraph"/>
    <w:basedOn w:val="Normal"/>
    <w:uiPriority w:val="34"/>
    <w:unhideWhenUsed/>
    <w:qFormat/>
    <w:rsid w:val="00F94779"/>
    <w:pPr>
      <w:ind w:left="720"/>
      <w:contextualSpacing/>
    </w:pPr>
    <w:rPr>
      <w:rFonts w:ascii="Tw Cen MT" w:eastAsia="Times New Roman" w:hAnsi="Tw Cen MT"/>
      <w:kern w:val="0"/>
      <w:szCs w:val="23"/>
      <w:lang w:eastAsia="en-US"/>
    </w:rPr>
  </w:style>
  <w:style w:type="paragraph" w:customStyle="1" w:styleId="Default">
    <w:name w:val="Default"/>
    <w:rsid w:val="003F057F"/>
    <w:pPr>
      <w:autoSpaceDE w:val="0"/>
      <w:autoSpaceDN w:val="0"/>
      <w:adjustRightInd w:val="0"/>
      <w:spacing w:after="0" w:line="240" w:lineRule="auto"/>
    </w:pPr>
    <w:rPr>
      <w:rFonts w:ascii="Tw Cen MT" w:hAnsi="Tw Cen MT" w:cs="Tw Cen MT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D060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06060"/>
    <w:rPr>
      <w:rFonts w:cs="Times New Roman"/>
      <w:kern w:val="24"/>
      <w:sz w:val="23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D060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06060"/>
    <w:rPr>
      <w:rFonts w:cs="Times New Roman"/>
      <w:kern w:val="24"/>
      <w:sz w:val="23"/>
      <w:szCs w:val="20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A23EC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23EC3"/>
    <w:pPr>
      <w:spacing w:line="240" w:lineRule="auto"/>
    </w:pPr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23EC3"/>
    <w:rPr>
      <w:rFonts w:cs="Times New Roman"/>
      <w:kern w:val="24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23E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23EC3"/>
    <w:rPr>
      <w:rFonts w:cs="Times New Roman"/>
      <w:b/>
      <w:bCs/>
      <w:kern w:val="24"/>
      <w:sz w:val="20"/>
      <w:szCs w:val="20"/>
      <w:lang w:eastAsia="fr-FR"/>
    </w:rPr>
  </w:style>
  <w:style w:type="paragraph" w:styleId="TM4">
    <w:name w:val="toc 4"/>
    <w:basedOn w:val="Normal"/>
    <w:next w:val="Normal"/>
    <w:autoRedefine/>
    <w:uiPriority w:val="39"/>
    <w:unhideWhenUsed/>
    <w:rsid w:val="00FA34EF"/>
    <w:pPr>
      <w:spacing w:after="0"/>
      <w:ind w:left="690"/>
    </w:pPr>
    <w:rPr>
      <w:sz w:val="20"/>
    </w:rPr>
  </w:style>
  <w:style w:type="paragraph" w:styleId="TM5">
    <w:name w:val="toc 5"/>
    <w:basedOn w:val="Normal"/>
    <w:next w:val="Normal"/>
    <w:autoRedefine/>
    <w:uiPriority w:val="39"/>
    <w:unhideWhenUsed/>
    <w:rsid w:val="00FA34EF"/>
    <w:pPr>
      <w:spacing w:after="0"/>
      <w:ind w:left="920"/>
    </w:pPr>
    <w:rPr>
      <w:sz w:val="20"/>
    </w:rPr>
  </w:style>
  <w:style w:type="paragraph" w:styleId="TM6">
    <w:name w:val="toc 6"/>
    <w:basedOn w:val="Normal"/>
    <w:next w:val="Normal"/>
    <w:autoRedefine/>
    <w:uiPriority w:val="39"/>
    <w:unhideWhenUsed/>
    <w:rsid w:val="00FA34EF"/>
    <w:pPr>
      <w:spacing w:after="0"/>
      <w:ind w:left="1150"/>
    </w:pPr>
    <w:rPr>
      <w:sz w:val="20"/>
    </w:rPr>
  </w:style>
  <w:style w:type="paragraph" w:styleId="TM7">
    <w:name w:val="toc 7"/>
    <w:basedOn w:val="Normal"/>
    <w:next w:val="Normal"/>
    <w:autoRedefine/>
    <w:uiPriority w:val="39"/>
    <w:unhideWhenUsed/>
    <w:rsid w:val="00FA34EF"/>
    <w:pPr>
      <w:spacing w:after="0"/>
      <w:ind w:left="1380"/>
    </w:pPr>
    <w:rPr>
      <w:sz w:val="20"/>
    </w:rPr>
  </w:style>
  <w:style w:type="paragraph" w:styleId="TM8">
    <w:name w:val="toc 8"/>
    <w:basedOn w:val="Normal"/>
    <w:next w:val="Normal"/>
    <w:autoRedefine/>
    <w:uiPriority w:val="39"/>
    <w:unhideWhenUsed/>
    <w:rsid w:val="00FA34EF"/>
    <w:pPr>
      <w:spacing w:after="0"/>
      <w:ind w:left="1610"/>
    </w:pPr>
    <w:rPr>
      <w:sz w:val="20"/>
    </w:rPr>
  </w:style>
  <w:style w:type="paragraph" w:styleId="TM9">
    <w:name w:val="toc 9"/>
    <w:basedOn w:val="Normal"/>
    <w:next w:val="Normal"/>
    <w:autoRedefine/>
    <w:uiPriority w:val="39"/>
    <w:unhideWhenUsed/>
    <w:rsid w:val="00FA34EF"/>
    <w:pPr>
      <w:spacing w:after="0"/>
      <w:ind w:left="1840"/>
    </w:pPr>
    <w:rPr>
      <w:sz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BC1DF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://0870022b.esidoc.fr/" TargetMode="External"/><Relationship Id="rId17" Type="http://schemas.openxmlformats.org/officeDocument/2006/relationships/hyperlink" Target="mailto:eric.leseint@reseau-canope.fr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Christelle.fillonneau@reseau-canope.fr" TargetMode="External"/><Relationship Id="rId20" Type="http://schemas.openxmlformats.org/officeDocument/2006/relationships/hyperlink" Target="http://doctech.e-sidoc.fr/integrerRessources/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ollege-guydemaupassant-limoges.esidoc.fr/" TargetMode="External"/><Relationship Id="rId24" Type="http://schemas.openxmlformats.org/officeDocument/2006/relationships/hyperlink" Target="https://wiki.jasig.org/display/casc/phpca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9990075C.esidoc.fr" TargetMode="External"/><Relationship Id="rId23" Type="http://schemas.openxmlformats.org/officeDocument/2006/relationships/image" Target="media/image8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demo.esidoc.fr/" TargetMode="External"/><Relationship Id="rId22" Type="http://schemas.openxmlformats.org/officeDocument/2006/relationships/image" Target="media/image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AFA03C-30F9-4266-9F98-72A04209B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2102</Words>
  <Characters>11567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f-christelle</dc:creator>
  <cp:lastModifiedBy>Christelle Fillonneau</cp:lastModifiedBy>
  <cp:revision>2</cp:revision>
  <dcterms:created xsi:type="dcterms:W3CDTF">2017-10-25T14:20:00Z</dcterms:created>
  <dcterms:modified xsi:type="dcterms:W3CDTF">2017-10-25T14:20:00Z</dcterms:modified>
</cp:coreProperties>
</file>