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2F6A9" w14:textId="21354A14" w:rsidR="00994BF2" w:rsidRPr="00994BF2" w:rsidRDefault="00290275" w:rsidP="005C0C94">
      <w:pPr>
        <w:pStyle w:val="Title"/>
      </w:pPr>
      <w:r>
        <w:t xml:space="preserve">PathSimR – </w:t>
      </w:r>
      <w:r w:rsidR="00626611">
        <w:t>Shiny</w:t>
      </w:r>
      <w:r w:rsidR="005C0C94">
        <w:t xml:space="preserve"> </w:t>
      </w:r>
      <w:r w:rsidR="004B3699">
        <w:t>Documentation</w:t>
      </w:r>
      <w:bookmarkStart w:id="0" w:name="_GoBack"/>
      <w:bookmarkEnd w:id="0"/>
    </w:p>
    <w:bookmarkStart w:id="1" w:name="_Toc18929367" w:displacedByCustomXml="next"/>
    <w:sdt>
      <w:sdtPr>
        <w:rPr>
          <w:rFonts w:asciiTheme="minorHAnsi" w:eastAsiaTheme="minorHAnsi" w:hAnsiTheme="minorHAnsi" w:cstheme="minorBidi"/>
          <w:color w:val="auto"/>
          <w:sz w:val="24"/>
          <w:szCs w:val="22"/>
          <w:lang w:val="en-GB"/>
        </w:rPr>
        <w:id w:val="-1212722074"/>
        <w:docPartObj>
          <w:docPartGallery w:val="Table of Contents"/>
          <w:docPartUnique/>
        </w:docPartObj>
      </w:sdtPr>
      <w:sdtEndPr>
        <w:rPr>
          <w:b/>
          <w:bCs/>
          <w:noProof/>
        </w:rPr>
      </w:sdtEndPr>
      <w:sdtContent>
        <w:p w14:paraId="2C2F4F98" w14:textId="0F866C6D" w:rsidR="00B72849" w:rsidRDefault="00B72849" w:rsidP="00153A3F">
          <w:pPr>
            <w:pStyle w:val="TOCHeading"/>
            <w:numPr>
              <w:ilvl w:val="0"/>
              <w:numId w:val="0"/>
            </w:numPr>
            <w:ind w:left="432" w:hanging="432"/>
          </w:pPr>
          <w:r>
            <w:t>Contents</w:t>
          </w:r>
        </w:p>
        <w:p w14:paraId="1B046E00" w14:textId="3DA6601B" w:rsidR="00510222" w:rsidRDefault="00B72849">
          <w:pPr>
            <w:pStyle w:val="TOC1"/>
            <w:rPr>
              <w:rFonts w:eastAsiaTheme="minorEastAsia"/>
              <w:noProof/>
              <w:sz w:val="22"/>
              <w:lang w:eastAsia="en-GB"/>
            </w:rPr>
          </w:pPr>
          <w:r>
            <w:fldChar w:fldCharType="begin"/>
          </w:r>
          <w:r>
            <w:instrText xml:space="preserve"> TOC \o "1-3" \h \z \u </w:instrText>
          </w:r>
          <w:r>
            <w:fldChar w:fldCharType="separate"/>
          </w:r>
          <w:hyperlink w:anchor="_Toc19543343" w:history="1">
            <w:r w:rsidR="00510222" w:rsidRPr="00AC5F36">
              <w:rPr>
                <w:rStyle w:val="Hyperlink"/>
                <w:noProof/>
              </w:rPr>
              <w:t>1</w:t>
            </w:r>
            <w:r w:rsidR="00510222">
              <w:rPr>
                <w:rFonts w:eastAsiaTheme="minorEastAsia"/>
                <w:noProof/>
                <w:sz w:val="22"/>
                <w:lang w:eastAsia="en-GB"/>
              </w:rPr>
              <w:tab/>
            </w:r>
            <w:r w:rsidR="00510222" w:rsidRPr="00AC5F36">
              <w:rPr>
                <w:rStyle w:val="Hyperlink"/>
                <w:noProof/>
              </w:rPr>
              <w:t>Overview</w:t>
            </w:r>
            <w:r w:rsidR="00510222">
              <w:rPr>
                <w:noProof/>
                <w:webHidden/>
              </w:rPr>
              <w:tab/>
            </w:r>
            <w:r w:rsidR="00510222">
              <w:rPr>
                <w:noProof/>
                <w:webHidden/>
              </w:rPr>
              <w:fldChar w:fldCharType="begin"/>
            </w:r>
            <w:r w:rsidR="00510222">
              <w:rPr>
                <w:noProof/>
                <w:webHidden/>
              </w:rPr>
              <w:instrText xml:space="preserve"> PAGEREF _Toc19543343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13FCBE4F" w14:textId="298D5492" w:rsidR="00510222" w:rsidRDefault="00443783">
          <w:pPr>
            <w:pStyle w:val="TOC1"/>
            <w:rPr>
              <w:rFonts w:eastAsiaTheme="minorEastAsia"/>
              <w:noProof/>
              <w:sz w:val="22"/>
              <w:lang w:eastAsia="en-GB"/>
            </w:rPr>
          </w:pPr>
          <w:hyperlink w:anchor="_Toc19543344" w:history="1">
            <w:r w:rsidR="00510222" w:rsidRPr="00AC5F36">
              <w:rPr>
                <w:rStyle w:val="Hyperlink"/>
                <w:noProof/>
              </w:rPr>
              <w:t>2</w:t>
            </w:r>
            <w:r w:rsidR="00510222">
              <w:rPr>
                <w:rFonts w:eastAsiaTheme="minorEastAsia"/>
                <w:noProof/>
                <w:sz w:val="22"/>
                <w:lang w:eastAsia="en-GB"/>
              </w:rPr>
              <w:tab/>
            </w:r>
            <w:r w:rsidR="00510222" w:rsidRPr="00AC5F36">
              <w:rPr>
                <w:rStyle w:val="Hyperlink"/>
                <w:noProof/>
              </w:rPr>
              <w:t>Code Structure &amp; Breakdown</w:t>
            </w:r>
            <w:r w:rsidR="00510222">
              <w:rPr>
                <w:noProof/>
                <w:webHidden/>
              </w:rPr>
              <w:tab/>
            </w:r>
            <w:r w:rsidR="00510222">
              <w:rPr>
                <w:noProof/>
                <w:webHidden/>
              </w:rPr>
              <w:fldChar w:fldCharType="begin"/>
            </w:r>
            <w:r w:rsidR="00510222">
              <w:rPr>
                <w:noProof/>
                <w:webHidden/>
              </w:rPr>
              <w:instrText xml:space="preserve"> PAGEREF _Toc19543344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621D9B0A" w14:textId="133587E2" w:rsidR="00510222" w:rsidRDefault="00443783">
          <w:pPr>
            <w:pStyle w:val="TOC2"/>
            <w:rPr>
              <w:rFonts w:eastAsiaTheme="minorEastAsia"/>
              <w:noProof/>
              <w:sz w:val="22"/>
              <w:lang w:eastAsia="en-GB"/>
            </w:rPr>
          </w:pPr>
          <w:hyperlink w:anchor="_Toc19543345" w:history="1">
            <w:r w:rsidR="00510222" w:rsidRPr="00AC5F36">
              <w:rPr>
                <w:rStyle w:val="Hyperlink"/>
                <w:noProof/>
              </w:rPr>
              <w:t>2.1</w:t>
            </w:r>
            <w:r w:rsidR="00510222">
              <w:rPr>
                <w:rFonts w:eastAsiaTheme="minorEastAsia"/>
                <w:noProof/>
                <w:sz w:val="22"/>
                <w:lang w:eastAsia="en-GB"/>
              </w:rPr>
              <w:tab/>
            </w:r>
            <w:r w:rsidR="00510222" w:rsidRPr="00AC5F36">
              <w:rPr>
                <w:rStyle w:val="Hyperlink"/>
                <w:noProof/>
              </w:rPr>
              <w:t>Shiny UI Code Block</w:t>
            </w:r>
            <w:r w:rsidR="00510222">
              <w:rPr>
                <w:noProof/>
                <w:webHidden/>
              </w:rPr>
              <w:tab/>
            </w:r>
            <w:r w:rsidR="00510222">
              <w:rPr>
                <w:noProof/>
                <w:webHidden/>
              </w:rPr>
              <w:fldChar w:fldCharType="begin"/>
            </w:r>
            <w:r w:rsidR="00510222">
              <w:rPr>
                <w:noProof/>
                <w:webHidden/>
              </w:rPr>
              <w:instrText xml:space="preserve"> PAGEREF _Toc19543345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24D1AD45" w14:textId="2B398AA4" w:rsidR="00510222" w:rsidRDefault="00443783">
          <w:pPr>
            <w:pStyle w:val="TOC3"/>
            <w:rPr>
              <w:rFonts w:eastAsiaTheme="minorEastAsia"/>
              <w:noProof/>
              <w:sz w:val="22"/>
              <w:lang w:eastAsia="en-GB"/>
            </w:rPr>
          </w:pPr>
          <w:hyperlink w:anchor="_Toc19543346" w:history="1">
            <w:r w:rsidR="00510222" w:rsidRPr="00AC5F36">
              <w:rPr>
                <w:rStyle w:val="Hyperlink"/>
                <w:noProof/>
              </w:rPr>
              <w:t>2.1.1</w:t>
            </w:r>
            <w:r w:rsidR="00510222">
              <w:rPr>
                <w:rFonts w:eastAsiaTheme="minorEastAsia"/>
                <w:noProof/>
                <w:sz w:val="22"/>
                <w:lang w:eastAsia="en-GB"/>
              </w:rPr>
              <w:tab/>
            </w:r>
            <w:r w:rsidR="00510222" w:rsidRPr="00AC5F36">
              <w:rPr>
                <w:rStyle w:val="Hyperlink"/>
                <w:noProof/>
              </w:rPr>
              <w:t>Introduction and Overview &amp; Glossary Tabs</w:t>
            </w:r>
            <w:r w:rsidR="00510222">
              <w:rPr>
                <w:noProof/>
                <w:webHidden/>
              </w:rPr>
              <w:tab/>
            </w:r>
            <w:r w:rsidR="00510222">
              <w:rPr>
                <w:noProof/>
                <w:webHidden/>
              </w:rPr>
              <w:fldChar w:fldCharType="begin"/>
            </w:r>
            <w:r w:rsidR="00510222">
              <w:rPr>
                <w:noProof/>
                <w:webHidden/>
              </w:rPr>
              <w:instrText xml:space="preserve"> PAGEREF _Toc19543346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1AF0F35B" w14:textId="7E34F66E" w:rsidR="00510222" w:rsidRDefault="00443783">
          <w:pPr>
            <w:pStyle w:val="TOC3"/>
            <w:rPr>
              <w:rFonts w:eastAsiaTheme="minorEastAsia"/>
              <w:noProof/>
              <w:sz w:val="22"/>
              <w:lang w:eastAsia="en-GB"/>
            </w:rPr>
          </w:pPr>
          <w:hyperlink w:anchor="_Toc19543347" w:history="1">
            <w:r w:rsidR="00510222" w:rsidRPr="00AC5F36">
              <w:rPr>
                <w:rStyle w:val="Hyperlink"/>
                <w:noProof/>
              </w:rPr>
              <w:t>2.1.2</w:t>
            </w:r>
            <w:r w:rsidR="00510222">
              <w:rPr>
                <w:rFonts w:eastAsiaTheme="minorEastAsia"/>
                <w:noProof/>
                <w:sz w:val="22"/>
                <w:lang w:eastAsia="en-GB"/>
              </w:rPr>
              <w:tab/>
            </w:r>
            <w:r w:rsidR="00510222" w:rsidRPr="00AC5F36">
              <w:rPr>
                <w:rStyle w:val="Hyperlink"/>
                <w:noProof/>
              </w:rPr>
              <w:t>Wizard 1 – Setup Tab</w:t>
            </w:r>
            <w:r w:rsidR="00510222">
              <w:rPr>
                <w:noProof/>
                <w:webHidden/>
              </w:rPr>
              <w:tab/>
            </w:r>
            <w:r w:rsidR="00510222">
              <w:rPr>
                <w:noProof/>
                <w:webHidden/>
              </w:rPr>
              <w:fldChar w:fldCharType="begin"/>
            </w:r>
            <w:r w:rsidR="00510222">
              <w:rPr>
                <w:noProof/>
                <w:webHidden/>
              </w:rPr>
              <w:instrText xml:space="preserve"> PAGEREF _Toc19543347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28B4A1E2" w14:textId="2DBD0BB2" w:rsidR="00510222" w:rsidRDefault="00443783">
          <w:pPr>
            <w:pStyle w:val="TOC3"/>
            <w:rPr>
              <w:rFonts w:eastAsiaTheme="minorEastAsia"/>
              <w:noProof/>
              <w:sz w:val="22"/>
              <w:lang w:eastAsia="en-GB"/>
            </w:rPr>
          </w:pPr>
          <w:hyperlink w:anchor="_Toc19543348" w:history="1">
            <w:r w:rsidR="00510222" w:rsidRPr="00AC5F36">
              <w:rPr>
                <w:rStyle w:val="Hyperlink"/>
                <w:noProof/>
              </w:rPr>
              <w:t>2.1.3</w:t>
            </w:r>
            <w:r w:rsidR="00510222">
              <w:rPr>
                <w:rFonts w:eastAsiaTheme="minorEastAsia"/>
                <w:noProof/>
                <w:sz w:val="22"/>
                <w:lang w:eastAsia="en-GB"/>
              </w:rPr>
              <w:tab/>
            </w:r>
            <w:r w:rsidR="00510222" w:rsidRPr="00AC5F36">
              <w:rPr>
                <w:rStyle w:val="Hyperlink"/>
                <w:noProof/>
              </w:rPr>
              <w:t>Wizard 2 – Data Entry Tab</w:t>
            </w:r>
            <w:r w:rsidR="00510222">
              <w:rPr>
                <w:noProof/>
                <w:webHidden/>
              </w:rPr>
              <w:tab/>
            </w:r>
            <w:r w:rsidR="00510222">
              <w:rPr>
                <w:noProof/>
                <w:webHidden/>
              </w:rPr>
              <w:fldChar w:fldCharType="begin"/>
            </w:r>
            <w:r w:rsidR="00510222">
              <w:rPr>
                <w:noProof/>
                <w:webHidden/>
              </w:rPr>
              <w:instrText xml:space="preserve"> PAGEREF _Toc19543348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34B31AF1" w14:textId="218CE894" w:rsidR="00510222" w:rsidRDefault="00443783">
          <w:pPr>
            <w:pStyle w:val="TOC3"/>
            <w:rPr>
              <w:rFonts w:eastAsiaTheme="minorEastAsia"/>
              <w:noProof/>
              <w:sz w:val="22"/>
              <w:lang w:eastAsia="en-GB"/>
            </w:rPr>
          </w:pPr>
          <w:hyperlink w:anchor="_Toc19543349" w:history="1">
            <w:r w:rsidR="00510222" w:rsidRPr="00AC5F36">
              <w:rPr>
                <w:rStyle w:val="Hyperlink"/>
                <w:noProof/>
              </w:rPr>
              <w:t>2.1.4</w:t>
            </w:r>
            <w:r w:rsidR="00510222">
              <w:rPr>
                <w:rFonts w:eastAsiaTheme="minorEastAsia"/>
                <w:noProof/>
                <w:sz w:val="22"/>
                <w:lang w:eastAsia="en-GB"/>
              </w:rPr>
              <w:tab/>
            </w:r>
            <w:r w:rsidR="00510222" w:rsidRPr="00AC5F36">
              <w:rPr>
                <w:rStyle w:val="Hyperlink"/>
                <w:noProof/>
              </w:rPr>
              <w:t>Wizard 3 – Final Wizard Tables &amp; Download Tab</w:t>
            </w:r>
            <w:r w:rsidR="00510222">
              <w:rPr>
                <w:noProof/>
                <w:webHidden/>
              </w:rPr>
              <w:tab/>
            </w:r>
            <w:r w:rsidR="00510222">
              <w:rPr>
                <w:noProof/>
                <w:webHidden/>
              </w:rPr>
              <w:fldChar w:fldCharType="begin"/>
            </w:r>
            <w:r w:rsidR="00510222">
              <w:rPr>
                <w:noProof/>
                <w:webHidden/>
              </w:rPr>
              <w:instrText xml:space="preserve"> PAGEREF _Toc19543349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561D6019" w14:textId="3E75E496" w:rsidR="00510222" w:rsidRDefault="00443783">
          <w:pPr>
            <w:pStyle w:val="TOC3"/>
            <w:rPr>
              <w:rFonts w:eastAsiaTheme="minorEastAsia"/>
              <w:noProof/>
              <w:sz w:val="22"/>
              <w:lang w:eastAsia="en-GB"/>
            </w:rPr>
          </w:pPr>
          <w:hyperlink w:anchor="_Toc19543350" w:history="1">
            <w:r w:rsidR="00510222" w:rsidRPr="00AC5F36">
              <w:rPr>
                <w:rStyle w:val="Hyperlink"/>
                <w:noProof/>
              </w:rPr>
              <w:t>2.1.5</w:t>
            </w:r>
            <w:r w:rsidR="00510222">
              <w:rPr>
                <w:rFonts w:eastAsiaTheme="minorEastAsia"/>
                <w:noProof/>
                <w:sz w:val="22"/>
                <w:lang w:eastAsia="en-GB"/>
              </w:rPr>
              <w:tab/>
            </w:r>
            <w:r w:rsidR="00510222" w:rsidRPr="00AC5F36">
              <w:rPr>
                <w:rStyle w:val="Hyperlink"/>
                <w:noProof/>
              </w:rPr>
              <w:t>Service Distribution Tool Tab</w:t>
            </w:r>
            <w:r w:rsidR="00510222">
              <w:rPr>
                <w:noProof/>
                <w:webHidden/>
              </w:rPr>
              <w:tab/>
            </w:r>
            <w:r w:rsidR="00510222">
              <w:rPr>
                <w:noProof/>
                <w:webHidden/>
              </w:rPr>
              <w:fldChar w:fldCharType="begin"/>
            </w:r>
            <w:r w:rsidR="00510222">
              <w:rPr>
                <w:noProof/>
                <w:webHidden/>
              </w:rPr>
              <w:instrText xml:space="preserve"> PAGEREF _Toc19543350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3FFC8309" w14:textId="76C7F3F6" w:rsidR="00510222" w:rsidRDefault="00443783">
          <w:pPr>
            <w:pStyle w:val="TOC3"/>
            <w:rPr>
              <w:rFonts w:eastAsiaTheme="minorEastAsia"/>
              <w:noProof/>
              <w:sz w:val="22"/>
              <w:lang w:eastAsia="en-GB"/>
            </w:rPr>
          </w:pPr>
          <w:hyperlink w:anchor="_Toc19543351" w:history="1">
            <w:r w:rsidR="00510222" w:rsidRPr="00AC5F36">
              <w:rPr>
                <w:rStyle w:val="Hyperlink"/>
                <w:noProof/>
              </w:rPr>
              <w:t>2.1.6</w:t>
            </w:r>
            <w:r w:rsidR="00510222">
              <w:rPr>
                <w:rFonts w:eastAsiaTheme="minorEastAsia"/>
                <w:noProof/>
                <w:sz w:val="22"/>
                <w:lang w:eastAsia="en-GB"/>
              </w:rPr>
              <w:tab/>
            </w:r>
            <w:r w:rsidR="00510222" w:rsidRPr="00AC5F36">
              <w:rPr>
                <w:rStyle w:val="Hyperlink"/>
                <w:noProof/>
              </w:rPr>
              <w:t>Tool 1 – Network Import &amp; Visualisation Tab</w:t>
            </w:r>
            <w:r w:rsidR="00510222">
              <w:rPr>
                <w:noProof/>
                <w:webHidden/>
              </w:rPr>
              <w:tab/>
            </w:r>
            <w:r w:rsidR="00510222">
              <w:rPr>
                <w:noProof/>
                <w:webHidden/>
              </w:rPr>
              <w:fldChar w:fldCharType="begin"/>
            </w:r>
            <w:r w:rsidR="00510222">
              <w:rPr>
                <w:noProof/>
                <w:webHidden/>
              </w:rPr>
              <w:instrText xml:space="preserve"> PAGEREF _Toc19543351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553BD5F2" w14:textId="5B9C5426" w:rsidR="00510222" w:rsidRDefault="00443783">
          <w:pPr>
            <w:pStyle w:val="TOC3"/>
            <w:rPr>
              <w:rFonts w:eastAsiaTheme="minorEastAsia"/>
              <w:noProof/>
              <w:sz w:val="22"/>
              <w:lang w:eastAsia="en-GB"/>
            </w:rPr>
          </w:pPr>
          <w:hyperlink w:anchor="_Toc19543352" w:history="1">
            <w:r w:rsidR="00510222" w:rsidRPr="00AC5F36">
              <w:rPr>
                <w:rStyle w:val="Hyperlink"/>
                <w:noProof/>
              </w:rPr>
              <w:t>2.1.7</w:t>
            </w:r>
            <w:r w:rsidR="00510222">
              <w:rPr>
                <w:rFonts w:eastAsiaTheme="minorEastAsia"/>
                <w:noProof/>
                <w:sz w:val="22"/>
                <w:lang w:eastAsia="en-GB"/>
              </w:rPr>
              <w:tab/>
            </w:r>
            <w:r w:rsidR="00510222" w:rsidRPr="00AC5F36">
              <w:rPr>
                <w:rStyle w:val="Hyperlink"/>
                <w:noProof/>
              </w:rPr>
              <w:t>Tool 2 – Simulation Setup &amp; Run Tab</w:t>
            </w:r>
            <w:r w:rsidR="00510222">
              <w:rPr>
                <w:noProof/>
                <w:webHidden/>
              </w:rPr>
              <w:tab/>
            </w:r>
            <w:r w:rsidR="00510222">
              <w:rPr>
                <w:noProof/>
                <w:webHidden/>
              </w:rPr>
              <w:fldChar w:fldCharType="begin"/>
            </w:r>
            <w:r w:rsidR="00510222">
              <w:rPr>
                <w:noProof/>
                <w:webHidden/>
              </w:rPr>
              <w:instrText xml:space="preserve"> PAGEREF _Toc19543352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738B9168" w14:textId="198F0142" w:rsidR="00510222" w:rsidRDefault="00443783">
          <w:pPr>
            <w:pStyle w:val="TOC3"/>
            <w:rPr>
              <w:rFonts w:eastAsiaTheme="minorEastAsia"/>
              <w:noProof/>
              <w:sz w:val="22"/>
              <w:lang w:eastAsia="en-GB"/>
            </w:rPr>
          </w:pPr>
          <w:hyperlink w:anchor="_Toc19543353" w:history="1">
            <w:r w:rsidR="00510222" w:rsidRPr="00AC5F36">
              <w:rPr>
                <w:rStyle w:val="Hyperlink"/>
                <w:noProof/>
              </w:rPr>
              <w:t>2.1.8</w:t>
            </w:r>
            <w:r w:rsidR="00510222">
              <w:rPr>
                <w:rFonts w:eastAsiaTheme="minorEastAsia"/>
                <w:noProof/>
                <w:sz w:val="22"/>
                <w:lang w:eastAsia="en-GB"/>
              </w:rPr>
              <w:tab/>
            </w:r>
            <w:r w:rsidR="00510222" w:rsidRPr="00AC5F36">
              <w:rPr>
                <w:rStyle w:val="Hyperlink"/>
                <w:noProof/>
              </w:rPr>
              <w:t>Tool 3 – Simulation Outputs Tab</w:t>
            </w:r>
            <w:r w:rsidR="00510222">
              <w:rPr>
                <w:noProof/>
                <w:webHidden/>
              </w:rPr>
              <w:tab/>
            </w:r>
            <w:r w:rsidR="00510222">
              <w:rPr>
                <w:noProof/>
                <w:webHidden/>
              </w:rPr>
              <w:fldChar w:fldCharType="begin"/>
            </w:r>
            <w:r w:rsidR="00510222">
              <w:rPr>
                <w:noProof/>
                <w:webHidden/>
              </w:rPr>
              <w:instrText xml:space="preserve"> PAGEREF _Toc19543353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C564395" w14:textId="27F3D6B0" w:rsidR="00510222" w:rsidRDefault="00443783">
          <w:pPr>
            <w:pStyle w:val="TOC3"/>
            <w:rPr>
              <w:rFonts w:eastAsiaTheme="minorEastAsia"/>
              <w:noProof/>
              <w:sz w:val="22"/>
              <w:lang w:eastAsia="en-GB"/>
            </w:rPr>
          </w:pPr>
          <w:hyperlink w:anchor="_Toc19543354" w:history="1">
            <w:r w:rsidR="00510222" w:rsidRPr="00AC5F36">
              <w:rPr>
                <w:rStyle w:val="Hyperlink"/>
                <w:noProof/>
              </w:rPr>
              <w:t>2.1.9</w:t>
            </w:r>
            <w:r w:rsidR="00510222">
              <w:rPr>
                <w:rFonts w:eastAsiaTheme="minorEastAsia"/>
                <w:noProof/>
                <w:sz w:val="22"/>
                <w:lang w:eastAsia="en-GB"/>
              </w:rPr>
              <w:tab/>
            </w:r>
            <w:r w:rsidR="00510222" w:rsidRPr="00AC5F36">
              <w:rPr>
                <w:rStyle w:val="Hyperlink"/>
                <w:noProof/>
              </w:rPr>
              <w:t>Tool 4 – Download Outputs Tab</w:t>
            </w:r>
            <w:r w:rsidR="00510222">
              <w:rPr>
                <w:noProof/>
                <w:webHidden/>
              </w:rPr>
              <w:tab/>
            </w:r>
            <w:r w:rsidR="00510222">
              <w:rPr>
                <w:noProof/>
                <w:webHidden/>
              </w:rPr>
              <w:fldChar w:fldCharType="begin"/>
            </w:r>
            <w:r w:rsidR="00510222">
              <w:rPr>
                <w:noProof/>
                <w:webHidden/>
              </w:rPr>
              <w:instrText xml:space="preserve"> PAGEREF _Toc19543354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246B8E43" w14:textId="1B925282" w:rsidR="00510222" w:rsidRDefault="00443783">
          <w:pPr>
            <w:pStyle w:val="TOC2"/>
            <w:rPr>
              <w:rFonts w:eastAsiaTheme="minorEastAsia"/>
              <w:noProof/>
              <w:sz w:val="22"/>
              <w:lang w:eastAsia="en-GB"/>
            </w:rPr>
          </w:pPr>
          <w:hyperlink w:anchor="_Toc19543355" w:history="1">
            <w:r w:rsidR="00510222" w:rsidRPr="00AC5F36">
              <w:rPr>
                <w:rStyle w:val="Hyperlink"/>
                <w:noProof/>
              </w:rPr>
              <w:t>2.2</w:t>
            </w:r>
            <w:r w:rsidR="00510222">
              <w:rPr>
                <w:rFonts w:eastAsiaTheme="minorEastAsia"/>
                <w:noProof/>
                <w:sz w:val="22"/>
                <w:lang w:eastAsia="en-GB"/>
              </w:rPr>
              <w:tab/>
            </w:r>
            <w:r w:rsidR="00510222" w:rsidRPr="00AC5F36">
              <w:rPr>
                <w:rStyle w:val="Hyperlink"/>
                <w:noProof/>
              </w:rPr>
              <w:t>Shiny Server Code Block</w:t>
            </w:r>
            <w:r w:rsidR="00510222">
              <w:rPr>
                <w:noProof/>
                <w:webHidden/>
              </w:rPr>
              <w:tab/>
            </w:r>
            <w:r w:rsidR="00510222">
              <w:rPr>
                <w:noProof/>
                <w:webHidden/>
              </w:rPr>
              <w:fldChar w:fldCharType="begin"/>
            </w:r>
            <w:r w:rsidR="00510222">
              <w:rPr>
                <w:noProof/>
                <w:webHidden/>
              </w:rPr>
              <w:instrText xml:space="preserve"> PAGEREF _Toc19543355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D3D5FBB" w14:textId="08679608" w:rsidR="00510222" w:rsidRDefault="00443783">
          <w:pPr>
            <w:pStyle w:val="TOC3"/>
            <w:rPr>
              <w:rFonts w:eastAsiaTheme="minorEastAsia"/>
              <w:noProof/>
              <w:sz w:val="22"/>
              <w:lang w:eastAsia="en-GB"/>
            </w:rPr>
          </w:pPr>
          <w:hyperlink w:anchor="_Toc19543356" w:history="1">
            <w:r w:rsidR="00510222" w:rsidRPr="00AC5F36">
              <w:rPr>
                <w:rStyle w:val="Hyperlink"/>
                <w:noProof/>
              </w:rPr>
              <w:t>2.2.1</w:t>
            </w:r>
            <w:r w:rsidR="00510222">
              <w:rPr>
                <w:rFonts w:eastAsiaTheme="minorEastAsia"/>
                <w:noProof/>
                <w:sz w:val="22"/>
                <w:lang w:eastAsia="en-GB"/>
              </w:rPr>
              <w:tab/>
            </w:r>
            <w:r w:rsidR="00510222" w:rsidRPr="00AC5F36">
              <w:rPr>
                <w:rStyle w:val="Hyperlink"/>
                <w:noProof/>
              </w:rPr>
              <w:t>Figures for Modals</w:t>
            </w:r>
            <w:r w:rsidR="00510222">
              <w:rPr>
                <w:noProof/>
                <w:webHidden/>
              </w:rPr>
              <w:tab/>
            </w:r>
            <w:r w:rsidR="00510222">
              <w:rPr>
                <w:noProof/>
                <w:webHidden/>
              </w:rPr>
              <w:fldChar w:fldCharType="begin"/>
            </w:r>
            <w:r w:rsidR="00510222">
              <w:rPr>
                <w:noProof/>
                <w:webHidden/>
              </w:rPr>
              <w:instrText xml:space="preserve"> PAGEREF _Toc19543356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68E5609" w14:textId="4B01F2C8" w:rsidR="00510222" w:rsidRDefault="00443783">
          <w:pPr>
            <w:pStyle w:val="TOC3"/>
            <w:rPr>
              <w:rFonts w:eastAsiaTheme="minorEastAsia"/>
              <w:noProof/>
              <w:sz w:val="22"/>
              <w:lang w:eastAsia="en-GB"/>
            </w:rPr>
          </w:pPr>
          <w:hyperlink w:anchor="_Toc19543357" w:history="1">
            <w:r w:rsidR="00510222" w:rsidRPr="00AC5F36">
              <w:rPr>
                <w:rStyle w:val="Hyperlink"/>
                <w:noProof/>
              </w:rPr>
              <w:t>2.2.2</w:t>
            </w:r>
            <w:r w:rsidR="00510222">
              <w:rPr>
                <w:rFonts w:eastAsiaTheme="minorEastAsia"/>
                <w:noProof/>
                <w:sz w:val="22"/>
                <w:lang w:eastAsia="en-GB"/>
              </w:rPr>
              <w:tab/>
            </w:r>
            <w:r w:rsidR="00510222" w:rsidRPr="00AC5F36">
              <w:rPr>
                <w:rStyle w:val="Hyperlink"/>
                <w:noProof/>
              </w:rPr>
              <w:t>Navigation Buttons</w:t>
            </w:r>
            <w:r w:rsidR="00510222">
              <w:rPr>
                <w:noProof/>
                <w:webHidden/>
              </w:rPr>
              <w:tab/>
            </w:r>
            <w:r w:rsidR="00510222">
              <w:rPr>
                <w:noProof/>
                <w:webHidden/>
              </w:rPr>
              <w:fldChar w:fldCharType="begin"/>
            </w:r>
            <w:r w:rsidR="00510222">
              <w:rPr>
                <w:noProof/>
                <w:webHidden/>
              </w:rPr>
              <w:instrText xml:space="preserve"> PAGEREF _Toc19543357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5D876D96" w14:textId="56C04367" w:rsidR="00510222" w:rsidRDefault="00443783">
          <w:pPr>
            <w:pStyle w:val="TOC3"/>
            <w:rPr>
              <w:rFonts w:eastAsiaTheme="minorEastAsia"/>
              <w:noProof/>
              <w:sz w:val="22"/>
              <w:lang w:eastAsia="en-GB"/>
            </w:rPr>
          </w:pPr>
          <w:hyperlink w:anchor="_Toc19543358" w:history="1">
            <w:r w:rsidR="00510222" w:rsidRPr="00AC5F36">
              <w:rPr>
                <w:rStyle w:val="Hyperlink"/>
                <w:noProof/>
              </w:rPr>
              <w:t>2.2.3</w:t>
            </w:r>
            <w:r w:rsidR="00510222">
              <w:rPr>
                <w:rFonts w:eastAsiaTheme="minorEastAsia"/>
                <w:noProof/>
                <w:sz w:val="22"/>
                <w:lang w:eastAsia="en-GB"/>
              </w:rPr>
              <w:tab/>
            </w:r>
            <w:r w:rsidR="00510222" w:rsidRPr="00AC5F36">
              <w:rPr>
                <w:rStyle w:val="Hyperlink"/>
                <w:noProof/>
              </w:rPr>
              <w:t>Name Input tables and checks</w:t>
            </w:r>
            <w:r w:rsidR="00510222">
              <w:rPr>
                <w:noProof/>
                <w:webHidden/>
              </w:rPr>
              <w:tab/>
            </w:r>
            <w:r w:rsidR="00510222">
              <w:rPr>
                <w:noProof/>
                <w:webHidden/>
              </w:rPr>
              <w:fldChar w:fldCharType="begin"/>
            </w:r>
            <w:r w:rsidR="00510222">
              <w:rPr>
                <w:noProof/>
                <w:webHidden/>
              </w:rPr>
              <w:instrText xml:space="preserve"> PAGEREF _Toc19543358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2F83F6EC" w14:textId="2FDA20D4" w:rsidR="00510222" w:rsidRDefault="00443783">
          <w:pPr>
            <w:pStyle w:val="TOC3"/>
            <w:rPr>
              <w:rFonts w:eastAsiaTheme="minorEastAsia"/>
              <w:noProof/>
              <w:sz w:val="22"/>
              <w:lang w:eastAsia="en-GB"/>
            </w:rPr>
          </w:pPr>
          <w:hyperlink w:anchor="_Toc19543359" w:history="1">
            <w:r w:rsidR="00510222" w:rsidRPr="00AC5F36">
              <w:rPr>
                <w:rStyle w:val="Hyperlink"/>
                <w:noProof/>
              </w:rPr>
              <w:t>2.2.4</w:t>
            </w:r>
            <w:r w:rsidR="00510222">
              <w:rPr>
                <w:rFonts w:eastAsiaTheme="minorEastAsia"/>
                <w:noProof/>
                <w:sz w:val="22"/>
                <w:lang w:eastAsia="en-GB"/>
              </w:rPr>
              <w:tab/>
            </w:r>
            <w:r w:rsidR="00510222" w:rsidRPr="00AC5F36">
              <w:rPr>
                <w:rStyle w:val="Hyperlink"/>
                <w:noProof/>
              </w:rPr>
              <w:t>Data Entry Service Point Tabs UI</w:t>
            </w:r>
            <w:r w:rsidR="00510222">
              <w:rPr>
                <w:noProof/>
                <w:webHidden/>
              </w:rPr>
              <w:tab/>
            </w:r>
            <w:r w:rsidR="00510222">
              <w:rPr>
                <w:noProof/>
                <w:webHidden/>
              </w:rPr>
              <w:fldChar w:fldCharType="begin"/>
            </w:r>
            <w:r w:rsidR="00510222">
              <w:rPr>
                <w:noProof/>
                <w:webHidden/>
              </w:rPr>
              <w:instrText xml:space="preserve"> PAGEREF _Toc19543359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74A496FF" w14:textId="014EA25E" w:rsidR="00510222" w:rsidRDefault="00443783">
          <w:pPr>
            <w:pStyle w:val="TOC3"/>
            <w:rPr>
              <w:rFonts w:eastAsiaTheme="minorEastAsia"/>
              <w:noProof/>
              <w:sz w:val="22"/>
              <w:lang w:eastAsia="en-GB"/>
            </w:rPr>
          </w:pPr>
          <w:hyperlink w:anchor="_Toc19543360" w:history="1">
            <w:r w:rsidR="00510222" w:rsidRPr="00AC5F36">
              <w:rPr>
                <w:rStyle w:val="Hyperlink"/>
                <w:noProof/>
              </w:rPr>
              <w:t>2.2.5</w:t>
            </w:r>
            <w:r w:rsidR="00510222">
              <w:rPr>
                <w:rFonts w:eastAsiaTheme="minorEastAsia"/>
                <w:noProof/>
                <w:sz w:val="22"/>
                <w:lang w:eastAsia="en-GB"/>
              </w:rPr>
              <w:tab/>
            </w:r>
            <w:r w:rsidR="00510222" w:rsidRPr="00AC5F36">
              <w:rPr>
                <w:rStyle w:val="Hyperlink"/>
                <w:noProof/>
              </w:rPr>
              <w:t>Creates the transition probability inputs &amp; delay departure entry (dynamic based on number of nodes &amp; exits)</w:t>
            </w:r>
            <w:r w:rsidR="00510222">
              <w:rPr>
                <w:noProof/>
                <w:webHidden/>
              </w:rPr>
              <w:tab/>
            </w:r>
            <w:r w:rsidR="00510222">
              <w:rPr>
                <w:noProof/>
                <w:webHidden/>
              </w:rPr>
              <w:fldChar w:fldCharType="begin"/>
            </w:r>
            <w:r w:rsidR="00510222">
              <w:rPr>
                <w:noProof/>
                <w:webHidden/>
              </w:rPr>
              <w:instrText xml:space="preserve"> PAGEREF _Toc19543360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6941979D" w14:textId="7C09E6D5" w:rsidR="00510222" w:rsidRDefault="00443783">
          <w:pPr>
            <w:pStyle w:val="TOC3"/>
            <w:rPr>
              <w:rFonts w:eastAsiaTheme="minorEastAsia"/>
              <w:noProof/>
              <w:sz w:val="22"/>
              <w:lang w:eastAsia="en-GB"/>
            </w:rPr>
          </w:pPr>
          <w:hyperlink w:anchor="_Toc19543361" w:history="1">
            <w:r w:rsidR="00510222" w:rsidRPr="00AC5F36">
              <w:rPr>
                <w:rStyle w:val="Hyperlink"/>
                <w:noProof/>
              </w:rPr>
              <w:t>2.2.6</w:t>
            </w:r>
            <w:r w:rsidR="00510222">
              <w:rPr>
                <w:rFonts w:eastAsiaTheme="minorEastAsia"/>
                <w:noProof/>
                <w:sz w:val="22"/>
                <w:lang w:eastAsia="en-GB"/>
              </w:rPr>
              <w:tab/>
            </w:r>
            <w:r w:rsidR="00510222" w:rsidRPr="00AC5F36">
              <w:rPr>
                <w:rStyle w:val="Hyperlink"/>
                <w:noProof/>
              </w:rPr>
              <w:t>Defines 'tabs' layout (dynamic based on number of nodes &amp; exits)</w:t>
            </w:r>
            <w:r w:rsidR="00510222">
              <w:rPr>
                <w:noProof/>
                <w:webHidden/>
              </w:rPr>
              <w:tab/>
            </w:r>
            <w:r w:rsidR="00510222">
              <w:rPr>
                <w:noProof/>
                <w:webHidden/>
              </w:rPr>
              <w:fldChar w:fldCharType="begin"/>
            </w:r>
            <w:r w:rsidR="00510222">
              <w:rPr>
                <w:noProof/>
                <w:webHidden/>
              </w:rPr>
              <w:instrText xml:space="preserve"> PAGEREF _Toc19543361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1462604B" w14:textId="7628AFF6" w:rsidR="00510222" w:rsidRDefault="00443783">
          <w:pPr>
            <w:pStyle w:val="TOC3"/>
            <w:rPr>
              <w:rFonts w:eastAsiaTheme="minorEastAsia"/>
              <w:noProof/>
              <w:sz w:val="22"/>
              <w:lang w:eastAsia="en-GB"/>
            </w:rPr>
          </w:pPr>
          <w:hyperlink w:anchor="_Toc19543362" w:history="1">
            <w:r w:rsidR="00510222" w:rsidRPr="00AC5F36">
              <w:rPr>
                <w:rStyle w:val="Hyperlink"/>
                <w:noProof/>
              </w:rPr>
              <w:t>2.2.7</w:t>
            </w:r>
            <w:r w:rsidR="00510222">
              <w:rPr>
                <w:rFonts w:eastAsiaTheme="minorEastAsia"/>
                <w:noProof/>
                <w:sz w:val="22"/>
                <w:lang w:eastAsia="en-GB"/>
              </w:rPr>
              <w:tab/>
            </w:r>
            <w:r w:rsidR="00510222" w:rsidRPr="00AC5F36">
              <w:rPr>
                <w:rStyle w:val="Hyperlink"/>
                <w:noProof/>
              </w:rPr>
              <w:t>Trial Variable &amp; Calendar Inputs &amp; Tables</w:t>
            </w:r>
            <w:r w:rsidR="00510222">
              <w:rPr>
                <w:noProof/>
                <w:webHidden/>
              </w:rPr>
              <w:tab/>
            </w:r>
            <w:r w:rsidR="00510222">
              <w:rPr>
                <w:noProof/>
                <w:webHidden/>
              </w:rPr>
              <w:fldChar w:fldCharType="begin"/>
            </w:r>
            <w:r w:rsidR="00510222">
              <w:rPr>
                <w:noProof/>
                <w:webHidden/>
              </w:rPr>
              <w:instrText xml:space="preserve"> PAGEREF _Toc19543362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1D14D332" w14:textId="0E0053A3" w:rsidR="00510222" w:rsidRDefault="00443783">
          <w:pPr>
            <w:pStyle w:val="TOC3"/>
            <w:rPr>
              <w:rFonts w:eastAsiaTheme="minorEastAsia"/>
              <w:noProof/>
              <w:sz w:val="22"/>
              <w:lang w:eastAsia="en-GB"/>
            </w:rPr>
          </w:pPr>
          <w:hyperlink w:anchor="_Toc19543363" w:history="1">
            <w:r w:rsidR="00510222" w:rsidRPr="00AC5F36">
              <w:rPr>
                <w:rStyle w:val="Hyperlink"/>
                <w:noProof/>
              </w:rPr>
              <w:t>2.2.8</w:t>
            </w:r>
            <w:r w:rsidR="00510222">
              <w:rPr>
                <w:rFonts w:eastAsiaTheme="minorEastAsia"/>
                <w:noProof/>
                <w:sz w:val="22"/>
                <w:lang w:eastAsia="en-GB"/>
              </w:rPr>
              <w:tab/>
            </w:r>
            <w:r w:rsidR="00510222" w:rsidRPr="00AC5F36">
              <w:rPr>
                <w:rStyle w:val="Hyperlink"/>
                <w:noProof/>
              </w:rPr>
              <w:t>Input Checklist</w:t>
            </w:r>
            <w:r w:rsidR="00510222">
              <w:rPr>
                <w:noProof/>
                <w:webHidden/>
              </w:rPr>
              <w:tab/>
            </w:r>
            <w:r w:rsidR="00510222">
              <w:rPr>
                <w:noProof/>
                <w:webHidden/>
              </w:rPr>
              <w:fldChar w:fldCharType="begin"/>
            </w:r>
            <w:r w:rsidR="00510222">
              <w:rPr>
                <w:noProof/>
                <w:webHidden/>
              </w:rPr>
              <w:instrText xml:space="preserve"> PAGEREF _Toc19543363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42F6F69C" w14:textId="57ECCCA3" w:rsidR="00510222" w:rsidRDefault="00443783">
          <w:pPr>
            <w:pStyle w:val="TOC3"/>
            <w:rPr>
              <w:rFonts w:eastAsiaTheme="minorEastAsia"/>
              <w:noProof/>
              <w:sz w:val="22"/>
              <w:lang w:eastAsia="en-GB"/>
            </w:rPr>
          </w:pPr>
          <w:hyperlink w:anchor="_Toc19543364" w:history="1">
            <w:r w:rsidR="00510222" w:rsidRPr="00AC5F36">
              <w:rPr>
                <w:rStyle w:val="Hyperlink"/>
                <w:noProof/>
              </w:rPr>
              <w:t>2.2.9</w:t>
            </w:r>
            <w:r w:rsidR="00510222">
              <w:rPr>
                <w:rFonts w:eastAsiaTheme="minorEastAsia"/>
                <w:noProof/>
                <w:sz w:val="22"/>
                <w:lang w:eastAsia="en-GB"/>
              </w:rPr>
              <w:tab/>
            </w:r>
            <w:r w:rsidR="00510222" w:rsidRPr="00AC5F36">
              <w:rPr>
                <w:rStyle w:val="Hyperlink"/>
                <w:noProof/>
              </w:rPr>
              <w:t>Length of Service Model Fits Tab</w:t>
            </w:r>
            <w:r w:rsidR="00510222">
              <w:rPr>
                <w:noProof/>
                <w:webHidden/>
              </w:rPr>
              <w:tab/>
            </w:r>
            <w:r w:rsidR="00510222">
              <w:rPr>
                <w:noProof/>
                <w:webHidden/>
              </w:rPr>
              <w:fldChar w:fldCharType="begin"/>
            </w:r>
            <w:r w:rsidR="00510222">
              <w:rPr>
                <w:noProof/>
                <w:webHidden/>
              </w:rPr>
              <w:instrText xml:space="preserve"> PAGEREF _Toc19543364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175FA986" w14:textId="40AB48C6" w:rsidR="00510222" w:rsidRDefault="00443783">
          <w:pPr>
            <w:pStyle w:val="TOC3"/>
            <w:rPr>
              <w:rFonts w:eastAsiaTheme="minorEastAsia"/>
              <w:noProof/>
              <w:sz w:val="22"/>
              <w:lang w:eastAsia="en-GB"/>
            </w:rPr>
          </w:pPr>
          <w:hyperlink w:anchor="_Toc19543365" w:history="1">
            <w:r w:rsidR="00510222" w:rsidRPr="00AC5F36">
              <w:rPr>
                <w:rStyle w:val="Hyperlink"/>
                <w:noProof/>
              </w:rPr>
              <w:t>2.2.10</w:t>
            </w:r>
            <w:r w:rsidR="00510222">
              <w:rPr>
                <w:rFonts w:eastAsiaTheme="minorEastAsia"/>
                <w:noProof/>
                <w:sz w:val="22"/>
                <w:lang w:eastAsia="en-GB"/>
              </w:rPr>
              <w:tab/>
            </w:r>
            <w:r w:rsidR="00510222" w:rsidRPr="00AC5F36">
              <w:rPr>
                <w:rStyle w:val="Hyperlink"/>
                <w:noProof/>
              </w:rPr>
              <w:t>Length of Service Scaled Means Tab</w:t>
            </w:r>
            <w:r w:rsidR="00510222">
              <w:rPr>
                <w:noProof/>
                <w:webHidden/>
              </w:rPr>
              <w:tab/>
            </w:r>
            <w:r w:rsidR="00510222">
              <w:rPr>
                <w:noProof/>
                <w:webHidden/>
              </w:rPr>
              <w:fldChar w:fldCharType="begin"/>
            </w:r>
            <w:r w:rsidR="00510222">
              <w:rPr>
                <w:noProof/>
                <w:webHidden/>
              </w:rPr>
              <w:instrText xml:space="preserve"> PAGEREF _Toc19543365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4BF72DE8" w14:textId="3EB54B23" w:rsidR="00510222" w:rsidRDefault="00443783">
          <w:pPr>
            <w:pStyle w:val="TOC3"/>
            <w:rPr>
              <w:rFonts w:eastAsiaTheme="minorEastAsia"/>
              <w:noProof/>
              <w:sz w:val="22"/>
              <w:lang w:eastAsia="en-GB"/>
            </w:rPr>
          </w:pPr>
          <w:hyperlink w:anchor="_Toc19543366" w:history="1">
            <w:r w:rsidR="00510222" w:rsidRPr="00AC5F36">
              <w:rPr>
                <w:rStyle w:val="Hyperlink"/>
                <w:noProof/>
              </w:rPr>
              <w:t>2.2.11</w:t>
            </w:r>
            <w:r w:rsidR="00510222">
              <w:rPr>
                <w:rFonts w:eastAsiaTheme="minorEastAsia"/>
                <w:noProof/>
                <w:sz w:val="22"/>
                <w:lang w:eastAsia="en-GB"/>
              </w:rPr>
              <w:tab/>
            </w:r>
            <w:r w:rsidR="00510222" w:rsidRPr="00AC5F36">
              <w:rPr>
                <w:rStyle w:val="Hyperlink"/>
                <w:noProof/>
              </w:rPr>
              <w:t>Template upload and checks</w:t>
            </w:r>
            <w:r w:rsidR="00510222">
              <w:rPr>
                <w:noProof/>
                <w:webHidden/>
              </w:rPr>
              <w:tab/>
            </w:r>
            <w:r w:rsidR="00510222">
              <w:rPr>
                <w:noProof/>
                <w:webHidden/>
              </w:rPr>
              <w:fldChar w:fldCharType="begin"/>
            </w:r>
            <w:r w:rsidR="00510222">
              <w:rPr>
                <w:noProof/>
                <w:webHidden/>
              </w:rPr>
              <w:instrText xml:space="preserve"> PAGEREF _Toc19543366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64A8E7E8" w14:textId="4AC11743" w:rsidR="00510222" w:rsidRDefault="00443783">
          <w:pPr>
            <w:pStyle w:val="TOC3"/>
            <w:rPr>
              <w:rFonts w:eastAsiaTheme="minorEastAsia"/>
              <w:noProof/>
              <w:sz w:val="22"/>
              <w:lang w:eastAsia="en-GB"/>
            </w:rPr>
          </w:pPr>
          <w:hyperlink w:anchor="_Toc19543367" w:history="1">
            <w:r w:rsidR="00510222" w:rsidRPr="00AC5F36">
              <w:rPr>
                <w:rStyle w:val="Hyperlink"/>
                <w:noProof/>
              </w:rPr>
              <w:t>2.2.12</w:t>
            </w:r>
            <w:r w:rsidR="00510222">
              <w:rPr>
                <w:rFonts w:eastAsiaTheme="minorEastAsia"/>
                <w:noProof/>
                <w:sz w:val="22"/>
                <w:lang w:eastAsia="en-GB"/>
              </w:rPr>
              <w:tab/>
            </w:r>
            <w:r w:rsidR="00510222" w:rsidRPr="00AC5F36">
              <w:rPr>
                <w:rStyle w:val="Hyperlink"/>
                <w:noProof/>
              </w:rPr>
              <w:t>Network Visualisation</w:t>
            </w:r>
            <w:r w:rsidR="00510222">
              <w:rPr>
                <w:noProof/>
                <w:webHidden/>
              </w:rPr>
              <w:tab/>
            </w:r>
            <w:r w:rsidR="00510222">
              <w:rPr>
                <w:noProof/>
                <w:webHidden/>
              </w:rPr>
              <w:fldChar w:fldCharType="begin"/>
            </w:r>
            <w:r w:rsidR="00510222">
              <w:rPr>
                <w:noProof/>
                <w:webHidden/>
              </w:rPr>
              <w:instrText xml:space="preserve"> PAGEREF _Toc19543367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3ED5AC30" w14:textId="666C8D97" w:rsidR="00510222" w:rsidRDefault="00443783">
          <w:pPr>
            <w:pStyle w:val="TOC3"/>
            <w:rPr>
              <w:rFonts w:eastAsiaTheme="minorEastAsia"/>
              <w:noProof/>
              <w:sz w:val="22"/>
              <w:lang w:eastAsia="en-GB"/>
            </w:rPr>
          </w:pPr>
          <w:hyperlink w:anchor="_Toc19543368" w:history="1">
            <w:r w:rsidR="00510222" w:rsidRPr="00AC5F36">
              <w:rPr>
                <w:rStyle w:val="Hyperlink"/>
                <w:noProof/>
              </w:rPr>
              <w:t>2.2.13</w:t>
            </w:r>
            <w:r w:rsidR="00510222">
              <w:rPr>
                <w:rFonts w:eastAsiaTheme="minorEastAsia"/>
                <w:noProof/>
                <w:sz w:val="22"/>
                <w:lang w:eastAsia="en-GB"/>
              </w:rPr>
              <w:tab/>
            </w:r>
            <w:r w:rsidR="00510222" w:rsidRPr="00AC5F36">
              <w:rPr>
                <w:rStyle w:val="Hyperlink"/>
                <w:noProof/>
              </w:rPr>
              <w:t>Simulation Code</w:t>
            </w:r>
            <w:r w:rsidR="00510222">
              <w:rPr>
                <w:noProof/>
                <w:webHidden/>
              </w:rPr>
              <w:tab/>
            </w:r>
            <w:r w:rsidR="00510222">
              <w:rPr>
                <w:noProof/>
                <w:webHidden/>
              </w:rPr>
              <w:fldChar w:fldCharType="begin"/>
            </w:r>
            <w:r w:rsidR="00510222">
              <w:rPr>
                <w:noProof/>
                <w:webHidden/>
              </w:rPr>
              <w:instrText xml:space="preserve"> PAGEREF _Toc19543368 \h </w:instrText>
            </w:r>
            <w:r w:rsidR="00510222">
              <w:rPr>
                <w:noProof/>
                <w:webHidden/>
              </w:rPr>
            </w:r>
            <w:r w:rsidR="00510222">
              <w:rPr>
                <w:noProof/>
                <w:webHidden/>
              </w:rPr>
              <w:fldChar w:fldCharType="separate"/>
            </w:r>
            <w:r w:rsidR="00510222">
              <w:rPr>
                <w:noProof/>
                <w:webHidden/>
              </w:rPr>
              <w:t>6</w:t>
            </w:r>
            <w:r w:rsidR="00510222">
              <w:rPr>
                <w:noProof/>
                <w:webHidden/>
              </w:rPr>
              <w:fldChar w:fldCharType="end"/>
            </w:r>
          </w:hyperlink>
        </w:p>
        <w:p w14:paraId="263B7F69" w14:textId="510107B0" w:rsidR="00510222" w:rsidRDefault="00443783">
          <w:pPr>
            <w:pStyle w:val="TOC3"/>
            <w:rPr>
              <w:rFonts w:eastAsiaTheme="minorEastAsia"/>
              <w:noProof/>
              <w:sz w:val="22"/>
              <w:lang w:eastAsia="en-GB"/>
            </w:rPr>
          </w:pPr>
          <w:hyperlink w:anchor="_Toc19543369" w:history="1">
            <w:r w:rsidR="00510222" w:rsidRPr="00AC5F36">
              <w:rPr>
                <w:rStyle w:val="Hyperlink"/>
                <w:noProof/>
              </w:rPr>
              <w:t>2.2.14</w:t>
            </w:r>
            <w:r w:rsidR="00510222">
              <w:rPr>
                <w:rFonts w:eastAsiaTheme="minorEastAsia"/>
                <w:noProof/>
                <w:sz w:val="22"/>
                <w:lang w:eastAsia="en-GB"/>
              </w:rPr>
              <w:tab/>
            </w:r>
            <w:r w:rsidR="00510222" w:rsidRPr="00AC5F36">
              <w:rPr>
                <w:rStyle w:val="Hyperlink"/>
                <w:noProof/>
              </w:rPr>
              <w:t>Output Rendering</w:t>
            </w:r>
            <w:r w:rsidR="00510222">
              <w:rPr>
                <w:noProof/>
                <w:webHidden/>
              </w:rPr>
              <w:tab/>
            </w:r>
            <w:r w:rsidR="00510222">
              <w:rPr>
                <w:noProof/>
                <w:webHidden/>
              </w:rPr>
              <w:fldChar w:fldCharType="begin"/>
            </w:r>
            <w:r w:rsidR="00510222">
              <w:rPr>
                <w:noProof/>
                <w:webHidden/>
              </w:rPr>
              <w:instrText xml:space="preserve"> PAGEREF _Toc19543369 \h </w:instrText>
            </w:r>
            <w:r w:rsidR="00510222">
              <w:rPr>
                <w:noProof/>
                <w:webHidden/>
              </w:rPr>
            </w:r>
            <w:r w:rsidR="00510222">
              <w:rPr>
                <w:noProof/>
                <w:webHidden/>
              </w:rPr>
              <w:fldChar w:fldCharType="separate"/>
            </w:r>
            <w:r w:rsidR="00510222">
              <w:rPr>
                <w:noProof/>
                <w:webHidden/>
              </w:rPr>
              <w:t>6</w:t>
            </w:r>
            <w:r w:rsidR="00510222">
              <w:rPr>
                <w:noProof/>
                <w:webHidden/>
              </w:rPr>
              <w:fldChar w:fldCharType="end"/>
            </w:r>
          </w:hyperlink>
        </w:p>
        <w:p w14:paraId="2E0D4B5E" w14:textId="0A668B8E" w:rsidR="00B72849" w:rsidRDefault="00B72849">
          <w:r>
            <w:rPr>
              <w:b/>
              <w:bCs/>
              <w:noProof/>
            </w:rPr>
            <w:fldChar w:fldCharType="end"/>
          </w:r>
        </w:p>
      </w:sdtContent>
    </w:sdt>
    <w:p w14:paraId="24BF69D4" w14:textId="35E2276F" w:rsidR="006D3670" w:rsidRDefault="00171781" w:rsidP="006D3670">
      <w:pPr>
        <w:pStyle w:val="Heading1"/>
      </w:pPr>
      <w:bookmarkStart w:id="2" w:name="_Toc19543343"/>
      <w:r w:rsidRPr="008743FF">
        <w:lastRenderedPageBreak/>
        <w:t>Overview</w:t>
      </w:r>
      <w:bookmarkEnd w:id="2"/>
      <w:bookmarkEnd w:id="1"/>
    </w:p>
    <w:p w14:paraId="579205A8" w14:textId="669B287C" w:rsidR="00032020" w:rsidRPr="00032020" w:rsidRDefault="00E5133C" w:rsidP="00032020">
      <w:r>
        <w:t>Along with being a standalone R script</w:t>
      </w:r>
      <w:r w:rsidR="00A82A4F">
        <w:t xml:space="preserve"> (described in the document “PathSimR – Technical Documentation”)</w:t>
      </w:r>
      <w:r>
        <w:t>, PathSimR is also implemented as part of a Shiny application</w:t>
      </w:r>
      <w:r w:rsidR="00471C21">
        <w:t xml:space="preserve"> (app)</w:t>
      </w:r>
      <w:r>
        <w:t xml:space="preserve">. The app includes a number of features not included in the script version, all of which are highlighted in this report. The app is split into 2 key sections: Shiny </w:t>
      </w:r>
      <w:r w:rsidR="00471C21">
        <w:t>User Interface (</w:t>
      </w:r>
      <w:r>
        <w:t>UI</w:t>
      </w:r>
      <w:r w:rsidR="00471C21">
        <w:t>)</w:t>
      </w:r>
      <w:r>
        <w:t xml:space="preserve">, which defines all of the visuals and navigation of the tool, and the Shiny Server, which includes all of the computation components of the tool and any extra dynamic elements of the UI. The following section will go through each part of the code, highlighting how the code sections fit together and where any changes could take place. </w:t>
      </w:r>
      <w:r w:rsidR="00220728">
        <w:t>Section titles below correspond to bookmarks in the R script.</w:t>
      </w:r>
    </w:p>
    <w:p w14:paraId="130E76A2" w14:textId="77777777" w:rsidR="006440F0" w:rsidRPr="006D3670" w:rsidRDefault="006440F0" w:rsidP="009F31CF"/>
    <w:p w14:paraId="2CE9D688" w14:textId="6F9BF796" w:rsidR="006D3670" w:rsidRDefault="005C0C94" w:rsidP="009802F1">
      <w:pPr>
        <w:pStyle w:val="Heading1"/>
      </w:pPr>
      <w:bookmarkStart w:id="3" w:name="_Toc19543344"/>
      <w:r>
        <w:t>Code Structure &amp; Breakdown</w:t>
      </w:r>
      <w:bookmarkEnd w:id="3"/>
    </w:p>
    <w:p w14:paraId="4D7626B5" w14:textId="21883CDD" w:rsidR="00AB6C65" w:rsidRDefault="00AB6C65" w:rsidP="00AB6C65">
      <w:pPr>
        <w:pStyle w:val="Heading2"/>
      </w:pPr>
      <w:bookmarkStart w:id="4" w:name="_Toc19543345"/>
      <w:r>
        <w:t>Shiny UI Code Block</w:t>
      </w:r>
      <w:bookmarkEnd w:id="4"/>
    </w:p>
    <w:p w14:paraId="02939B98" w14:textId="0CDB44CA" w:rsidR="00AB6C65" w:rsidRDefault="00AB6C65" w:rsidP="00AB6C65">
      <w:r>
        <w:t>This section covers all of the static U</w:t>
      </w:r>
      <w:r w:rsidR="00A82A4F">
        <w:t>I design (text, buttons, tabs,</w:t>
      </w:r>
      <w:r>
        <w:t xml:space="preserve"> etc</w:t>
      </w:r>
      <w:r w:rsidR="00A82A4F">
        <w:t>.</w:t>
      </w:r>
      <w:r>
        <w:t>) and is where the vast majority of the UI is created. The following subsections go through each UI tab in the tool.</w:t>
      </w:r>
      <w:r w:rsidR="00C94B2F">
        <w:t xml:space="preserve"> </w:t>
      </w:r>
      <w:r w:rsidR="00A82A4F">
        <w:t>Most of t</w:t>
      </w:r>
      <w:r w:rsidR="00C94B2F">
        <w:t xml:space="preserve">he tabs </w:t>
      </w:r>
      <w:r w:rsidR="00A82A4F">
        <w:t>have</w:t>
      </w:r>
      <w:r w:rsidR="00C94B2F">
        <w:t xml:space="preserve"> a s</w:t>
      </w:r>
      <w:r w:rsidR="00A82A4F">
        <w:t>ide panel/</w:t>
      </w:r>
      <w:r w:rsidR="00C94B2F">
        <w:t xml:space="preserve">main panel </w:t>
      </w:r>
      <w:r w:rsidR="00A82A4F">
        <w:t>layout,</w:t>
      </w:r>
      <w:r w:rsidR="00C94B2F">
        <w:t xml:space="preserve"> with the side</w:t>
      </w:r>
      <w:r w:rsidR="002170C7">
        <w:t>bar always being defined first.</w:t>
      </w:r>
    </w:p>
    <w:p w14:paraId="52EAC343" w14:textId="6AD78DE8" w:rsidR="002170C7" w:rsidRDefault="002170C7" w:rsidP="00AB6C65"/>
    <w:p w14:paraId="6A6BDE76" w14:textId="53D8D6AE" w:rsidR="002170C7" w:rsidRDefault="000E6DD6" w:rsidP="00AB6C65">
      <w:r>
        <w:t>Throughout the app, blue text accompanied by an “i” in a blue circle can be clicked on to bring up a pop-up window (a “modal”) which contains further information and/or help, for example clicking the icon or text in figure 1</w:t>
      </w:r>
    </w:p>
    <w:p w14:paraId="0E9E0C75" w14:textId="4901152B" w:rsidR="000E6DD6" w:rsidRDefault="000E6DD6" w:rsidP="00AB6C65"/>
    <w:p w14:paraId="6ABCA3F7" w14:textId="77777777" w:rsidR="000E6DD6" w:rsidRDefault="000E6DD6" w:rsidP="000E6DD6">
      <w:pPr>
        <w:keepNext/>
      </w:pPr>
      <w:r>
        <w:rPr>
          <w:noProof/>
          <w:lang w:eastAsia="en-GB"/>
        </w:rPr>
        <w:drawing>
          <wp:inline distT="0" distB="0" distL="0" distR="0" wp14:anchorId="76AB0F17" wp14:editId="6D21FCC4">
            <wp:extent cx="2372056"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al_button.PNG"/>
                    <pic:cNvPicPr/>
                  </pic:nvPicPr>
                  <pic:blipFill>
                    <a:blip r:embed="rId8">
                      <a:extLst>
                        <a:ext uri="{28A0092B-C50C-407E-A947-70E740481C1C}">
                          <a14:useLocalDpi xmlns:a14="http://schemas.microsoft.com/office/drawing/2010/main" val="0"/>
                        </a:ext>
                      </a:extLst>
                    </a:blip>
                    <a:stretch>
                      <a:fillRect/>
                    </a:stretch>
                  </pic:blipFill>
                  <pic:spPr>
                    <a:xfrm>
                      <a:off x="0" y="0"/>
                      <a:ext cx="2372056" cy="400106"/>
                    </a:xfrm>
                    <a:prstGeom prst="rect">
                      <a:avLst/>
                    </a:prstGeom>
                  </pic:spPr>
                </pic:pic>
              </a:graphicData>
            </a:graphic>
          </wp:inline>
        </w:drawing>
      </w:r>
    </w:p>
    <w:p w14:paraId="4995F0A8" w14:textId="460382E2" w:rsidR="000E6DD6" w:rsidRDefault="000E6DD6" w:rsidP="000E6DD6">
      <w:pPr>
        <w:pStyle w:val="Caption"/>
        <w:jc w:val="left"/>
      </w:pPr>
      <w:r>
        <w:t xml:space="preserve">Figure </w:t>
      </w:r>
      <w:fldSimple w:instr=" SEQ Figure \* ARABIC ">
        <w:r>
          <w:rPr>
            <w:noProof/>
          </w:rPr>
          <w:t>1</w:t>
        </w:r>
      </w:fldSimple>
    </w:p>
    <w:p w14:paraId="4722B019" w14:textId="7F6409D8" w:rsidR="000E6DD6" w:rsidRDefault="000E6DD6" w:rsidP="00AB6C65"/>
    <w:p w14:paraId="3BDA9C07" w14:textId="49E4ABC6" w:rsidR="000E6DD6" w:rsidRDefault="000E6DD6" w:rsidP="00AB6C65">
      <w:r>
        <w:t>Launches the pop-up in figure 2</w:t>
      </w:r>
    </w:p>
    <w:p w14:paraId="1EEDA2AC" w14:textId="4187D74F" w:rsidR="000E6DD6" w:rsidRDefault="000E6DD6" w:rsidP="00AB6C65"/>
    <w:p w14:paraId="027C9E32" w14:textId="77777777" w:rsidR="000E6DD6" w:rsidRDefault="000E6DD6" w:rsidP="000E6DD6">
      <w:pPr>
        <w:keepNext/>
      </w:pPr>
      <w:r>
        <w:rPr>
          <w:noProof/>
          <w:lang w:eastAsia="en-GB"/>
        </w:rPr>
        <w:drawing>
          <wp:inline distT="0" distB="0" distL="0" distR="0" wp14:anchorId="0546EB95" wp14:editId="1D4D3739">
            <wp:extent cx="4772691"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al.PNG"/>
                    <pic:cNvPicPr/>
                  </pic:nvPicPr>
                  <pic:blipFill>
                    <a:blip r:embed="rId9">
                      <a:extLst>
                        <a:ext uri="{28A0092B-C50C-407E-A947-70E740481C1C}">
                          <a14:useLocalDpi xmlns:a14="http://schemas.microsoft.com/office/drawing/2010/main" val="0"/>
                        </a:ext>
                      </a:extLst>
                    </a:blip>
                    <a:stretch>
                      <a:fillRect/>
                    </a:stretch>
                  </pic:blipFill>
                  <pic:spPr>
                    <a:xfrm>
                      <a:off x="0" y="0"/>
                      <a:ext cx="4772691" cy="2705478"/>
                    </a:xfrm>
                    <a:prstGeom prst="rect">
                      <a:avLst/>
                    </a:prstGeom>
                  </pic:spPr>
                </pic:pic>
              </a:graphicData>
            </a:graphic>
          </wp:inline>
        </w:drawing>
      </w:r>
    </w:p>
    <w:p w14:paraId="135BBDFB" w14:textId="7A5F6ACC" w:rsidR="000E6DD6" w:rsidRDefault="000E6DD6" w:rsidP="000E6DD6">
      <w:pPr>
        <w:pStyle w:val="Caption"/>
        <w:jc w:val="left"/>
      </w:pPr>
      <w:r>
        <w:t xml:space="preserve">Figure </w:t>
      </w:r>
      <w:fldSimple w:instr=" SEQ Figure \* ARABIC ">
        <w:r>
          <w:rPr>
            <w:noProof/>
          </w:rPr>
          <w:t>2</w:t>
        </w:r>
      </w:fldSimple>
    </w:p>
    <w:p w14:paraId="6F4FCA53" w14:textId="62F341E5" w:rsidR="000E6DD6" w:rsidRDefault="000E6DD6" w:rsidP="00AB6C65"/>
    <w:p w14:paraId="2933E029" w14:textId="27E79B57" w:rsidR="000E6DD6" w:rsidRPr="00950972" w:rsidRDefault="000E6DD6" w:rsidP="00AB6C65">
      <w:r>
        <w:lastRenderedPageBreak/>
        <w:t xml:space="preserve">These modals are created using the function </w:t>
      </w:r>
      <w:r>
        <w:rPr>
          <w:i/>
        </w:rPr>
        <w:t>bsmodal</w:t>
      </w:r>
      <w:r>
        <w:t xml:space="preserve"> from the package </w:t>
      </w:r>
      <w:r w:rsidR="00950972">
        <w:rPr>
          <w:i/>
        </w:rPr>
        <w:t xml:space="preserve">shinyModal. </w:t>
      </w:r>
      <w:r w:rsidR="00950972">
        <w:t>They are created in the same format throughout the app.</w:t>
      </w:r>
    </w:p>
    <w:p w14:paraId="6EB7DC68" w14:textId="27F83BAC" w:rsidR="00534C48" w:rsidRDefault="001F00FF" w:rsidP="00AB6C65">
      <w:pPr>
        <w:pStyle w:val="Heading3"/>
      </w:pPr>
      <w:bookmarkStart w:id="5" w:name="_Toc19543346"/>
      <w:r>
        <w:t>Introduction and Overview &amp; Glossary Tabs</w:t>
      </w:r>
      <w:bookmarkEnd w:id="5"/>
    </w:p>
    <w:p w14:paraId="79160B93" w14:textId="236EEC82" w:rsidR="001F00FF" w:rsidRDefault="00156BF6" w:rsidP="001F00FF">
      <w:r>
        <w:t xml:space="preserve">Both these tabs contain </w:t>
      </w:r>
      <w:r w:rsidR="00A82A4F">
        <w:t xml:space="preserve">text </w:t>
      </w:r>
      <w:r>
        <w:t xml:space="preserve">information about how to use the tool and reinforce some of </w:t>
      </w:r>
      <w:r w:rsidR="00A82A4F">
        <w:t xml:space="preserve">the key terms used throughout. </w:t>
      </w:r>
      <w:r w:rsidR="006F0A9E">
        <w:t xml:space="preserve">The R code </w:t>
      </w:r>
      <w:r w:rsidR="00205DD3">
        <w:t xml:space="preserve">specifies the HTML layout of the page and the text to be displayed, and in the case of the Introduction tab, code to create buttons which the can be used to navigate to either a data entry “Pathway Wizard”, or the simulation tool proper. </w:t>
      </w:r>
      <w:r w:rsidR="00AB6C65">
        <w:t>Additional terms can be entered into the Glossary by finding the correct category (Overview, Wizard &amp; Setup Terms, Outputs Terms) and then copying the text</w:t>
      </w:r>
      <w:r w:rsidR="00205DD3">
        <w:t xml:space="preserve"> input from a previous item</w:t>
      </w:r>
      <w:r w:rsidR="00A82A4F">
        <w:t>.</w:t>
      </w:r>
    </w:p>
    <w:p w14:paraId="75166EB7" w14:textId="0B0F112B" w:rsidR="00AB6C65" w:rsidRDefault="00AB6C65" w:rsidP="00AB6C65">
      <w:pPr>
        <w:pStyle w:val="Heading3"/>
      </w:pPr>
      <w:bookmarkStart w:id="6" w:name="_Toc19543347"/>
      <w:r>
        <w:t>Wizard 1 – Setup Tab</w:t>
      </w:r>
      <w:bookmarkEnd w:id="6"/>
    </w:p>
    <w:p w14:paraId="29A7A54D" w14:textId="6F44EA00" w:rsidR="00AD6F21" w:rsidRDefault="00AD6F21" w:rsidP="00AD6F21">
      <w:r>
        <w:t xml:space="preserve">This tab contains </w:t>
      </w:r>
      <w:r w:rsidR="00511D30">
        <w:t>two</w:t>
      </w:r>
      <w:r w:rsidR="002170C7">
        <w:t xml:space="preserve"> matrix input boxes </w:t>
      </w:r>
      <w:r w:rsidR="005A3AB4">
        <w:t xml:space="preserve">created using the function </w:t>
      </w:r>
      <w:r w:rsidR="005A3AB4">
        <w:rPr>
          <w:i/>
        </w:rPr>
        <w:t xml:space="preserve">matrixInput </w:t>
      </w:r>
      <w:r w:rsidR="002170C7">
        <w:t xml:space="preserve">from the package </w:t>
      </w:r>
      <w:r w:rsidR="002170C7" w:rsidRPr="005A3AB4">
        <w:rPr>
          <w:i/>
        </w:rPr>
        <w:t>ShinyMatrix</w:t>
      </w:r>
      <w:r w:rsidR="002170C7">
        <w:t>. T</w:t>
      </w:r>
      <w:r>
        <w:t>h</w:t>
      </w:r>
      <w:r w:rsidR="002170C7">
        <w:t>ey</w:t>
      </w:r>
      <w:r>
        <w:t xml:space="preserve"> take the names of the Service Points and the Exits. These then render into </w:t>
      </w:r>
      <w:r w:rsidR="00511D30">
        <w:t>two</w:t>
      </w:r>
      <w:r>
        <w:t xml:space="preserve"> data tables that contain </w:t>
      </w:r>
      <w:r w:rsidR="002170C7">
        <w:t>formatted</w:t>
      </w:r>
      <w:r>
        <w:t xml:space="preserve"> versions of the name lists (see </w:t>
      </w:r>
      <w:r w:rsidR="005D7397">
        <w:t>section</w:t>
      </w:r>
      <w:r w:rsidR="00791F89">
        <w:t xml:space="preserve"> </w:t>
      </w:r>
      <w:r w:rsidR="00791F89">
        <w:fldChar w:fldCharType="begin"/>
      </w:r>
      <w:r w:rsidR="00791F89">
        <w:instrText xml:space="preserve"> REF _Ref19539907 \r \h </w:instrText>
      </w:r>
      <w:r w:rsidR="00791F89">
        <w:fldChar w:fldCharType="separate"/>
      </w:r>
      <w:r w:rsidR="00791F89">
        <w:t>2.2.3</w:t>
      </w:r>
      <w:r w:rsidR="00791F89">
        <w:fldChar w:fldCharType="end"/>
      </w:r>
      <w:r>
        <w:t xml:space="preserve">). An error message will appear if there are matching names in the Service Point &amp; Exit entry columns. </w:t>
      </w:r>
    </w:p>
    <w:p w14:paraId="6C8DA78D" w14:textId="4BE722DA" w:rsidR="00B52250" w:rsidRDefault="00B52250" w:rsidP="00AD6F21">
      <w:pPr>
        <w:pStyle w:val="Heading3"/>
      </w:pPr>
      <w:bookmarkStart w:id="7" w:name="_Toc19543348"/>
      <w:r>
        <w:t>Wizard 2 – Data Entry</w:t>
      </w:r>
      <w:r w:rsidR="0057653D">
        <w:t xml:space="preserve"> Tab</w:t>
      </w:r>
      <w:bookmarkEnd w:id="7"/>
    </w:p>
    <w:p w14:paraId="1219605A" w14:textId="05A2295F" w:rsidR="005D7397" w:rsidRDefault="005D7397" w:rsidP="005D7397">
      <w:r>
        <w:t xml:space="preserve">The UI code for this tab only </w:t>
      </w:r>
      <w:r w:rsidR="00114D96">
        <w:t>defines the sidebar. T</w:t>
      </w:r>
      <w:r>
        <w:t xml:space="preserve">he </w:t>
      </w:r>
      <w:r w:rsidR="00114D96">
        <w:t xml:space="preserve">input boxes in the </w:t>
      </w:r>
      <w:r>
        <w:t xml:space="preserve">main panel </w:t>
      </w:r>
      <w:r w:rsidR="00114D96">
        <w:t>are</w:t>
      </w:r>
      <w:r>
        <w:t xml:space="preserve"> dynamically created</w:t>
      </w:r>
      <w:r w:rsidR="00114D96">
        <w:t xml:space="preserve"> o</w:t>
      </w:r>
      <w:r w:rsidR="00791F89">
        <w:t xml:space="preserve">n the Server side (see sections </w:t>
      </w:r>
      <w:r w:rsidR="00791F89">
        <w:fldChar w:fldCharType="begin"/>
      </w:r>
      <w:r w:rsidR="00791F89">
        <w:instrText xml:space="preserve"> REF _Ref19539932 \r \h </w:instrText>
      </w:r>
      <w:r w:rsidR="00791F89">
        <w:fldChar w:fldCharType="separate"/>
      </w:r>
      <w:r w:rsidR="00791F89">
        <w:t>2.2.4</w:t>
      </w:r>
      <w:r w:rsidR="00791F89">
        <w:fldChar w:fldCharType="end"/>
      </w:r>
      <w:r w:rsidR="00791F89">
        <w:t xml:space="preserve">, </w:t>
      </w:r>
      <w:r w:rsidR="00791F89">
        <w:fldChar w:fldCharType="begin"/>
      </w:r>
      <w:r w:rsidR="00791F89">
        <w:instrText xml:space="preserve"> REF _Ref19539934 \r \h </w:instrText>
      </w:r>
      <w:r w:rsidR="00791F89">
        <w:fldChar w:fldCharType="separate"/>
      </w:r>
      <w:r w:rsidR="00791F89">
        <w:t>2.2.5</w:t>
      </w:r>
      <w:r w:rsidR="00791F89">
        <w:fldChar w:fldCharType="end"/>
      </w:r>
      <w:r w:rsidR="00791F89">
        <w:t xml:space="preserve"> &amp; </w:t>
      </w:r>
      <w:r w:rsidR="00791F89">
        <w:fldChar w:fldCharType="begin"/>
      </w:r>
      <w:r w:rsidR="00791F89">
        <w:instrText xml:space="preserve"> REF _Ref19539936 \r \h </w:instrText>
      </w:r>
      <w:r w:rsidR="00791F89">
        <w:fldChar w:fldCharType="separate"/>
      </w:r>
      <w:r w:rsidR="00791F89">
        <w:t>2.2.6</w:t>
      </w:r>
      <w:r w:rsidR="00791F89">
        <w:fldChar w:fldCharType="end"/>
      </w:r>
      <w:r w:rsidR="00114D96">
        <w:t xml:space="preserve"> of this documentation</w:t>
      </w:r>
      <w:r>
        <w:t>)</w:t>
      </w:r>
      <w:r w:rsidR="00800FCC">
        <w:t>.</w:t>
      </w:r>
    </w:p>
    <w:p w14:paraId="499C77CF" w14:textId="13D109DE" w:rsidR="00867393" w:rsidRDefault="00867393" w:rsidP="00867393">
      <w:pPr>
        <w:pStyle w:val="Heading3"/>
      </w:pPr>
      <w:bookmarkStart w:id="8" w:name="_Toc19543349"/>
      <w:r>
        <w:t>Wizard 3 – Final Wizard Tables &amp; Download</w:t>
      </w:r>
      <w:r w:rsidR="0057653D">
        <w:t xml:space="preserve"> Tab</w:t>
      </w:r>
      <w:bookmarkEnd w:id="8"/>
    </w:p>
    <w:p w14:paraId="76EA597F" w14:textId="484A8434" w:rsidR="00867393" w:rsidRPr="00F32F4D" w:rsidRDefault="00867393" w:rsidP="00867393">
      <w:r>
        <w:t>T</w:t>
      </w:r>
      <w:r w:rsidR="0018649E">
        <w:t>he</w:t>
      </w:r>
      <w:r>
        <w:t xml:space="preserve"> </w:t>
      </w:r>
      <w:r w:rsidR="0018649E">
        <w:t>four</w:t>
      </w:r>
      <w:r>
        <w:t xml:space="preserve"> dynamic tables </w:t>
      </w:r>
      <w:r w:rsidR="0018649E">
        <w:t xml:space="preserve">in this tab - </w:t>
      </w:r>
      <w:r>
        <w:t xml:space="preserve"> Issues log, LoS Means, Network Inform</w:t>
      </w:r>
      <w:r w:rsidR="0018649E">
        <w:t xml:space="preserve">ation and Calendar Information – </w:t>
      </w:r>
      <w:r w:rsidR="003A2D25">
        <w:t>are created</w:t>
      </w:r>
      <w:r w:rsidR="00791F89">
        <w:t xml:space="preserve"> in the Server code (sections </w:t>
      </w:r>
      <w:r w:rsidR="00791F89">
        <w:fldChar w:fldCharType="begin"/>
      </w:r>
      <w:r w:rsidR="00791F89">
        <w:instrText xml:space="preserve"> REF _Ref19539970 \r \h </w:instrText>
      </w:r>
      <w:r w:rsidR="00791F89">
        <w:fldChar w:fldCharType="separate"/>
      </w:r>
      <w:r w:rsidR="00791F89">
        <w:t>2.2.7</w:t>
      </w:r>
      <w:r w:rsidR="00791F89">
        <w:fldChar w:fldCharType="end"/>
      </w:r>
      <w:r w:rsidR="00791F89">
        <w:t xml:space="preserve"> &amp; </w:t>
      </w:r>
      <w:r w:rsidR="00791F89">
        <w:fldChar w:fldCharType="begin"/>
      </w:r>
      <w:r w:rsidR="00791F89">
        <w:instrText xml:space="preserve"> REF _Ref19536217 \r \h </w:instrText>
      </w:r>
      <w:r w:rsidR="00791F89">
        <w:fldChar w:fldCharType="separate"/>
      </w:r>
      <w:r w:rsidR="00791F89">
        <w:t>2.2.8</w:t>
      </w:r>
      <w:r w:rsidR="00791F89">
        <w:fldChar w:fldCharType="end"/>
      </w:r>
      <w:r w:rsidR="002A52F0">
        <w:t>).</w:t>
      </w:r>
      <w:r w:rsidR="00F32F4D">
        <w:t xml:space="preserve"> The </w:t>
      </w:r>
      <w:r w:rsidR="005D3560">
        <w:t>dow</w:t>
      </w:r>
      <w:r w:rsidR="00F32F4D">
        <w:t xml:space="preserve">nload and progress buttons will </w:t>
      </w:r>
      <w:r w:rsidR="005D3560">
        <w:t>only appear unde</w:t>
      </w:r>
      <w:r w:rsidR="00F32F4D">
        <w:t>r certain conditions, and are created using the experimental feature</w:t>
      </w:r>
      <w:r w:rsidR="005D3560">
        <w:t xml:space="preserve"> </w:t>
      </w:r>
      <w:r w:rsidR="00F32F4D">
        <w:rPr>
          <w:i/>
        </w:rPr>
        <w:t>uiOutput</w:t>
      </w:r>
      <w:r w:rsidR="00F32F4D">
        <w:t xml:space="preserve"> from the core Shiny package.</w:t>
      </w:r>
    </w:p>
    <w:p w14:paraId="1FF0D7CF" w14:textId="22FA3E3D" w:rsidR="0057653D" w:rsidRDefault="0057653D" w:rsidP="0057653D">
      <w:pPr>
        <w:pStyle w:val="Heading3"/>
      </w:pPr>
      <w:bookmarkStart w:id="9" w:name="_Toc19543350"/>
      <w:r>
        <w:t>Service Distribution Tool Tab</w:t>
      </w:r>
      <w:bookmarkEnd w:id="9"/>
    </w:p>
    <w:p w14:paraId="074CB910" w14:textId="32EC6FF3" w:rsidR="007B4EE9" w:rsidRDefault="00355410" w:rsidP="007B4EE9">
      <w:r>
        <w:t>This tab contains 2 sub-tabs</w:t>
      </w:r>
      <w:r w:rsidR="0062572A">
        <w:t xml:space="preserve"> which provide different methods for estimating appropriate length of stay (LoS) distributions and parameters for pathway service points</w:t>
      </w:r>
      <w:r>
        <w:t>: Model fits to user data &amp; Scale data by mean.</w:t>
      </w:r>
    </w:p>
    <w:p w14:paraId="3D39B74F" w14:textId="7F79D8A6" w:rsidR="00355410" w:rsidRDefault="00355410" w:rsidP="007B4EE9"/>
    <w:p w14:paraId="304CE511" w14:textId="7A3AD943" w:rsidR="00355410" w:rsidRDefault="0062572A" w:rsidP="0062572A">
      <w:r>
        <w:t xml:space="preserve">The first sub-tab, “Model fits to user data”, provides a tool which can be used to derive distribution types and parameters from actual row-level service data (uploaded by the PathSimR user) using the package </w:t>
      </w:r>
      <w:r>
        <w:rPr>
          <w:i/>
        </w:rPr>
        <w:t>fitdistrplus</w:t>
      </w:r>
      <w:r>
        <w:t xml:space="preserve">. The distribution fitting itself is handled on the server side (see section 2.2.9). The UI side code simply creates a CSV upload button (using base Shiny functions) and increases the maximum permitted file upload size from its default value to 30Mb, by setting </w:t>
      </w:r>
      <w:r w:rsidRPr="00355410">
        <w:rPr>
          <w:i/>
        </w:rPr>
        <w:t>options(shiny.maxRequestSize = 30*1024^2)</w:t>
      </w:r>
      <w:r>
        <w:t>.</w:t>
      </w:r>
    </w:p>
    <w:p w14:paraId="3EADD79A" w14:textId="060C515D" w:rsidR="0062572A" w:rsidRDefault="0062572A" w:rsidP="0062572A"/>
    <w:p w14:paraId="219A0D91" w14:textId="3891A146" w:rsidR="0062572A" w:rsidRPr="0062572A" w:rsidRDefault="0062572A" w:rsidP="0062572A">
      <w:r>
        <w:t xml:space="preserve">The second sub-tab provides a simpler way of choosing distribution types and parameters for service point LoS: the code specifies a pre-populated table of service point types along with associated distributions and parameters (estimated by the PathSimR development team from regionally available data, using the </w:t>
      </w:r>
      <w:r>
        <w:rPr>
          <w:i/>
        </w:rPr>
        <w:t>fitdistrplus</w:t>
      </w:r>
      <w:r>
        <w:t xml:space="preserve"> package)</w:t>
      </w:r>
      <w:r w:rsidR="00C37EE5">
        <w:t xml:space="preserve">. The user picks service point types from a drop down menu, types the relevant mean LoS for their local service into a numerical input box, and clicks an activation button (all defined using standard Shiny </w:t>
      </w:r>
      <w:r w:rsidR="00336A47">
        <w:t xml:space="preserve">input </w:t>
      </w:r>
      <w:r w:rsidR="00C37EE5">
        <w:t>functions) and functions are then applied on the server side (see section 2.2.10 for details) to return distribution parameters appropriate to that mean.</w:t>
      </w:r>
    </w:p>
    <w:p w14:paraId="7590E62C" w14:textId="77777777" w:rsidR="005C0EB8" w:rsidRDefault="005C0EB8" w:rsidP="005C0EB8">
      <w:pPr>
        <w:pStyle w:val="Heading3"/>
      </w:pPr>
      <w:bookmarkStart w:id="10" w:name="_Toc19543351"/>
      <w:r>
        <w:lastRenderedPageBreak/>
        <w:t>Tool 1 – Network Import &amp; Visualisation Tab</w:t>
      </w:r>
      <w:bookmarkEnd w:id="10"/>
    </w:p>
    <w:p w14:paraId="56DEBAE5" w14:textId="3FE931AD" w:rsidR="00CA3DA2" w:rsidRDefault="0003543F" w:rsidP="00CA3DA2">
      <w:r>
        <w:t xml:space="preserve">This is the first tab of the proper simulation tool and is used for both template users and wizard users. There is a checkbox to select whether or not to pull through wizard outputs and if not, then </w:t>
      </w:r>
      <w:r w:rsidR="00E851FA">
        <w:t xml:space="preserve">two </w:t>
      </w:r>
      <w:r>
        <w:t xml:space="preserve">csv upload boxes to input the two templates. </w:t>
      </w:r>
      <w:r w:rsidR="00B5354A">
        <w:t xml:space="preserve">The sidebar also includes checkboxes to show/hide the uploaded templates and </w:t>
      </w:r>
      <w:r w:rsidR="00336A47">
        <w:t>also change the network figure.</w:t>
      </w:r>
    </w:p>
    <w:p w14:paraId="00268FE1" w14:textId="77777777" w:rsidR="00336A47" w:rsidRDefault="00336A47" w:rsidP="00CA3DA2"/>
    <w:p w14:paraId="5824E3CE" w14:textId="38FDB663" w:rsidR="00B5354A" w:rsidRPr="00CA3DA2" w:rsidRDefault="00B5354A" w:rsidP="00CA3DA2">
      <w:r>
        <w:t xml:space="preserve">The main panel contains a network visualisation, issues log for uploaded templates, Network Information and Calendar Information, the creation of which can be </w:t>
      </w:r>
      <w:r w:rsidR="00791F89">
        <w:t xml:space="preserve">found in section </w:t>
      </w:r>
      <w:r w:rsidR="00791F89">
        <w:fldChar w:fldCharType="begin"/>
      </w:r>
      <w:r w:rsidR="00791F89">
        <w:instrText xml:space="preserve"> REF _Ref19540036 \r \h </w:instrText>
      </w:r>
      <w:r w:rsidR="00791F89">
        <w:fldChar w:fldCharType="separate"/>
      </w:r>
      <w:r w:rsidR="00791F89">
        <w:t>2.2.11</w:t>
      </w:r>
      <w:r w:rsidR="00791F89">
        <w:fldChar w:fldCharType="end"/>
      </w:r>
      <w:r w:rsidR="00791F89">
        <w:t xml:space="preserve"> &amp; </w:t>
      </w:r>
      <w:r w:rsidR="00791F89">
        <w:fldChar w:fldCharType="begin"/>
      </w:r>
      <w:r w:rsidR="00791F89">
        <w:instrText xml:space="preserve"> REF _Ref19540037 \r \h </w:instrText>
      </w:r>
      <w:r w:rsidR="00791F89">
        <w:fldChar w:fldCharType="separate"/>
      </w:r>
      <w:r w:rsidR="00791F89">
        <w:t>2.2.12</w:t>
      </w:r>
      <w:r w:rsidR="00791F89">
        <w:fldChar w:fldCharType="end"/>
      </w:r>
      <w:r>
        <w:t>.</w:t>
      </w:r>
    </w:p>
    <w:p w14:paraId="2F944E46" w14:textId="06ED9170" w:rsidR="0086218F" w:rsidRDefault="0086218F" w:rsidP="0086218F">
      <w:pPr>
        <w:pStyle w:val="Heading3"/>
      </w:pPr>
      <w:bookmarkStart w:id="11" w:name="_Toc19543352"/>
      <w:r>
        <w:t>Tool 2 – Simulation Setup &amp; Run Tab</w:t>
      </w:r>
      <w:bookmarkEnd w:id="11"/>
    </w:p>
    <w:p w14:paraId="62F12544" w14:textId="3C4F3F5E" w:rsidR="00C9632E" w:rsidRPr="00C9632E" w:rsidRDefault="00D462A5" w:rsidP="00C9632E">
      <w:r>
        <w:t xml:space="preserve">The UI design on this tab is limited and is primarily designed to bridge the user between data inputs and simulation outputs. It contains conditional entry boxes in the sidebar depending on whether Trial Simulation or Full Simulation is chosen. The </w:t>
      </w:r>
      <w:r w:rsidRPr="0062482B">
        <w:rPr>
          <w:i/>
        </w:rPr>
        <w:t>shinyalert</w:t>
      </w:r>
      <w:r>
        <w:t xml:space="preserve"> that appears when the user presses “Run Simulation” is coded in the server at the start of the simulation loop.</w:t>
      </w:r>
    </w:p>
    <w:p w14:paraId="4D98C3D8" w14:textId="454BE056" w:rsidR="0086218F" w:rsidRDefault="0086218F" w:rsidP="0086218F">
      <w:pPr>
        <w:pStyle w:val="Heading3"/>
      </w:pPr>
      <w:bookmarkStart w:id="12" w:name="_Toc19543353"/>
      <w:r>
        <w:t>Tool 3 – Simulation Outputs Tab</w:t>
      </w:r>
      <w:bookmarkEnd w:id="12"/>
    </w:p>
    <w:p w14:paraId="0AEA2FE4" w14:textId="267505AC" w:rsidR="00D462A5" w:rsidRPr="00D462A5" w:rsidRDefault="00D462A5" w:rsidP="00D462A5">
      <w:r>
        <w:t xml:space="preserve">Simulation Outputs uses a </w:t>
      </w:r>
      <w:r w:rsidRPr="0062482B">
        <w:rPr>
          <w:i/>
        </w:rPr>
        <w:t xml:space="preserve">navlistPanel </w:t>
      </w:r>
      <w:r>
        <w:t xml:space="preserve">to have tabs listed in the sidebar. The content of these tabs is dictated by whether the user ran a Trial simulation or a Full Simulation. The majority of tabs simply show tables and graphs rendered from the simulation and the Output Interpretation tab is solely for </w:t>
      </w:r>
      <w:r w:rsidR="00A14734">
        <w:t xml:space="preserve">generic </w:t>
      </w:r>
      <w:r>
        <w:t xml:space="preserve">information. </w:t>
      </w:r>
    </w:p>
    <w:p w14:paraId="629314FB" w14:textId="415D43A3" w:rsidR="0086218F" w:rsidRDefault="0086218F" w:rsidP="0086218F">
      <w:pPr>
        <w:pStyle w:val="Heading3"/>
      </w:pPr>
      <w:bookmarkStart w:id="13" w:name="_Toc19543354"/>
      <w:r>
        <w:t>Tool 4 – Download Outputs Tab</w:t>
      </w:r>
      <w:bookmarkEnd w:id="13"/>
    </w:p>
    <w:p w14:paraId="31F8AE17" w14:textId="70907258" w:rsidR="00E10B84" w:rsidRDefault="00E51F1C" w:rsidP="00E10B84">
      <w:r>
        <w:t>Tab contains 3 download buttons and descriptions about what each one will render once pressed.</w:t>
      </w:r>
    </w:p>
    <w:p w14:paraId="1C96AD53" w14:textId="6DBD1C54" w:rsidR="00E10B84" w:rsidRDefault="00E10B84" w:rsidP="00E10B84">
      <w:pPr>
        <w:pStyle w:val="Heading2"/>
      </w:pPr>
      <w:bookmarkStart w:id="14" w:name="_Toc19543355"/>
      <w:r>
        <w:t>Shiny Server Code Block</w:t>
      </w:r>
      <w:bookmarkEnd w:id="14"/>
    </w:p>
    <w:p w14:paraId="0AF4A3C7" w14:textId="445F5CAF" w:rsidR="00C24DCA" w:rsidRPr="00C24DCA" w:rsidRDefault="00C24DCA" w:rsidP="00C24DCA">
      <w:r>
        <w:t>This section covers all of the dynamic UI design (dynamically named tabs and inputs) and all simulation computation. The following subsections go through each server bookmark in the code. For details about how the simulation code operates, consult the technical documentation.</w:t>
      </w:r>
    </w:p>
    <w:p w14:paraId="2EB8DE73" w14:textId="4AC91564" w:rsidR="00C24DCA" w:rsidRDefault="00C24DCA" w:rsidP="00C24DCA">
      <w:pPr>
        <w:pStyle w:val="Heading3"/>
      </w:pPr>
      <w:bookmarkStart w:id="15" w:name="_Toc19543356"/>
      <w:r>
        <w:t>Figures for Modals</w:t>
      </w:r>
      <w:bookmarkEnd w:id="15"/>
    </w:p>
    <w:p w14:paraId="1F466C3B" w14:textId="5CA0988B" w:rsidR="00C24DCA" w:rsidRDefault="00C24DCA" w:rsidP="00C24DCA">
      <w:r>
        <w:t>Some of the modals in the UI side contain graphs/tables that require code to render rather than relying on a</w:t>
      </w:r>
      <w:r w:rsidR="0062482B">
        <w:t>n external</w:t>
      </w:r>
      <w:r>
        <w:t xml:space="preserve"> png</w:t>
      </w:r>
      <w:r w:rsidR="00AE506D">
        <w:t xml:space="preserve"> format</w:t>
      </w:r>
      <w:r w:rsidR="0062482B">
        <w:t xml:space="preserve"> image file</w:t>
      </w:r>
      <w:r>
        <w:t xml:space="preserve">. There are two draft calendars for the Data Entry Wizard and an example distribution fit for the Service Distribution Tool. </w:t>
      </w:r>
    </w:p>
    <w:p w14:paraId="04B2744D" w14:textId="5E80D297" w:rsidR="00C24DCA" w:rsidRDefault="00C24DCA" w:rsidP="00C24DCA">
      <w:pPr>
        <w:pStyle w:val="Heading3"/>
      </w:pPr>
      <w:bookmarkStart w:id="16" w:name="_Toc19543357"/>
      <w:r>
        <w:t>Navigation Buttons</w:t>
      </w:r>
      <w:bookmarkEnd w:id="16"/>
    </w:p>
    <w:p w14:paraId="12FB0C9C" w14:textId="4107F3E3" w:rsidR="00486769" w:rsidRDefault="00486769" w:rsidP="00C24DCA">
      <w:r>
        <w:t xml:space="preserve">Throughout PathSimR, there are a number of navigation buttons to move between tabs. This is achieved using the </w:t>
      </w:r>
      <w:r w:rsidRPr="00486769">
        <w:rPr>
          <w:i/>
        </w:rPr>
        <w:t>show/hideTab</w:t>
      </w:r>
      <w:r>
        <w:t xml:space="preserve"> functions along with </w:t>
      </w:r>
      <w:r w:rsidRPr="00486769">
        <w:rPr>
          <w:i/>
        </w:rPr>
        <w:t>updateTabsetPanel</w:t>
      </w:r>
      <w:r>
        <w:t xml:space="preserve"> function which allows the code to change the visible tabs and which tab should be shown.  There are </w:t>
      </w:r>
      <w:r w:rsidRPr="00486769">
        <w:rPr>
          <w:i/>
        </w:rPr>
        <w:t>obser</w:t>
      </w:r>
      <w:r w:rsidR="00027E92">
        <w:rPr>
          <w:i/>
        </w:rPr>
        <w:t>v</w:t>
      </w:r>
      <w:r>
        <w:rPr>
          <w:i/>
        </w:rPr>
        <w:t>eEvent</w:t>
      </w:r>
      <w:r>
        <w:t xml:space="preserve"> statements for each of the buttons that updates the view.</w:t>
      </w:r>
    </w:p>
    <w:p w14:paraId="346B41FE" w14:textId="073C3897" w:rsidR="00486769" w:rsidRDefault="00486769" w:rsidP="00486769">
      <w:pPr>
        <w:pStyle w:val="Heading3"/>
      </w:pPr>
      <w:bookmarkStart w:id="17" w:name="_Ref19539907"/>
      <w:bookmarkStart w:id="18" w:name="_Toc19543358"/>
      <w:r w:rsidRPr="00486769">
        <w:t>Name Input tables and checks</w:t>
      </w:r>
      <w:bookmarkEnd w:id="17"/>
      <w:bookmarkEnd w:id="18"/>
    </w:p>
    <w:p w14:paraId="275E0139" w14:textId="77777777" w:rsidR="00486769" w:rsidRDefault="00486769" w:rsidP="00486769">
      <w:r>
        <w:t xml:space="preserve">This set of code tidies up the Service Point and Exit names entered into the </w:t>
      </w:r>
      <w:r w:rsidRPr="00027E92">
        <w:rPr>
          <w:i/>
        </w:rPr>
        <w:t>ShinyMatrix</w:t>
      </w:r>
      <w:r>
        <w:t xml:space="preserve">.  It removes all duplicates, trims all trailing whitespace and replaces any internal spaces with underscores. There is also a check to see if there are any duplicate names between the lists and raises a warning if there is. </w:t>
      </w:r>
    </w:p>
    <w:p w14:paraId="2184A3DE" w14:textId="77777777" w:rsidR="00486769" w:rsidRDefault="00486769" w:rsidP="00486769">
      <w:pPr>
        <w:pStyle w:val="Heading3"/>
      </w:pPr>
      <w:bookmarkStart w:id="19" w:name="_Ref19539932"/>
      <w:bookmarkStart w:id="20" w:name="_Toc19543359"/>
      <w:r>
        <w:lastRenderedPageBreak/>
        <w:t>Data Entry Service Point Tabs UI</w:t>
      </w:r>
      <w:bookmarkEnd w:id="19"/>
      <w:bookmarkEnd w:id="20"/>
    </w:p>
    <w:p w14:paraId="460A1914" w14:textId="3A2CB70A" w:rsidR="0086218F" w:rsidRDefault="00486769" w:rsidP="00486769">
      <w:pPr>
        <w:pStyle w:val="BodyText1"/>
      </w:pPr>
      <w:r>
        <w:t xml:space="preserve">Rather than defining the UI design of this tab in the UI section of the App, the Data Entry page is dynamically created to have a tab for each named Service Point and then the Transition Matrix entry </w:t>
      </w:r>
      <w:r w:rsidR="00CB3975">
        <w:t xml:space="preserve">will also include all of the named Exits as options. </w:t>
      </w:r>
    </w:p>
    <w:p w14:paraId="6076CA21" w14:textId="77777777" w:rsidR="00CB3975" w:rsidRDefault="00CB3975" w:rsidP="00486769">
      <w:pPr>
        <w:pStyle w:val="BodyText1"/>
      </w:pPr>
    </w:p>
    <w:p w14:paraId="0DAD0AB9" w14:textId="5A8EA188" w:rsidR="00535947" w:rsidRDefault="00CB3975" w:rsidP="00486769">
      <w:pPr>
        <w:pStyle w:val="BodyText1"/>
      </w:pPr>
      <w:r>
        <w:t xml:space="preserve">The code block begins by bringing through each of the Service Point and Exits names into the </w:t>
      </w:r>
      <w:r>
        <w:rPr>
          <w:i/>
        </w:rPr>
        <w:t>renderUI</w:t>
      </w:r>
      <w:r>
        <w:t xml:space="preserve"> function. </w:t>
      </w:r>
    </w:p>
    <w:p w14:paraId="190CA363" w14:textId="16F0AEBC" w:rsidR="00535947" w:rsidRDefault="00535947" w:rsidP="00486769">
      <w:pPr>
        <w:pStyle w:val="Heading3"/>
      </w:pPr>
      <w:bookmarkStart w:id="21" w:name="_Ref19539934"/>
      <w:bookmarkStart w:id="22" w:name="_Toc19543360"/>
      <w:r w:rsidRPr="00535947">
        <w:t>Creates the transition probability inputs &amp; delay departure entry (dynamic based on number of nodes &amp; exits)</w:t>
      </w:r>
      <w:bookmarkEnd w:id="21"/>
      <w:bookmarkEnd w:id="22"/>
    </w:p>
    <w:p w14:paraId="09B400C8" w14:textId="5795A387" w:rsidR="0086218F" w:rsidRDefault="00535947" w:rsidP="0086218F">
      <w:r>
        <w:t xml:space="preserve">The first major operation is to create the transition inputs for each of the named Service Point tabs that include a box for each Service Point and Exit. This is done using a </w:t>
      </w:r>
      <w:r w:rsidRPr="00535947">
        <w:rPr>
          <w:i/>
        </w:rPr>
        <w:t>lapply</w:t>
      </w:r>
      <w:r>
        <w:t xml:space="preserve"> statement that for each Service Point </w:t>
      </w:r>
      <w:r>
        <w:rPr>
          <w:i/>
        </w:rPr>
        <w:t>j</w:t>
      </w:r>
      <w:r>
        <w:t xml:space="preserve"> and node </w:t>
      </w:r>
      <w:r>
        <w:rPr>
          <w:i/>
        </w:rPr>
        <w:t>i</w:t>
      </w:r>
      <w:r>
        <w:t xml:space="preserve">, creates a transition box that includes a proportion </w:t>
      </w:r>
      <w:r w:rsidRPr="00535947">
        <w:rPr>
          <w:i/>
        </w:rPr>
        <w:t xml:space="preserve">numericInput </w:t>
      </w:r>
      <w:r>
        <w:t xml:space="preserve">and then the delay distribution and parameters, each of which have a </w:t>
      </w:r>
      <w:r w:rsidRPr="00535947">
        <w:rPr>
          <w:i/>
        </w:rPr>
        <w:t>conditionalPanel</w:t>
      </w:r>
      <w:r>
        <w:t xml:space="preserve"> to change the associated text and where the variable is saved. All the dynamic elements are saved as shinyInputs which are then unravelled using a </w:t>
      </w:r>
      <w:r>
        <w:rPr>
          <w:i/>
        </w:rPr>
        <w:t>lapply</w:t>
      </w:r>
      <w:r>
        <w:t xml:space="preserve"> function later. </w:t>
      </w:r>
    </w:p>
    <w:p w14:paraId="22AF63C9" w14:textId="623B402A" w:rsidR="00535947" w:rsidRDefault="00535947" w:rsidP="00535947">
      <w:pPr>
        <w:pStyle w:val="Heading3"/>
      </w:pPr>
      <w:bookmarkStart w:id="23" w:name="_Ref19539936"/>
      <w:bookmarkStart w:id="24" w:name="_Toc19543361"/>
      <w:r w:rsidRPr="00535947">
        <w:t>Defines 'tabs' layout (dynamic based on number of nodes &amp; exits)</w:t>
      </w:r>
      <w:bookmarkEnd w:id="23"/>
      <w:bookmarkEnd w:id="24"/>
    </w:p>
    <w:p w14:paraId="16197D3A" w14:textId="6B41F374" w:rsidR="00535947" w:rsidRDefault="006724F0" w:rsidP="00535947">
      <w:r>
        <w:t xml:space="preserve">A dynamic tab is created for each Service Point to allow the user to enter information about each one. </w:t>
      </w:r>
      <w:r w:rsidR="000D1630">
        <w:t xml:space="preserve">This is created through a </w:t>
      </w:r>
      <w:r w:rsidR="000D1630" w:rsidRPr="00027E92">
        <w:rPr>
          <w:i/>
        </w:rPr>
        <w:t>lapply</w:t>
      </w:r>
      <w:r w:rsidR="000D1630">
        <w:t xml:space="preserve"> function that loops over each of the Service Points and saves the resulting UI code down into the </w:t>
      </w:r>
      <w:r w:rsidR="000D1630">
        <w:rPr>
          <w:i/>
        </w:rPr>
        <w:t xml:space="preserve">renderUI </w:t>
      </w:r>
      <w:r w:rsidR="000D1630">
        <w:t xml:space="preserve">statement. </w:t>
      </w:r>
      <w:r w:rsidRPr="000D1630">
        <w:t>The</w:t>
      </w:r>
      <w:r>
        <w:t xml:space="preserve"> tabs include </w:t>
      </w:r>
      <w:r>
        <w:rPr>
          <w:i/>
        </w:rPr>
        <w:t>conditionalPanels()</w:t>
      </w:r>
      <w:r>
        <w:t xml:space="preserve"> to dynamically update the Service Parameter section depending on which distribution is chosen, </w:t>
      </w:r>
      <w:r>
        <w:rPr>
          <w:i/>
        </w:rPr>
        <w:t>numericInputs()</w:t>
      </w:r>
      <w:r>
        <w:t xml:space="preserve"> for the queue lengths, the transition &amp; delays UI created in the previous section and finally a blank </w:t>
      </w:r>
      <w:r w:rsidRPr="00027E92">
        <w:rPr>
          <w:i/>
        </w:rPr>
        <w:t>shinyMatrix</w:t>
      </w:r>
      <w:r>
        <w:t xml:space="preserve"> for each of the external arrivals and capacity calendars.</w:t>
      </w:r>
      <w:r w:rsidR="001D63FF">
        <w:t xml:space="preserve"> This is then all passed through the </w:t>
      </w:r>
      <w:r w:rsidR="001D63FF" w:rsidRPr="001D63FF">
        <w:rPr>
          <w:i/>
        </w:rPr>
        <w:t>tabsetPanel</w:t>
      </w:r>
      <w:r w:rsidR="001D63FF">
        <w:t xml:space="preserve"> function that is then rendered by </w:t>
      </w:r>
      <w:r w:rsidR="001D63FF">
        <w:rPr>
          <w:i/>
        </w:rPr>
        <w:t>renderUI</w:t>
      </w:r>
      <w:r w:rsidR="001D63FF">
        <w:t>.</w:t>
      </w:r>
    </w:p>
    <w:p w14:paraId="5C25ABD0" w14:textId="6E9D4134" w:rsidR="004B77EC" w:rsidRDefault="004B77EC" w:rsidP="00535947"/>
    <w:p w14:paraId="21DB53B7" w14:textId="2A789DD7" w:rsidR="004B77EC" w:rsidRDefault="004B77EC" w:rsidP="004B77EC">
      <w:pPr>
        <w:pStyle w:val="Heading3"/>
      </w:pPr>
      <w:bookmarkStart w:id="25" w:name="_Ref19539970"/>
      <w:bookmarkStart w:id="26" w:name="_Toc19543362"/>
      <w:r>
        <w:t>Trial Variable &amp; Calendar Inputs &amp; Tables</w:t>
      </w:r>
      <w:bookmarkEnd w:id="25"/>
      <w:bookmarkEnd w:id="26"/>
    </w:p>
    <w:p w14:paraId="704C1A44" w14:textId="0411AEEE" w:rsidR="004B77EC" w:rsidRDefault="004B77EC" w:rsidP="004B77EC">
      <w:r>
        <w:t xml:space="preserve">This section of code brings together all the data entered in the Data Entry tab and replicates the original PathSimR templates on which the wizard is based. The code uses </w:t>
      </w:r>
      <w:r>
        <w:rPr>
          <w:i/>
        </w:rPr>
        <w:t>lapply</w:t>
      </w:r>
      <w:r>
        <w:t xml:space="preserve"> to collate the results from each tab without having to hard code for each service point. </w:t>
      </w:r>
    </w:p>
    <w:p w14:paraId="357082DB" w14:textId="135945AC" w:rsidR="004B77EC" w:rsidRDefault="004B77EC" w:rsidP="004B77EC">
      <w:pPr>
        <w:pStyle w:val="Heading3"/>
      </w:pPr>
      <w:bookmarkStart w:id="27" w:name="_Ref19536217"/>
      <w:bookmarkStart w:id="28" w:name="_Toc19543363"/>
      <w:r>
        <w:t>Input Checklist</w:t>
      </w:r>
      <w:bookmarkEnd w:id="27"/>
      <w:bookmarkEnd w:id="28"/>
    </w:p>
    <w:p w14:paraId="4AA3B5F6" w14:textId="77777777" w:rsidR="00652A04" w:rsidRDefault="004B77EC" w:rsidP="004B77EC">
      <w:r>
        <w:t xml:space="preserve">The Input Checklist is a series of tests on the two templates which adds an issues statement to the issues vector if there check is triggered. The vector is then checked at the end to see if there are any statements, if not then the issues log shows completed. </w:t>
      </w:r>
    </w:p>
    <w:p w14:paraId="5AE9F9E7" w14:textId="77777777" w:rsidR="00652A04" w:rsidRDefault="00652A04" w:rsidP="004B77EC"/>
    <w:p w14:paraId="62D29081" w14:textId="0F481212" w:rsidR="004B77EC" w:rsidRDefault="00652A04" w:rsidP="004B77EC">
      <w:r>
        <w:t>The following checks are implemented (and again in the later template input checks):</w:t>
      </w:r>
    </w:p>
    <w:p w14:paraId="4AE8060F" w14:textId="064590CF" w:rsidR="00652A04" w:rsidRDefault="00652A04" w:rsidP="00652A04">
      <w:pPr>
        <w:pStyle w:val="ListParagraph"/>
        <w:numPr>
          <w:ilvl w:val="0"/>
          <w:numId w:val="33"/>
        </w:numPr>
      </w:pPr>
      <w:r w:rsidRPr="00652A04">
        <w:t>Testing if the trans</w:t>
      </w:r>
      <w:r>
        <w:t xml:space="preserve">ition matrix has </w:t>
      </w:r>
      <w:r w:rsidRPr="00027E92">
        <w:t>rowsums</w:t>
      </w:r>
      <w:r>
        <w:t xml:space="preserve"> of 1</w:t>
      </w:r>
    </w:p>
    <w:p w14:paraId="35D11A0F" w14:textId="10D7D2C7" w:rsidR="00652A04" w:rsidRDefault="00652A04" w:rsidP="00652A04">
      <w:pPr>
        <w:pStyle w:val="ListParagraph"/>
        <w:numPr>
          <w:ilvl w:val="0"/>
          <w:numId w:val="33"/>
        </w:numPr>
      </w:pPr>
      <w:r w:rsidRPr="00652A04">
        <w:t xml:space="preserve">Testing if the distribution </w:t>
      </w:r>
      <w:r>
        <w:t>parameter inputs are correct</w:t>
      </w:r>
    </w:p>
    <w:p w14:paraId="42BDD5B0" w14:textId="6C5EFFD2" w:rsidR="00652A04" w:rsidRDefault="00652A04" w:rsidP="00652A04">
      <w:pPr>
        <w:pStyle w:val="ListParagraph"/>
        <w:numPr>
          <w:ilvl w:val="0"/>
          <w:numId w:val="33"/>
        </w:numPr>
      </w:pPr>
      <w:r w:rsidRPr="00652A04">
        <w:t>Testing i</w:t>
      </w:r>
      <w:r>
        <w:t>f the Queue inputs are correct</w:t>
      </w:r>
    </w:p>
    <w:p w14:paraId="13891F51" w14:textId="1A753AD7" w:rsidR="00652A04" w:rsidRDefault="00652A04" w:rsidP="00652A04">
      <w:pPr>
        <w:pStyle w:val="ListParagraph"/>
        <w:numPr>
          <w:ilvl w:val="0"/>
          <w:numId w:val="33"/>
        </w:numPr>
      </w:pPr>
      <w:r w:rsidRPr="00652A04">
        <w:t>Testing if the delay parameter inputs are correct</w:t>
      </w:r>
    </w:p>
    <w:p w14:paraId="1E5EFCE9" w14:textId="0D0DCEBF" w:rsidR="00652A04" w:rsidRDefault="00652A04" w:rsidP="00652A04">
      <w:pPr>
        <w:pStyle w:val="ListParagraph"/>
        <w:numPr>
          <w:ilvl w:val="0"/>
          <w:numId w:val="33"/>
        </w:numPr>
      </w:pPr>
      <w:r w:rsidRPr="00652A04">
        <w:t>Testing if there is at least 1 row of capacity and ext_arriva</w:t>
      </w:r>
      <w:r>
        <w:t>l rate for each service point</w:t>
      </w:r>
    </w:p>
    <w:p w14:paraId="65C11BAC" w14:textId="55795FBD" w:rsidR="00652A04" w:rsidRDefault="00652A04" w:rsidP="00652A04">
      <w:pPr>
        <w:pStyle w:val="ListParagraph"/>
        <w:numPr>
          <w:ilvl w:val="0"/>
          <w:numId w:val="33"/>
        </w:numPr>
      </w:pPr>
      <w:r w:rsidRPr="00652A04">
        <w:t>Testing that every line in the caled</w:t>
      </w:r>
      <w:r>
        <w:t>ar template has a value entry</w:t>
      </w:r>
    </w:p>
    <w:p w14:paraId="2C5AABFB" w14:textId="4AB4D540" w:rsidR="00652A04" w:rsidRDefault="00652A04" w:rsidP="00652A04">
      <w:pPr>
        <w:pStyle w:val="ListParagraph"/>
        <w:numPr>
          <w:ilvl w:val="0"/>
          <w:numId w:val="33"/>
        </w:numPr>
      </w:pPr>
      <w:r w:rsidRPr="00652A04">
        <w:t xml:space="preserve">Testing that nodes that have 2+ lines in the calendar have any values in the start and end columns </w:t>
      </w:r>
    </w:p>
    <w:p w14:paraId="1665CDAC" w14:textId="695CD42E" w:rsidR="00652A04" w:rsidRDefault="00652A04" w:rsidP="00652A04">
      <w:pPr>
        <w:pStyle w:val="ListParagraph"/>
        <w:numPr>
          <w:ilvl w:val="0"/>
          <w:numId w:val="33"/>
        </w:numPr>
      </w:pPr>
      <w:r w:rsidRPr="00652A04">
        <w:t>Testing that nodes that have a zero in the firs</w:t>
      </w:r>
      <w:r>
        <w:t>t start line in the calendar</w:t>
      </w:r>
    </w:p>
    <w:p w14:paraId="2944DD00" w14:textId="29721829" w:rsidR="00652A04" w:rsidRDefault="00652A04" w:rsidP="00652A04">
      <w:pPr>
        <w:pStyle w:val="ListParagraph"/>
        <w:numPr>
          <w:ilvl w:val="0"/>
          <w:numId w:val="33"/>
        </w:numPr>
      </w:pPr>
      <w:r w:rsidRPr="00652A04">
        <w:lastRenderedPageBreak/>
        <w:t xml:space="preserve">Testing that nodes that have 2+ lines in the calendar have matching values </w:t>
      </w:r>
      <w:r>
        <w:t xml:space="preserve">in the start and end columns </w:t>
      </w:r>
    </w:p>
    <w:p w14:paraId="1915B83C" w14:textId="44B275C4" w:rsidR="00652A04" w:rsidRDefault="00652A04" w:rsidP="00652A04">
      <w:pPr>
        <w:pStyle w:val="ListParagraph"/>
        <w:numPr>
          <w:ilvl w:val="0"/>
          <w:numId w:val="33"/>
        </w:numPr>
      </w:pPr>
      <w:r w:rsidRPr="00652A04">
        <w:t>Testing that nodes that have as</w:t>
      </w:r>
      <w:r>
        <w:t>cending start and end values</w:t>
      </w:r>
    </w:p>
    <w:p w14:paraId="0D5CB088" w14:textId="7B5FF09C" w:rsidR="00652A04" w:rsidRDefault="00652A04" w:rsidP="00652A04">
      <w:pPr>
        <w:pStyle w:val="ListParagraph"/>
        <w:numPr>
          <w:ilvl w:val="0"/>
          <w:numId w:val="33"/>
        </w:numPr>
      </w:pPr>
      <w:r w:rsidRPr="00652A04">
        <w:t>Testing that there are a</w:t>
      </w:r>
      <w:r>
        <w:t>rrivals to at least one node</w:t>
      </w:r>
    </w:p>
    <w:p w14:paraId="2A9E911A" w14:textId="6AA43CA4" w:rsidR="00652A04" w:rsidRDefault="00652A04" w:rsidP="00652A04"/>
    <w:p w14:paraId="39B75B36" w14:textId="3182B946" w:rsidR="00652A04" w:rsidRDefault="00652A04" w:rsidP="00652A04">
      <w:r>
        <w:t xml:space="preserve">On successful completion of the issues log, there is also a table rendered that includes that calculated mean LoS for each unit, based on the data input through the wizard. </w:t>
      </w:r>
    </w:p>
    <w:p w14:paraId="7F0A7FFA" w14:textId="08EA7E66" w:rsidR="00652A04" w:rsidRDefault="00652A04" w:rsidP="00652A04">
      <w:pPr>
        <w:pStyle w:val="Heading3"/>
      </w:pPr>
      <w:bookmarkStart w:id="29" w:name="_Ref19540006"/>
      <w:bookmarkStart w:id="30" w:name="_Toc19543364"/>
      <w:r>
        <w:t>Length of Service Model Fits Tab</w:t>
      </w:r>
      <w:bookmarkEnd w:id="29"/>
      <w:bookmarkEnd w:id="30"/>
    </w:p>
    <w:p w14:paraId="52B9374D" w14:textId="4B12E7C3" w:rsidR="00652A04" w:rsidRDefault="009D29E4" w:rsidP="00652A04">
      <w:r>
        <w:t xml:space="preserve">The first half of the Service Distribution tool allows the user to fit a distribution and parameters to their own data. The app uses the </w:t>
      </w:r>
      <w:r>
        <w:rPr>
          <w:i/>
        </w:rPr>
        <w:t>fitdistrplus</w:t>
      </w:r>
      <w:r>
        <w:t xml:space="preserve"> package and uses a simple framework to find the suitable model. The code runs a model fit against the 5 core distributions and then performs AIC weighting to find the best fitting model to produce the </w:t>
      </w:r>
      <w:r>
        <w:rPr>
          <w:i/>
        </w:rPr>
        <w:t>los_fit_table</w:t>
      </w:r>
      <w:r w:rsidR="00F2322D">
        <w:t xml:space="preserve">. </w:t>
      </w:r>
      <w:r w:rsidR="00EF59B8">
        <w:t xml:space="preserve">This table is then sorted into a ranked order so the user takes the top row model. </w:t>
      </w:r>
    </w:p>
    <w:p w14:paraId="582AE711" w14:textId="6545333F" w:rsidR="006B030E" w:rsidRDefault="006B030E" w:rsidP="006B030E">
      <w:pPr>
        <w:pStyle w:val="Heading3"/>
      </w:pPr>
      <w:bookmarkStart w:id="31" w:name="_Ref19540013"/>
      <w:bookmarkStart w:id="32" w:name="_Toc19543365"/>
      <w:r>
        <w:t>Length of Service Scaled Means Tab</w:t>
      </w:r>
      <w:bookmarkEnd w:id="31"/>
      <w:bookmarkEnd w:id="32"/>
    </w:p>
    <w:p w14:paraId="5752D571" w14:textId="1577B100" w:rsidR="00867393" w:rsidRDefault="000D4A86" w:rsidP="005D7397">
      <w:r>
        <w:t>This code section works from a table loaded in which includes model fits to different POD and speciality levels based on BNSSG data. The table only includes the di</w:t>
      </w:r>
      <w:r w:rsidR="0002453D">
        <w:t>stribution name and one of the two</w:t>
      </w:r>
      <w:r>
        <w:t xml:space="preserve"> parameters, the other is calculated based on the mean value input by the user. The code finds the corresponding information and produces a plot to show the scaled distribution along with the altered data in a table</w:t>
      </w:r>
    </w:p>
    <w:p w14:paraId="27CE999E" w14:textId="29B1F2C6" w:rsidR="000D4A86" w:rsidRDefault="000D4A86" w:rsidP="000D4A86">
      <w:pPr>
        <w:pStyle w:val="Heading3"/>
      </w:pPr>
      <w:bookmarkStart w:id="33" w:name="_Ref19540036"/>
      <w:bookmarkStart w:id="34" w:name="_Toc19543366"/>
      <w:r>
        <w:t>Template upload and checks</w:t>
      </w:r>
      <w:bookmarkEnd w:id="33"/>
      <w:bookmarkEnd w:id="34"/>
    </w:p>
    <w:p w14:paraId="2ABB4C08" w14:textId="6D9001E3" w:rsidR="000D4A86" w:rsidRDefault="000D4A86" w:rsidP="000D4A86">
      <w:r>
        <w:t xml:space="preserve">Performs the same checks as in section </w:t>
      </w:r>
      <w:r>
        <w:fldChar w:fldCharType="begin"/>
      </w:r>
      <w:r>
        <w:instrText xml:space="preserve"> REF _Ref19536217 \r \h </w:instrText>
      </w:r>
      <w:r>
        <w:fldChar w:fldCharType="separate"/>
      </w:r>
      <w:r>
        <w:t>2.2.8</w:t>
      </w:r>
      <w:r>
        <w:fldChar w:fldCharType="end"/>
      </w:r>
      <w:r w:rsidR="00BD7F6D">
        <w:t xml:space="preserve"> but on the CSV</w:t>
      </w:r>
      <w:r>
        <w:t xml:space="preserve"> uploads.</w:t>
      </w:r>
    </w:p>
    <w:p w14:paraId="723E133E" w14:textId="20873D37" w:rsidR="000D4A86" w:rsidRDefault="000D4A86" w:rsidP="000D4A86">
      <w:pPr>
        <w:pStyle w:val="Heading3"/>
      </w:pPr>
      <w:bookmarkStart w:id="35" w:name="_Ref19540037"/>
      <w:bookmarkStart w:id="36" w:name="_Toc19543367"/>
      <w:r>
        <w:t>Network Visualisation</w:t>
      </w:r>
      <w:bookmarkEnd w:id="35"/>
      <w:bookmarkEnd w:id="36"/>
    </w:p>
    <w:p w14:paraId="7F441B94" w14:textId="1CB3F678" w:rsidR="002470C0" w:rsidRDefault="002470C0" w:rsidP="002470C0">
      <w:r w:rsidRPr="002470C0">
        <w:t xml:space="preserve">PathSimR makes use of the ‘dot’ language and its implementation within the </w:t>
      </w:r>
      <w:r w:rsidRPr="00C00F9A">
        <w:rPr>
          <w:i/>
        </w:rPr>
        <w:t>DiagrammeR</w:t>
      </w:r>
      <w:r w:rsidRPr="002470C0">
        <w:t xml:space="preserve"> package to create network visuali</w:t>
      </w:r>
      <w:r w:rsidR="00C00F9A">
        <w:t>sations. The code reads in the two</w:t>
      </w:r>
      <w:r w:rsidRPr="002470C0">
        <w:t xml:space="preserve"> templates and proceeds to create a service point data frame (ndf) that contains all the information regarding the service points and exits and the edge data frame (edf) that contains all the information about connections between service points. Various aesthetics are edited within the ndf to distinguish between service points and exits (colour and shape) and within the edf to highlight external arrivals and transition delays (arrow colour).  Tooltips are also assigned and contain a capacity calendar for the service points and delay parameters for transition delay arrows. Overall, a html representation of the network is produced and can be called into the R viewer on successful runs of the code.</w:t>
      </w:r>
    </w:p>
    <w:p w14:paraId="385F7932" w14:textId="7007028D" w:rsidR="002470C0" w:rsidRDefault="002470C0" w:rsidP="002470C0">
      <w:pPr>
        <w:pStyle w:val="Heading3"/>
      </w:pPr>
      <w:bookmarkStart w:id="37" w:name="_Toc19543368"/>
      <w:r>
        <w:t>Simulation Code</w:t>
      </w:r>
      <w:bookmarkEnd w:id="37"/>
    </w:p>
    <w:p w14:paraId="5CC6C139" w14:textId="006D065D" w:rsidR="005C5548" w:rsidRDefault="005C5548" w:rsidP="002470C0">
      <w:r>
        <w:t>The Inputs and Initialisation section manipulates the reps, warm-up, simulation time and computation core variables depending on which simulation mode is used. This is where changes to the core clusters can be made.  The code then follows the same pattern as th</w:t>
      </w:r>
      <w:r w:rsidR="00F31E7F">
        <w:t>e scripted version, parallelising execution of the replications</w:t>
      </w:r>
      <w:r>
        <w:t xml:space="preserve"> using </w:t>
      </w:r>
      <w:r w:rsidR="00F31E7F">
        <w:t xml:space="preserve">the </w:t>
      </w:r>
      <w:r w:rsidRPr="00F31E7F">
        <w:rPr>
          <w:i/>
        </w:rPr>
        <w:t>parLapply</w:t>
      </w:r>
      <w:r>
        <w:t xml:space="preserve"> </w:t>
      </w:r>
      <w:r w:rsidR="00F31E7F">
        <w:t xml:space="preserve">function within the </w:t>
      </w:r>
      <w:r w:rsidR="00F31E7F">
        <w:rPr>
          <w:i/>
        </w:rPr>
        <w:t xml:space="preserve">Parallel </w:t>
      </w:r>
      <w:r w:rsidR="00F31E7F">
        <w:t xml:space="preserve">package </w:t>
      </w:r>
      <w:r>
        <w:t>which then has a large variable wrap up at the end to send the outputs back to the shiny app.</w:t>
      </w:r>
    </w:p>
    <w:p w14:paraId="623DA749" w14:textId="77777777" w:rsidR="005C5548" w:rsidRDefault="005C5548" w:rsidP="002470C0"/>
    <w:p w14:paraId="57F9C1A6" w14:textId="6413D621" w:rsidR="002470C0" w:rsidRDefault="005C5548" w:rsidP="002470C0">
      <w:r>
        <w:t xml:space="preserve">For more detail about the simulation code, consult the technical documentation. </w:t>
      </w:r>
    </w:p>
    <w:p w14:paraId="680A90DE" w14:textId="2CB30B53" w:rsidR="005C5548" w:rsidRDefault="005C5548" w:rsidP="005C5548">
      <w:pPr>
        <w:pStyle w:val="Heading3"/>
      </w:pPr>
      <w:bookmarkStart w:id="38" w:name="_Toc19543369"/>
      <w:r>
        <w:lastRenderedPageBreak/>
        <w:t>Output Rendering</w:t>
      </w:r>
      <w:bookmarkEnd w:id="38"/>
    </w:p>
    <w:p w14:paraId="6BC62AA5" w14:textId="6318D3C1" w:rsidR="005C5548" w:rsidRPr="005C5548" w:rsidRDefault="005C5548" w:rsidP="005C5548">
      <w:r>
        <w:t xml:space="preserve">The final section of code renders all of the tables and graphs created in the simulation loop for use in the application. They all follow the same pattern, pulling the metric/table/plot of interest from the </w:t>
      </w:r>
      <w:r>
        <w:rPr>
          <w:i/>
        </w:rPr>
        <w:t>sim_out()</w:t>
      </w:r>
      <w:r>
        <w:t xml:space="preserve"> reactive variable (which is created in </w:t>
      </w:r>
      <w:r>
        <w:rPr>
          <w:i/>
        </w:rPr>
        <w:t>eventReactive</w:t>
      </w:r>
      <w:r>
        <w:t xml:space="preserve"> containing the simulation loop) and then formatting it for use in the app. The downloadable outputs are each nested within a </w:t>
      </w:r>
      <w:r>
        <w:rPr>
          <w:i/>
        </w:rPr>
        <w:t>downloadHandler</w:t>
      </w:r>
      <w:r>
        <w:t xml:space="preserve"> and have </w:t>
      </w:r>
      <w:r w:rsidRPr="00F31E7F">
        <w:rPr>
          <w:i/>
        </w:rPr>
        <w:t>shinyalerts</w:t>
      </w:r>
      <w:r>
        <w:t xml:space="preserve"> that pop-up when the buttons are clicked that simply remind the user that the process might take a small amount of time.</w:t>
      </w:r>
    </w:p>
    <w:sectPr w:rsidR="005C5548" w:rsidRPr="005C5548" w:rsidSect="00B84BF5">
      <w:footerReference w:type="default" r:id="rId10"/>
      <w:headerReference w:type="first" r:id="rId11"/>
      <w:pgSz w:w="11906" w:h="16838" w:code="9"/>
      <w:pgMar w:top="720" w:right="720" w:bottom="720" w:left="720" w:header="567" w:footer="567"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007A2" w16cid:durableId="214E470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DFA88" w14:textId="77777777" w:rsidR="00EE1462" w:rsidRDefault="00EE1462" w:rsidP="009B0CD1">
      <w:pPr>
        <w:spacing w:line="240" w:lineRule="auto"/>
      </w:pPr>
      <w:r>
        <w:separator/>
      </w:r>
    </w:p>
  </w:endnote>
  <w:endnote w:type="continuationSeparator" w:id="0">
    <w:p w14:paraId="673CD96A" w14:textId="77777777" w:rsidR="00EE1462" w:rsidRDefault="00EE1462"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34759"/>
      <w:docPartObj>
        <w:docPartGallery w:val="Page Numbers (Bottom of Page)"/>
        <w:docPartUnique/>
      </w:docPartObj>
    </w:sdtPr>
    <w:sdtEndPr>
      <w:rPr>
        <w:noProof/>
      </w:rPr>
    </w:sdtEndPr>
    <w:sdtContent>
      <w:p w14:paraId="2377CDF8" w14:textId="702317D7" w:rsidR="009A3940" w:rsidRDefault="009A3940">
        <w:pPr>
          <w:pStyle w:val="Footer"/>
          <w:jc w:val="center"/>
        </w:pPr>
        <w:r>
          <w:fldChar w:fldCharType="begin"/>
        </w:r>
        <w:r>
          <w:instrText xml:space="preserve"> PAGE   \* MERGEFORMAT </w:instrText>
        </w:r>
        <w:r>
          <w:fldChar w:fldCharType="separate"/>
        </w:r>
        <w:r w:rsidR="00443783">
          <w:rPr>
            <w:noProof/>
          </w:rPr>
          <w:t>2</w:t>
        </w:r>
        <w:r>
          <w:rPr>
            <w:noProof/>
          </w:rPr>
          <w:fldChar w:fldCharType="end"/>
        </w:r>
      </w:p>
    </w:sdtContent>
  </w:sdt>
  <w:p w14:paraId="46255D63" w14:textId="77777777" w:rsidR="009A3940" w:rsidRDefault="009A39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AB179" w14:textId="77777777" w:rsidR="00EE1462" w:rsidRDefault="00EE1462" w:rsidP="009B0CD1">
      <w:pPr>
        <w:spacing w:line="240" w:lineRule="auto"/>
      </w:pPr>
      <w:r>
        <w:separator/>
      </w:r>
    </w:p>
  </w:footnote>
  <w:footnote w:type="continuationSeparator" w:id="0">
    <w:p w14:paraId="600C3CEC" w14:textId="77777777" w:rsidR="00EE1462" w:rsidRDefault="00EE1462"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4F38F" w14:textId="77777777" w:rsidR="009A3940" w:rsidRDefault="009A3940" w:rsidP="00DA3DA7"/>
  <w:p w14:paraId="3F007EE7" w14:textId="77777777" w:rsidR="009A3940" w:rsidRDefault="009A3940" w:rsidP="00DA3DA7"/>
  <w:p w14:paraId="1111487A" w14:textId="77777777" w:rsidR="009A3940" w:rsidRDefault="009A3940" w:rsidP="00DA3DA7"/>
  <w:p w14:paraId="5F161AA7" w14:textId="77777777" w:rsidR="009A3940" w:rsidRDefault="009A3940" w:rsidP="00DA3DA7"/>
  <w:p w14:paraId="6E096A8E" w14:textId="77777777" w:rsidR="009A3940" w:rsidRPr="00DA3DA7" w:rsidRDefault="009A3940" w:rsidP="00DA3D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A1"/>
    <w:multiLevelType w:val="hybridMultilevel"/>
    <w:tmpl w:val="2116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20A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5A6BC1"/>
    <w:multiLevelType w:val="hybridMultilevel"/>
    <w:tmpl w:val="2B8A9A8A"/>
    <w:lvl w:ilvl="0" w:tplc="0809000F">
      <w:start w:val="1"/>
      <w:numFmt w:val="decimal"/>
      <w:lvlText w:val="%1."/>
      <w:lvlJc w:val="left"/>
      <w:pPr>
        <w:ind w:left="795" w:hanging="360"/>
      </w:pPr>
    </w:lvl>
    <w:lvl w:ilvl="1" w:tplc="08090001">
      <w:start w:val="1"/>
      <w:numFmt w:val="bullet"/>
      <w:lvlText w:val=""/>
      <w:lvlJc w:val="left"/>
      <w:pPr>
        <w:ind w:left="1515" w:hanging="360"/>
      </w:pPr>
      <w:rPr>
        <w:rFonts w:ascii="Symbol" w:hAnsi="Symbol" w:hint="default"/>
      </w:r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5" w15:restartNumberingAfterBreak="0">
    <w:nsid w:val="0B2D7E9B"/>
    <w:multiLevelType w:val="hybridMultilevel"/>
    <w:tmpl w:val="C05C4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D5420"/>
    <w:multiLevelType w:val="hybridMultilevel"/>
    <w:tmpl w:val="18CA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B40872"/>
    <w:multiLevelType w:val="hybridMultilevel"/>
    <w:tmpl w:val="7B168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3612A0"/>
    <w:multiLevelType w:val="hybridMultilevel"/>
    <w:tmpl w:val="4B84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5E4EE3"/>
    <w:multiLevelType w:val="hybridMultilevel"/>
    <w:tmpl w:val="3FC85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363A3"/>
    <w:multiLevelType w:val="hybridMultilevel"/>
    <w:tmpl w:val="56009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D3EBB"/>
    <w:multiLevelType w:val="hybridMultilevel"/>
    <w:tmpl w:val="9D8EE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DBE"/>
    <w:multiLevelType w:val="hybridMultilevel"/>
    <w:tmpl w:val="91D052E6"/>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E36160"/>
    <w:multiLevelType w:val="hybridMultilevel"/>
    <w:tmpl w:val="CE10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32EBB"/>
    <w:multiLevelType w:val="hybridMultilevel"/>
    <w:tmpl w:val="E976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61C8"/>
    <w:multiLevelType w:val="hybridMultilevel"/>
    <w:tmpl w:val="FDCE7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DF352F"/>
    <w:multiLevelType w:val="hybridMultilevel"/>
    <w:tmpl w:val="1D7C8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68550A"/>
    <w:multiLevelType w:val="hybridMultilevel"/>
    <w:tmpl w:val="E720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A850D3"/>
    <w:multiLevelType w:val="hybridMultilevel"/>
    <w:tmpl w:val="0FBCF3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B8172E"/>
    <w:multiLevelType w:val="hybridMultilevel"/>
    <w:tmpl w:val="3D847454"/>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C2AD4"/>
    <w:multiLevelType w:val="hybridMultilevel"/>
    <w:tmpl w:val="88F24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81C72"/>
    <w:multiLevelType w:val="hybridMultilevel"/>
    <w:tmpl w:val="FE2A1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0067DC"/>
    <w:multiLevelType w:val="hybridMultilevel"/>
    <w:tmpl w:val="77C08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7151A"/>
    <w:multiLevelType w:val="hybridMultilevel"/>
    <w:tmpl w:val="393877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890B50"/>
    <w:multiLevelType w:val="multilevel"/>
    <w:tmpl w:val="5D6A105A"/>
    <w:numStyleLink w:val="NHSBNSSGBulletList"/>
  </w:abstractNum>
  <w:abstractNum w:abstractNumId="25" w15:restartNumberingAfterBreak="0">
    <w:nsid w:val="68D16F73"/>
    <w:multiLevelType w:val="hybridMultilevel"/>
    <w:tmpl w:val="9F04D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DD236A"/>
    <w:multiLevelType w:val="hybridMultilevel"/>
    <w:tmpl w:val="875C6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E02D5D"/>
    <w:multiLevelType w:val="hybridMultilevel"/>
    <w:tmpl w:val="E9FE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497820"/>
    <w:multiLevelType w:val="hybridMultilevel"/>
    <w:tmpl w:val="8B722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B66B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8D5BE8"/>
    <w:multiLevelType w:val="hybridMultilevel"/>
    <w:tmpl w:val="32F41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BD424D"/>
    <w:multiLevelType w:val="hybridMultilevel"/>
    <w:tmpl w:val="816C7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1"/>
  </w:num>
  <w:num w:numId="3">
    <w:abstractNumId w:val="2"/>
  </w:num>
  <w:num w:numId="4">
    <w:abstractNumId w:val="24"/>
  </w:num>
  <w:num w:numId="5">
    <w:abstractNumId w:val="7"/>
  </w:num>
  <w:num w:numId="6">
    <w:abstractNumId w:val="26"/>
  </w:num>
  <w:num w:numId="7">
    <w:abstractNumId w:val="28"/>
  </w:num>
  <w:num w:numId="8">
    <w:abstractNumId w:val="0"/>
  </w:num>
  <w:num w:numId="9">
    <w:abstractNumId w:val="11"/>
  </w:num>
  <w:num w:numId="10">
    <w:abstractNumId w:val="9"/>
  </w:num>
  <w:num w:numId="11">
    <w:abstractNumId w:val="18"/>
  </w:num>
  <w:num w:numId="12">
    <w:abstractNumId w:val="22"/>
  </w:num>
  <w:num w:numId="13">
    <w:abstractNumId w:val="10"/>
  </w:num>
  <w:num w:numId="14">
    <w:abstractNumId w:val="20"/>
  </w:num>
  <w:num w:numId="15">
    <w:abstractNumId w:val="14"/>
  </w:num>
  <w:num w:numId="16">
    <w:abstractNumId w:val="19"/>
  </w:num>
  <w:num w:numId="17">
    <w:abstractNumId w:val="32"/>
  </w:num>
  <w:num w:numId="18">
    <w:abstractNumId w:val="4"/>
  </w:num>
  <w:num w:numId="19">
    <w:abstractNumId w:val="12"/>
  </w:num>
  <w:num w:numId="20">
    <w:abstractNumId w:val="13"/>
  </w:num>
  <w:num w:numId="21">
    <w:abstractNumId w:val="16"/>
  </w:num>
  <w:num w:numId="22">
    <w:abstractNumId w:val="1"/>
  </w:num>
  <w:num w:numId="23">
    <w:abstractNumId w:val="29"/>
  </w:num>
  <w:num w:numId="24">
    <w:abstractNumId w:val="21"/>
  </w:num>
  <w:num w:numId="25">
    <w:abstractNumId w:val="27"/>
  </w:num>
  <w:num w:numId="26">
    <w:abstractNumId w:val="8"/>
  </w:num>
  <w:num w:numId="27">
    <w:abstractNumId w:val="5"/>
  </w:num>
  <w:num w:numId="28">
    <w:abstractNumId w:val="15"/>
  </w:num>
  <w:num w:numId="29">
    <w:abstractNumId w:val="17"/>
  </w:num>
  <w:num w:numId="30">
    <w:abstractNumId w:val="6"/>
  </w:num>
  <w:num w:numId="31">
    <w:abstractNumId w:val="30"/>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79"/>
    <w:rsid w:val="00010057"/>
    <w:rsid w:val="00013A39"/>
    <w:rsid w:val="00021BAE"/>
    <w:rsid w:val="0002453D"/>
    <w:rsid w:val="00026326"/>
    <w:rsid w:val="00027E92"/>
    <w:rsid w:val="00032020"/>
    <w:rsid w:val="00034D82"/>
    <w:rsid w:val="0003543F"/>
    <w:rsid w:val="000468A3"/>
    <w:rsid w:val="00066694"/>
    <w:rsid w:val="000771F1"/>
    <w:rsid w:val="00082F7C"/>
    <w:rsid w:val="000C3301"/>
    <w:rsid w:val="000C6DB4"/>
    <w:rsid w:val="000C6E42"/>
    <w:rsid w:val="000D1630"/>
    <w:rsid w:val="000D4A86"/>
    <w:rsid w:val="000D6A3A"/>
    <w:rsid w:val="000E325C"/>
    <w:rsid w:val="000E39C4"/>
    <w:rsid w:val="000E4BDF"/>
    <w:rsid w:val="000E6DD6"/>
    <w:rsid w:val="000E7995"/>
    <w:rsid w:val="000F095C"/>
    <w:rsid w:val="000F1A6F"/>
    <w:rsid w:val="000F65E7"/>
    <w:rsid w:val="00100ED7"/>
    <w:rsid w:val="00114D96"/>
    <w:rsid w:val="001236E7"/>
    <w:rsid w:val="00127658"/>
    <w:rsid w:val="00146059"/>
    <w:rsid w:val="00153A3F"/>
    <w:rsid w:val="00156BF6"/>
    <w:rsid w:val="00163A9C"/>
    <w:rsid w:val="00171781"/>
    <w:rsid w:val="00183B07"/>
    <w:rsid w:val="00184E7E"/>
    <w:rsid w:val="0018649E"/>
    <w:rsid w:val="001977C5"/>
    <w:rsid w:val="001A621D"/>
    <w:rsid w:val="001C11C0"/>
    <w:rsid w:val="001C1FC8"/>
    <w:rsid w:val="001C20E2"/>
    <w:rsid w:val="001C5B90"/>
    <w:rsid w:val="001C777F"/>
    <w:rsid w:val="001C77EF"/>
    <w:rsid w:val="001D4DB6"/>
    <w:rsid w:val="001D5162"/>
    <w:rsid w:val="001D63FF"/>
    <w:rsid w:val="001D6EF1"/>
    <w:rsid w:val="001E0F5B"/>
    <w:rsid w:val="001E17DA"/>
    <w:rsid w:val="001E2134"/>
    <w:rsid w:val="001E72E3"/>
    <w:rsid w:val="001F00FF"/>
    <w:rsid w:val="001F2F7E"/>
    <w:rsid w:val="001F31F9"/>
    <w:rsid w:val="001F6B14"/>
    <w:rsid w:val="001F7851"/>
    <w:rsid w:val="002004B8"/>
    <w:rsid w:val="002020AE"/>
    <w:rsid w:val="00205DD3"/>
    <w:rsid w:val="00210A6D"/>
    <w:rsid w:val="00211DD9"/>
    <w:rsid w:val="002170C7"/>
    <w:rsid w:val="00220728"/>
    <w:rsid w:val="002344A8"/>
    <w:rsid w:val="002374EF"/>
    <w:rsid w:val="0024218E"/>
    <w:rsid w:val="002470C0"/>
    <w:rsid w:val="002562C5"/>
    <w:rsid w:val="00275389"/>
    <w:rsid w:val="0028472B"/>
    <w:rsid w:val="00290275"/>
    <w:rsid w:val="00292448"/>
    <w:rsid w:val="002966B3"/>
    <w:rsid w:val="002A08D4"/>
    <w:rsid w:val="002A52F0"/>
    <w:rsid w:val="002A55A2"/>
    <w:rsid w:val="002A651B"/>
    <w:rsid w:val="002B0A03"/>
    <w:rsid w:val="002B5298"/>
    <w:rsid w:val="002B7878"/>
    <w:rsid w:val="002C2980"/>
    <w:rsid w:val="002D2586"/>
    <w:rsid w:val="002D674D"/>
    <w:rsid w:val="002E5570"/>
    <w:rsid w:val="002F6F74"/>
    <w:rsid w:val="003057AD"/>
    <w:rsid w:val="003212DB"/>
    <w:rsid w:val="00332C16"/>
    <w:rsid w:val="00336A47"/>
    <w:rsid w:val="00342245"/>
    <w:rsid w:val="00344372"/>
    <w:rsid w:val="00352D96"/>
    <w:rsid w:val="00355410"/>
    <w:rsid w:val="00360085"/>
    <w:rsid w:val="00360472"/>
    <w:rsid w:val="00371099"/>
    <w:rsid w:val="00375D53"/>
    <w:rsid w:val="00380F27"/>
    <w:rsid w:val="00390FE3"/>
    <w:rsid w:val="00394BC4"/>
    <w:rsid w:val="003A067C"/>
    <w:rsid w:val="003A268C"/>
    <w:rsid w:val="003A2D25"/>
    <w:rsid w:val="003B3697"/>
    <w:rsid w:val="003D0EB6"/>
    <w:rsid w:val="003D72D7"/>
    <w:rsid w:val="003E279E"/>
    <w:rsid w:val="003F13CB"/>
    <w:rsid w:val="003F43A3"/>
    <w:rsid w:val="00420B1B"/>
    <w:rsid w:val="00425472"/>
    <w:rsid w:val="00433F38"/>
    <w:rsid w:val="00443783"/>
    <w:rsid w:val="004450F6"/>
    <w:rsid w:val="00452C8C"/>
    <w:rsid w:val="0045791C"/>
    <w:rsid w:val="00463F2F"/>
    <w:rsid w:val="00465682"/>
    <w:rsid w:val="00471C21"/>
    <w:rsid w:val="00472825"/>
    <w:rsid w:val="00485ED4"/>
    <w:rsid w:val="00486769"/>
    <w:rsid w:val="00490EB3"/>
    <w:rsid w:val="00495810"/>
    <w:rsid w:val="004A13DD"/>
    <w:rsid w:val="004B253C"/>
    <w:rsid w:val="004B3699"/>
    <w:rsid w:val="004B77EC"/>
    <w:rsid w:val="004C0F85"/>
    <w:rsid w:val="004E0A72"/>
    <w:rsid w:val="00506429"/>
    <w:rsid w:val="00510222"/>
    <w:rsid w:val="00511D30"/>
    <w:rsid w:val="00530729"/>
    <w:rsid w:val="00530A56"/>
    <w:rsid w:val="00534C48"/>
    <w:rsid w:val="00535947"/>
    <w:rsid w:val="00537D5B"/>
    <w:rsid w:val="005409F6"/>
    <w:rsid w:val="005544A6"/>
    <w:rsid w:val="005567E6"/>
    <w:rsid w:val="005729A4"/>
    <w:rsid w:val="0057653D"/>
    <w:rsid w:val="00590185"/>
    <w:rsid w:val="0059480E"/>
    <w:rsid w:val="00596FE7"/>
    <w:rsid w:val="005A0FA3"/>
    <w:rsid w:val="005A1FF1"/>
    <w:rsid w:val="005A2CD9"/>
    <w:rsid w:val="005A3AB4"/>
    <w:rsid w:val="005C0C94"/>
    <w:rsid w:val="005C0EB8"/>
    <w:rsid w:val="005C43B1"/>
    <w:rsid w:val="005C46C8"/>
    <w:rsid w:val="005C5548"/>
    <w:rsid w:val="005C7475"/>
    <w:rsid w:val="005C7B98"/>
    <w:rsid w:val="005D2432"/>
    <w:rsid w:val="005D3560"/>
    <w:rsid w:val="005D7397"/>
    <w:rsid w:val="005E3524"/>
    <w:rsid w:val="005E43A7"/>
    <w:rsid w:val="005E4D35"/>
    <w:rsid w:val="005F07CF"/>
    <w:rsid w:val="005F4EBB"/>
    <w:rsid w:val="00601EE0"/>
    <w:rsid w:val="00602A69"/>
    <w:rsid w:val="0061691B"/>
    <w:rsid w:val="0062482B"/>
    <w:rsid w:val="0062572A"/>
    <w:rsid w:val="00626611"/>
    <w:rsid w:val="006300A5"/>
    <w:rsid w:val="00633991"/>
    <w:rsid w:val="00637C97"/>
    <w:rsid w:val="006440F0"/>
    <w:rsid w:val="00651B6C"/>
    <w:rsid w:val="00652A04"/>
    <w:rsid w:val="00653DC0"/>
    <w:rsid w:val="006547EA"/>
    <w:rsid w:val="006634E1"/>
    <w:rsid w:val="00663789"/>
    <w:rsid w:val="00663F43"/>
    <w:rsid w:val="006668CD"/>
    <w:rsid w:val="006724F0"/>
    <w:rsid w:val="006728EB"/>
    <w:rsid w:val="00681A13"/>
    <w:rsid w:val="0068302A"/>
    <w:rsid w:val="006864F6"/>
    <w:rsid w:val="00692A3D"/>
    <w:rsid w:val="006B030E"/>
    <w:rsid w:val="006B5FDC"/>
    <w:rsid w:val="006C1CAF"/>
    <w:rsid w:val="006C1EA5"/>
    <w:rsid w:val="006D0CB5"/>
    <w:rsid w:val="006D1DB3"/>
    <w:rsid w:val="006D3670"/>
    <w:rsid w:val="006D460E"/>
    <w:rsid w:val="006D6FE9"/>
    <w:rsid w:val="006E1AF5"/>
    <w:rsid w:val="006F0A9E"/>
    <w:rsid w:val="006F398F"/>
    <w:rsid w:val="006F5F7A"/>
    <w:rsid w:val="00706D14"/>
    <w:rsid w:val="00720C31"/>
    <w:rsid w:val="00724888"/>
    <w:rsid w:val="00725791"/>
    <w:rsid w:val="007272D9"/>
    <w:rsid w:val="007278A0"/>
    <w:rsid w:val="00765ABE"/>
    <w:rsid w:val="00771B25"/>
    <w:rsid w:val="00775BC6"/>
    <w:rsid w:val="00776D97"/>
    <w:rsid w:val="00784CCB"/>
    <w:rsid w:val="00791F89"/>
    <w:rsid w:val="007A0CE5"/>
    <w:rsid w:val="007A5DAD"/>
    <w:rsid w:val="007B4EE9"/>
    <w:rsid w:val="007D31FD"/>
    <w:rsid w:val="007E058E"/>
    <w:rsid w:val="007F2ABB"/>
    <w:rsid w:val="00800FCC"/>
    <w:rsid w:val="00806C6A"/>
    <w:rsid w:val="00817258"/>
    <w:rsid w:val="00854CFD"/>
    <w:rsid w:val="0086218F"/>
    <w:rsid w:val="00863C1D"/>
    <w:rsid w:val="00864C55"/>
    <w:rsid w:val="00867393"/>
    <w:rsid w:val="008743FF"/>
    <w:rsid w:val="008805DF"/>
    <w:rsid w:val="00895573"/>
    <w:rsid w:val="008B7410"/>
    <w:rsid w:val="008C2BF3"/>
    <w:rsid w:val="008C47F7"/>
    <w:rsid w:val="008C4A94"/>
    <w:rsid w:val="008E22FB"/>
    <w:rsid w:val="008E3A53"/>
    <w:rsid w:val="008E7C6C"/>
    <w:rsid w:val="0090650A"/>
    <w:rsid w:val="009130D0"/>
    <w:rsid w:val="009222EA"/>
    <w:rsid w:val="00925D3B"/>
    <w:rsid w:val="00947CAA"/>
    <w:rsid w:val="00950972"/>
    <w:rsid w:val="0097196D"/>
    <w:rsid w:val="00972451"/>
    <w:rsid w:val="009802F1"/>
    <w:rsid w:val="00983A55"/>
    <w:rsid w:val="00985390"/>
    <w:rsid w:val="00994BF2"/>
    <w:rsid w:val="009956E7"/>
    <w:rsid w:val="009A32A4"/>
    <w:rsid w:val="009A3940"/>
    <w:rsid w:val="009A5E65"/>
    <w:rsid w:val="009B0CD1"/>
    <w:rsid w:val="009B660B"/>
    <w:rsid w:val="009C6F29"/>
    <w:rsid w:val="009D29E4"/>
    <w:rsid w:val="009D6C57"/>
    <w:rsid w:val="009E7B88"/>
    <w:rsid w:val="009F31CF"/>
    <w:rsid w:val="009F7412"/>
    <w:rsid w:val="00A04787"/>
    <w:rsid w:val="00A14734"/>
    <w:rsid w:val="00A2138F"/>
    <w:rsid w:val="00A23A49"/>
    <w:rsid w:val="00A268E1"/>
    <w:rsid w:val="00A530F7"/>
    <w:rsid w:val="00A6194A"/>
    <w:rsid w:val="00A73751"/>
    <w:rsid w:val="00A82A4F"/>
    <w:rsid w:val="00A9374F"/>
    <w:rsid w:val="00AA4C44"/>
    <w:rsid w:val="00AB6C65"/>
    <w:rsid w:val="00AC3452"/>
    <w:rsid w:val="00AC41B5"/>
    <w:rsid w:val="00AC5C98"/>
    <w:rsid w:val="00AD6F21"/>
    <w:rsid w:val="00AE0B2B"/>
    <w:rsid w:val="00AE506D"/>
    <w:rsid w:val="00AF66D3"/>
    <w:rsid w:val="00AF6869"/>
    <w:rsid w:val="00B10C5F"/>
    <w:rsid w:val="00B12D81"/>
    <w:rsid w:val="00B22BFE"/>
    <w:rsid w:val="00B30037"/>
    <w:rsid w:val="00B30509"/>
    <w:rsid w:val="00B31807"/>
    <w:rsid w:val="00B33C2B"/>
    <w:rsid w:val="00B40382"/>
    <w:rsid w:val="00B42E91"/>
    <w:rsid w:val="00B42FF3"/>
    <w:rsid w:val="00B438E0"/>
    <w:rsid w:val="00B47ED3"/>
    <w:rsid w:val="00B52250"/>
    <w:rsid w:val="00B5354A"/>
    <w:rsid w:val="00B5553A"/>
    <w:rsid w:val="00B64D5A"/>
    <w:rsid w:val="00B70628"/>
    <w:rsid w:val="00B72849"/>
    <w:rsid w:val="00B803BE"/>
    <w:rsid w:val="00B83272"/>
    <w:rsid w:val="00B8474A"/>
    <w:rsid w:val="00B84BF5"/>
    <w:rsid w:val="00B90301"/>
    <w:rsid w:val="00B96DE7"/>
    <w:rsid w:val="00BA0CB5"/>
    <w:rsid w:val="00BB2BA8"/>
    <w:rsid w:val="00BB6E1E"/>
    <w:rsid w:val="00BC1661"/>
    <w:rsid w:val="00BC7389"/>
    <w:rsid w:val="00BD7F6D"/>
    <w:rsid w:val="00BE2046"/>
    <w:rsid w:val="00BF34B1"/>
    <w:rsid w:val="00BF492B"/>
    <w:rsid w:val="00BF5736"/>
    <w:rsid w:val="00BF5779"/>
    <w:rsid w:val="00C00F9A"/>
    <w:rsid w:val="00C24DCA"/>
    <w:rsid w:val="00C25E57"/>
    <w:rsid w:val="00C3350B"/>
    <w:rsid w:val="00C33C19"/>
    <w:rsid w:val="00C34C1F"/>
    <w:rsid w:val="00C36C82"/>
    <w:rsid w:val="00C37EE5"/>
    <w:rsid w:val="00C541C8"/>
    <w:rsid w:val="00C639A7"/>
    <w:rsid w:val="00C719A5"/>
    <w:rsid w:val="00C8681F"/>
    <w:rsid w:val="00C877C9"/>
    <w:rsid w:val="00C921C9"/>
    <w:rsid w:val="00C94B2F"/>
    <w:rsid w:val="00C9632E"/>
    <w:rsid w:val="00CA1F1B"/>
    <w:rsid w:val="00CA30D9"/>
    <w:rsid w:val="00CA3DA2"/>
    <w:rsid w:val="00CA5954"/>
    <w:rsid w:val="00CA614F"/>
    <w:rsid w:val="00CB3975"/>
    <w:rsid w:val="00CB4618"/>
    <w:rsid w:val="00CD486C"/>
    <w:rsid w:val="00CE4877"/>
    <w:rsid w:val="00CE6961"/>
    <w:rsid w:val="00D02698"/>
    <w:rsid w:val="00D0273E"/>
    <w:rsid w:val="00D0363B"/>
    <w:rsid w:val="00D230B1"/>
    <w:rsid w:val="00D256F9"/>
    <w:rsid w:val="00D34223"/>
    <w:rsid w:val="00D34A18"/>
    <w:rsid w:val="00D35B83"/>
    <w:rsid w:val="00D462A5"/>
    <w:rsid w:val="00D51ACC"/>
    <w:rsid w:val="00D60D71"/>
    <w:rsid w:val="00D62A6E"/>
    <w:rsid w:val="00D77512"/>
    <w:rsid w:val="00D80A36"/>
    <w:rsid w:val="00D81B52"/>
    <w:rsid w:val="00D81EA4"/>
    <w:rsid w:val="00D83DD7"/>
    <w:rsid w:val="00D844EA"/>
    <w:rsid w:val="00D96EDE"/>
    <w:rsid w:val="00DA3DA7"/>
    <w:rsid w:val="00DA4A34"/>
    <w:rsid w:val="00DB66EF"/>
    <w:rsid w:val="00DC1C97"/>
    <w:rsid w:val="00DC2F71"/>
    <w:rsid w:val="00DC4D0E"/>
    <w:rsid w:val="00DC5337"/>
    <w:rsid w:val="00DC7076"/>
    <w:rsid w:val="00DE0C8C"/>
    <w:rsid w:val="00DE27D7"/>
    <w:rsid w:val="00DE3C3F"/>
    <w:rsid w:val="00DE420B"/>
    <w:rsid w:val="00DE4328"/>
    <w:rsid w:val="00DF2E40"/>
    <w:rsid w:val="00E00F7E"/>
    <w:rsid w:val="00E03A6A"/>
    <w:rsid w:val="00E03E1A"/>
    <w:rsid w:val="00E07FC7"/>
    <w:rsid w:val="00E10B84"/>
    <w:rsid w:val="00E1497F"/>
    <w:rsid w:val="00E152AA"/>
    <w:rsid w:val="00E264F5"/>
    <w:rsid w:val="00E30079"/>
    <w:rsid w:val="00E33900"/>
    <w:rsid w:val="00E367B7"/>
    <w:rsid w:val="00E47DF8"/>
    <w:rsid w:val="00E5133C"/>
    <w:rsid w:val="00E51F1C"/>
    <w:rsid w:val="00E651CE"/>
    <w:rsid w:val="00E65EC7"/>
    <w:rsid w:val="00E70B94"/>
    <w:rsid w:val="00E712E6"/>
    <w:rsid w:val="00E851FA"/>
    <w:rsid w:val="00E93888"/>
    <w:rsid w:val="00E97E7D"/>
    <w:rsid w:val="00EA1757"/>
    <w:rsid w:val="00EA22B9"/>
    <w:rsid w:val="00EB2326"/>
    <w:rsid w:val="00EC3551"/>
    <w:rsid w:val="00EE1462"/>
    <w:rsid w:val="00EF426E"/>
    <w:rsid w:val="00EF59B8"/>
    <w:rsid w:val="00EF7526"/>
    <w:rsid w:val="00F2322D"/>
    <w:rsid w:val="00F243D8"/>
    <w:rsid w:val="00F265DE"/>
    <w:rsid w:val="00F31E7F"/>
    <w:rsid w:val="00F32F4D"/>
    <w:rsid w:val="00F335B6"/>
    <w:rsid w:val="00F5061F"/>
    <w:rsid w:val="00F7044C"/>
    <w:rsid w:val="00F71061"/>
    <w:rsid w:val="00F84335"/>
    <w:rsid w:val="00F85D11"/>
    <w:rsid w:val="00F90B0B"/>
    <w:rsid w:val="00F93030"/>
    <w:rsid w:val="00FA06A0"/>
    <w:rsid w:val="00FA0796"/>
    <w:rsid w:val="00FA175A"/>
    <w:rsid w:val="00FA18F4"/>
    <w:rsid w:val="00FA3F8C"/>
    <w:rsid w:val="00FC60F7"/>
    <w:rsid w:val="00FD7FA4"/>
    <w:rsid w:val="00FE2C0C"/>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DE8B0D"/>
  <w15:docId w15:val="{D698FEB2-8E48-4C85-87A7-E8CCB313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numPr>
        <w:numId w:val="23"/>
      </w:numPr>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numPr>
        <w:ilvl w:val="1"/>
        <w:numId w:val="23"/>
      </w:numPr>
      <w:spacing w:before="360" w:line="264" w:lineRule="auto"/>
      <w:ind w:left="576"/>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9130D0"/>
    <w:pPr>
      <w:keepNext/>
      <w:keepLines/>
      <w:numPr>
        <w:ilvl w:val="2"/>
        <w:numId w:val="23"/>
      </w:numPr>
      <w:spacing w:before="300"/>
      <w:outlineLvl w:val="2"/>
    </w:pPr>
    <w:rPr>
      <w:rFonts w:asciiTheme="majorHAnsi" w:eastAsiaTheme="majorEastAsia" w:hAnsiTheme="majorHAnsi" w:cstheme="majorBidi"/>
      <w:b/>
      <w:bCs/>
      <w:color w:val="003087" w:themeColor="accent3"/>
    </w:rPr>
  </w:style>
  <w:style w:type="paragraph" w:styleId="Heading4">
    <w:name w:val="heading 4"/>
    <w:basedOn w:val="Normal"/>
    <w:next w:val="Normal"/>
    <w:link w:val="Heading4Char"/>
    <w:uiPriority w:val="9"/>
    <w:semiHidden/>
    <w:qFormat/>
    <w:rsid w:val="008743FF"/>
    <w:pPr>
      <w:keepNext/>
      <w:keepLines/>
      <w:numPr>
        <w:ilvl w:val="3"/>
        <w:numId w:val="23"/>
      </w:numPr>
      <w:spacing w:before="40"/>
      <w:outlineLvl w:val="3"/>
    </w:pPr>
    <w:rPr>
      <w:rFonts w:asciiTheme="majorHAnsi" w:eastAsiaTheme="majorEastAsia" w:hAnsiTheme="majorHAnsi" w:cstheme="majorBidi"/>
      <w:i/>
      <w:iCs/>
      <w:color w:val="004689" w:themeColor="accent1" w:themeShade="BF"/>
    </w:rPr>
  </w:style>
  <w:style w:type="paragraph" w:styleId="Heading5">
    <w:name w:val="heading 5"/>
    <w:basedOn w:val="Normal"/>
    <w:next w:val="Normal"/>
    <w:link w:val="Heading5Char"/>
    <w:uiPriority w:val="9"/>
    <w:semiHidden/>
    <w:unhideWhenUsed/>
    <w:qFormat/>
    <w:rsid w:val="008743FF"/>
    <w:pPr>
      <w:keepNext/>
      <w:keepLines/>
      <w:numPr>
        <w:ilvl w:val="4"/>
        <w:numId w:val="23"/>
      </w:numPr>
      <w:spacing w:before="40"/>
      <w:outlineLvl w:val="4"/>
    </w:pPr>
    <w:rPr>
      <w:rFonts w:asciiTheme="majorHAnsi" w:eastAsiaTheme="majorEastAsia" w:hAnsiTheme="majorHAnsi" w:cstheme="majorBidi"/>
      <w:color w:val="004689" w:themeColor="accent1" w:themeShade="BF"/>
    </w:rPr>
  </w:style>
  <w:style w:type="paragraph" w:styleId="Heading6">
    <w:name w:val="heading 6"/>
    <w:basedOn w:val="Normal"/>
    <w:next w:val="Normal"/>
    <w:link w:val="Heading6Char"/>
    <w:uiPriority w:val="9"/>
    <w:semiHidden/>
    <w:unhideWhenUsed/>
    <w:qFormat/>
    <w:rsid w:val="008743FF"/>
    <w:pPr>
      <w:keepNext/>
      <w:keepLines/>
      <w:numPr>
        <w:ilvl w:val="5"/>
        <w:numId w:val="23"/>
      </w:numPr>
      <w:spacing w:before="40"/>
      <w:outlineLvl w:val="5"/>
    </w:pPr>
    <w:rPr>
      <w:rFonts w:asciiTheme="majorHAnsi" w:eastAsiaTheme="majorEastAsia" w:hAnsiTheme="majorHAnsi" w:cstheme="majorBidi"/>
      <w:color w:val="002E5B" w:themeColor="accent1" w:themeShade="7F"/>
    </w:rPr>
  </w:style>
  <w:style w:type="paragraph" w:styleId="Heading7">
    <w:name w:val="heading 7"/>
    <w:basedOn w:val="Normal"/>
    <w:next w:val="Normal"/>
    <w:link w:val="Heading7Char"/>
    <w:uiPriority w:val="9"/>
    <w:semiHidden/>
    <w:unhideWhenUsed/>
    <w:qFormat/>
    <w:rsid w:val="008743FF"/>
    <w:pPr>
      <w:keepNext/>
      <w:keepLines/>
      <w:numPr>
        <w:ilvl w:val="6"/>
        <w:numId w:val="23"/>
      </w:numPr>
      <w:spacing w:before="40"/>
      <w:outlineLvl w:val="6"/>
    </w:pPr>
    <w:rPr>
      <w:rFonts w:asciiTheme="majorHAnsi" w:eastAsiaTheme="majorEastAsia" w:hAnsiTheme="majorHAnsi" w:cstheme="majorBidi"/>
      <w:i/>
      <w:iCs/>
      <w:color w:val="002E5B" w:themeColor="accent1" w:themeShade="7F"/>
    </w:rPr>
  </w:style>
  <w:style w:type="paragraph" w:styleId="Heading8">
    <w:name w:val="heading 8"/>
    <w:basedOn w:val="Normal"/>
    <w:next w:val="Normal"/>
    <w:link w:val="Heading8Char"/>
    <w:uiPriority w:val="9"/>
    <w:semiHidden/>
    <w:unhideWhenUsed/>
    <w:qFormat/>
    <w:rsid w:val="008743F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3F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uiPriority w:val="99"/>
    <w:rsid w:val="00100ED7"/>
    <w:pPr>
      <w:tabs>
        <w:tab w:val="right" w:pos="10206"/>
      </w:tabs>
      <w:spacing w:before="60" w:line="240" w:lineRule="auto"/>
    </w:pPr>
    <w:rPr>
      <w:sz w:val="18"/>
    </w:rPr>
  </w:style>
  <w:style w:type="character" w:customStyle="1" w:styleId="FooterChar">
    <w:name w:val="Footer Char"/>
    <w:basedOn w:val="DefaultParagraphFont"/>
    <w:link w:val="Footer"/>
    <w:uiPriority w:val="99"/>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290275"/>
    <w:pPr>
      <w:ind w:left="720"/>
      <w:contextualSpacing/>
    </w:pPr>
  </w:style>
  <w:style w:type="table" w:styleId="GridTable4-Accent1">
    <w:name w:val="Grid Table 4 Accent 1"/>
    <w:basedOn w:val="TableNormal"/>
    <w:uiPriority w:val="49"/>
    <w:rsid w:val="00E33900"/>
    <w:pPr>
      <w:spacing w:after="0"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paragraph" w:styleId="NormalWeb">
    <w:name w:val="Normal (Web)"/>
    <w:basedOn w:val="Normal"/>
    <w:uiPriority w:val="99"/>
    <w:semiHidden/>
    <w:unhideWhenUsed/>
    <w:rsid w:val="00DC7076"/>
    <w:pPr>
      <w:spacing w:before="100" w:beforeAutospacing="1" w:after="100" w:afterAutospacing="1" w:line="240" w:lineRule="auto"/>
    </w:pPr>
    <w:rPr>
      <w:rFonts w:ascii="Times New Roman" w:eastAsia="Times New Roman" w:hAnsi="Times New Roman" w:cs="Times New Roman"/>
      <w:szCs w:val="24"/>
      <w:lang w:eastAsia="en-GB"/>
    </w:rPr>
  </w:style>
  <w:style w:type="table" w:styleId="GridTable1Light-Accent3">
    <w:name w:val="Grid Table 1 Light Accent 3"/>
    <w:basedOn w:val="TableNormal"/>
    <w:uiPriority w:val="46"/>
    <w:rsid w:val="00DC7076"/>
    <w:pPr>
      <w:spacing w:after="0" w:line="240" w:lineRule="auto"/>
    </w:pPr>
    <w:tblPr>
      <w:tblStyleRowBandSize w:val="1"/>
      <w:tblStyleColBandSize w:val="1"/>
      <w:tblBorders>
        <w:top w:val="single" w:sz="4" w:space="0" w:color="699DFF" w:themeColor="accent3" w:themeTint="66"/>
        <w:left w:val="single" w:sz="4" w:space="0" w:color="699DFF" w:themeColor="accent3" w:themeTint="66"/>
        <w:bottom w:val="single" w:sz="4" w:space="0" w:color="699DFF" w:themeColor="accent3" w:themeTint="66"/>
        <w:right w:val="single" w:sz="4" w:space="0" w:color="699DFF" w:themeColor="accent3" w:themeTint="66"/>
        <w:insideH w:val="single" w:sz="4" w:space="0" w:color="699DFF" w:themeColor="accent3" w:themeTint="66"/>
        <w:insideV w:val="single" w:sz="4" w:space="0" w:color="699DFF" w:themeColor="accent3" w:themeTint="66"/>
      </w:tblBorders>
    </w:tblPr>
    <w:tblStylePr w:type="firstRow">
      <w:rPr>
        <w:b/>
        <w:bCs/>
      </w:rPr>
      <w:tblPr/>
      <w:tcPr>
        <w:tcBorders>
          <w:bottom w:val="single" w:sz="12" w:space="0" w:color="1E6DFF" w:themeColor="accent3" w:themeTint="99"/>
        </w:tcBorders>
      </w:tcPr>
    </w:tblStylePr>
    <w:tblStylePr w:type="lastRow">
      <w:rPr>
        <w:b/>
        <w:bCs/>
      </w:rPr>
      <w:tblPr/>
      <w:tcPr>
        <w:tcBorders>
          <w:top w:val="double" w:sz="2" w:space="0" w:color="1E6DFF"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7076"/>
    <w:pPr>
      <w:spacing w:after="0" w:line="240" w:lineRule="auto"/>
    </w:pPr>
    <w:tblPr>
      <w:tblStyleRowBandSize w:val="1"/>
      <w:tblStyleColBandSize w:val="1"/>
      <w:tblBorders>
        <w:top w:val="single" w:sz="4" w:space="0" w:color="7CBEFF" w:themeColor="accent1" w:themeTint="66"/>
        <w:left w:val="single" w:sz="4" w:space="0" w:color="7CBEFF" w:themeColor="accent1" w:themeTint="66"/>
        <w:bottom w:val="single" w:sz="4" w:space="0" w:color="7CBEFF" w:themeColor="accent1" w:themeTint="66"/>
        <w:right w:val="single" w:sz="4" w:space="0" w:color="7CBEFF" w:themeColor="accent1" w:themeTint="66"/>
        <w:insideH w:val="single" w:sz="4" w:space="0" w:color="7CBEFF" w:themeColor="accent1" w:themeTint="66"/>
        <w:insideV w:val="single" w:sz="4" w:space="0" w:color="7CBEFF" w:themeColor="accent1" w:themeTint="66"/>
      </w:tblBorders>
    </w:tblPr>
    <w:tblStylePr w:type="firstRow">
      <w:rPr>
        <w:b/>
        <w:bCs/>
      </w:rPr>
      <w:tblPr/>
      <w:tcPr>
        <w:tcBorders>
          <w:bottom w:val="single" w:sz="12" w:space="0" w:color="3B9FFF" w:themeColor="accent1" w:themeTint="99"/>
        </w:tcBorders>
      </w:tcPr>
    </w:tblStylePr>
    <w:tblStylePr w:type="lastRow">
      <w:rPr>
        <w:b/>
        <w:bCs/>
      </w:rPr>
      <w:tblPr/>
      <w:tcPr>
        <w:tcBorders>
          <w:top w:val="double" w:sz="2" w:space="0" w:color="3B9FFF"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94BF2"/>
    <w:pPr>
      <w:spacing w:before="240" w:after="0" w:line="259" w:lineRule="auto"/>
      <w:outlineLvl w:val="9"/>
    </w:pPr>
    <w:rPr>
      <w:b w:val="0"/>
      <w:bCs w:val="0"/>
      <w:color w:val="004689" w:themeColor="accent1" w:themeShade="BF"/>
      <w:sz w:val="32"/>
      <w:szCs w:val="32"/>
      <w:lang w:val="en-US"/>
    </w:rPr>
  </w:style>
  <w:style w:type="paragraph" w:styleId="TOC1">
    <w:name w:val="toc 1"/>
    <w:basedOn w:val="Normal"/>
    <w:next w:val="Normal"/>
    <w:autoRedefine/>
    <w:uiPriority w:val="39"/>
    <w:unhideWhenUsed/>
    <w:rsid w:val="00E712E6"/>
    <w:pPr>
      <w:tabs>
        <w:tab w:val="left" w:pos="480"/>
        <w:tab w:val="right" w:leader="dot" w:pos="10456"/>
      </w:tabs>
      <w:spacing w:after="100"/>
    </w:pPr>
  </w:style>
  <w:style w:type="paragraph" w:styleId="TOC2">
    <w:name w:val="toc 2"/>
    <w:basedOn w:val="Normal"/>
    <w:next w:val="Normal"/>
    <w:autoRedefine/>
    <w:uiPriority w:val="39"/>
    <w:unhideWhenUsed/>
    <w:rsid w:val="00FE2C0C"/>
    <w:pPr>
      <w:tabs>
        <w:tab w:val="left" w:pos="880"/>
        <w:tab w:val="right" w:leader="dot" w:pos="10456"/>
      </w:tabs>
      <w:spacing w:after="100"/>
      <w:ind w:left="240"/>
    </w:pPr>
  </w:style>
  <w:style w:type="paragraph" w:styleId="TOC3">
    <w:name w:val="toc 3"/>
    <w:basedOn w:val="Normal"/>
    <w:next w:val="Normal"/>
    <w:autoRedefine/>
    <w:uiPriority w:val="39"/>
    <w:unhideWhenUsed/>
    <w:rsid w:val="00FE2C0C"/>
    <w:pPr>
      <w:tabs>
        <w:tab w:val="left" w:pos="1320"/>
        <w:tab w:val="right" w:leader="dot" w:pos="10456"/>
      </w:tabs>
      <w:spacing w:after="100"/>
      <w:ind w:left="480"/>
    </w:pPr>
  </w:style>
  <w:style w:type="character" w:styleId="Hyperlink">
    <w:name w:val="Hyperlink"/>
    <w:basedOn w:val="DefaultParagraphFont"/>
    <w:uiPriority w:val="99"/>
    <w:unhideWhenUsed/>
    <w:rsid w:val="00994BF2"/>
    <w:rPr>
      <w:color w:val="000000" w:themeColor="hyperlink"/>
      <w:u w:val="single"/>
    </w:rPr>
  </w:style>
  <w:style w:type="character" w:customStyle="1" w:styleId="Heading4Char">
    <w:name w:val="Heading 4 Char"/>
    <w:basedOn w:val="DefaultParagraphFont"/>
    <w:link w:val="Heading4"/>
    <w:uiPriority w:val="9"/>
    <w:semiHidden/>
    <w:rsid w:val="008743FF"/>
    <w:rPr>
      <w:rFonts w:asciiTheme="majorHAnsi" w:eastAsiaTheme="majorEastAsia" w:hAnsiTheme="majorHAnsi" w:cstheme="majorBidi"/>
      <w:i/>
      <w:iCs/>
      <w:color w:val="004689" w:themeColor="accent1" w:themeShade="BF"/>
      <w:sz w:val="24"/>
    </w:rPr>
  </w:style>
  <w:style w:type="character" w:customStyle="1" w:styleId="Heading5Char">
    <w:name w:val="Heading 5 Char"/>
    <w:basedOn w:val="DefaultParagraphFont"/>
    <w:link w:val="Heading5"/>
    <w:uiPriority w:val="9"/>
    <w:semiHidden/>
    <w:rsid w:val="008743FF"/>
    <w:rPr>
      <w:rFonts w:asciiTheme="majorHAnsi" w:eastAsiaTheme="majorEastAsia" w:hAnsiTheme="majorHAnsi" w:cstheme="majorBidi"/>
      <w:color w:val="004689" w:themeColor="accent1" w:themeShade="BF"/>
      <w:sz w:val="24"/>
    </w:rPr>
  </w:style>
  <w:style w:type="character" w:customStyle="1" w:styleId="Heading6Char">
    <w:name w:val="Heading 6 Char"/>
    <w:basedOn w:val="DefaultParagraphFont"/>
    <w:link w:val="Heading6"/>
    <w:uiPriority w:val="9"/>
    <w:semiHidden/>
    <w:rsid w:val="008743FF"/>
    <w:rPr>
      <w:rFonts w:asciiTheme="majorHAnsi" w:eastAsiaTheme="majorEastAsia" w:hAnsiTheme="majorHAnsi" w:cstheme="majorBidi"/>
      <w:color w:val="002E5B" w:themeColor="accent1" w:themeShade="7F"/>
      <w:sz w:val="24"/>
    </w:rPr>
  </w:style>
  <w:style w:type="character" w:customStyle="1" w:styleId="Heading7Char">
    <w:name w:val="Heading 7 Char"/>
    <w:basedOn w:val="DefaultParagraphFont"/>
    <w:link w:val="Heading7"/>
    <w:uiPriority w:val="9"/>
    <w:semiHidden/>
    <w:rsid w:val="008743FF"/>
    <w:rPr>
      <w:rFonts w:asciiTheme="majorHAnsi" w:eastAsiaTheme="majorEastAsia" w:hAnsiTheme="majorHAnsi" w:cstheme="majorBidi"/>
      <w:i/>
      <w:iCs/>
      <w:color w:val="002E5B" w:themeColor="accent1" w:themeShade="7F"/>
      <w:sz w:val="24"/>
    </w:rPr>
  </w:style>
  <w:style w:type="character" w:customStyle="1" w:styleId="Heading8Char">
    <w:name w:val="Heading 8 Char"/>
    <w:basedOn w:val="DefaultParagraphFont"/>
    <w:link w:val="Heading8"/>
    <w:uiPriority w:val="9"/>
    <w:semiHidden/>
    <w:rsid w:val="00874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43F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2D9"/>
    <w:pPr>
      <w:spacing w:after="200" w:line="240" w:lineRule="auto"/>
      <w:jc w:val="center"/>
    </w:pPr>
    <w:rPr>
      <w:i/>
      <w:iCs/>
      <w:color w:val="425563" w:themeColor="text2"/>
      <w:sz w:val="20"/>
      <w:szCs w:val="18"/>
    </w:rPr>
  </w:style>
  <w:style w:type="paragraph" w:styleId="TableofFigures">
    <w:name w:val="table of figures"/>
    <w:basedOn w:val="Normal"/>
    <w:next w:val="Normal"/>
    <w:uiPriority w:val="99"/>
    <w:unhideWhenUsed/>
    <w:rsid w:val="00B96DE7"/>
  </w:style>
  <w:style w:type="character" w:styleId="CommentReference">
    <w:name w:val="annotation reference"/>
    <w:basedOn w:val="DefaultParagraphFont"/>
    <w:uiPriority w:val="99"/>
    <w:semiHidden/>
    <w:unhideWhenUsed/>
    <w:rsid w:val="00A530F7"/>
    <w:rPr>
      <w:sz w:val="16"/>
      <w:szCs w:val="16"/>
    </w:rPr>
  </w:style>
  <w:style w:type="paragraph" w:styleId="CommentText">
    <w:name w:val="annotation text"/>
    <w:basedOn w:val="Normal"/>
    <w:link w:val="CommentTextChar"/>
    <w:uiPriority w:val="99"/>
    <w:semiHidden/>
    <w:unhideWhenUsed/>
    <w:rsid w:val="00A530F7"/>
    <w:pPr>
      <w:spacing w:line="240" w:lineRule="auto"/>
    </w:pPr>
    <w:rPr>
      <w:sz w:val="20"/>
      <w:szCs w:val="20"/>
    </w:rPr>
  </w:style>
  <w:style w:type="character" w:customStyle="1" w:styleId="CommentTextChar">
    <w:name w:val="Comment Text Char"/>
    <w:basedOn w:val="DefaultParagraphFont"/>
    <w:link w:val="CommentText"/>
    <w:uiPriority w:val="99"/>
    <w:semiHidden/>
    <w:rsid w:val="00A530F7"/>
    <w:rPr>
      <w:sz w:val="20"/>
      <w:szCs w:val="20"/>
    </w:rPr>
  </w:style>
  <w:style w:type="paragraph" w:styleId="CommentSubject">
    <w:name w:val="annotation subject"/>
    <w:basedOn w:val="CommentText"/>
    <w:next w:val="CommentText"/>
    <w:link w:val="CommentSubjectChar"/>
    <w:uiPriority w:val="99"/>
    <w:semiHidden/>
    <w:unhideWhenUsed/>
    <w:rsid w:val="00A530F7"/>
    <w:rPr>
      <w:b/>
      <w:bCs/>
    </w:rPr>
  </w:style>
  <w:style w:type="character" w:customStyle="1" w:styleId="CommentSubjectChar">
    <w:name w:val="Comment Subject Char"/>
    <w:basedOn w:val="CommentTextChar"/>
    <w:link w:val="CommentSubject"/>
    <w:uiPriority w:val="99"/>
    <w:semiHidden/>
    <w:rsid w:val="00A530F7"/>
    <w:rPr>
      <w:b/>
      <w:bCs/>
      <w:sz w:val="20"/>
      <w:szCs w:val="20"/>
    </w:rPr>
  </w:style>
  <w:style w:type="paragraph" w:styleId="Revision">
    <w:name w:val="Revision"/>
    <w:hidden/>
    <w:uiPriority w:val="99"/>
    <w:semiHidden/>
    <w:rsid w:val="002C2980"/>
    <w:pPr>
      <w:spacing w:after="0" w:line="240" w:lineRule="auto"/>
    </w:pPr>
    <w:rPr>
      <w:sz w:val="24"/>
    </w:rPr>
  </w:style>
  <w:style w:type="character" w:styleId="FollowedHyperlink">
    <w:name w:val="FollowedHyperlink"/>
    <w:basedOn w:val="DefaultParagraphFont"/>
    <w:uiPriority w:val="99"/>
    <w:semiHidden/>
    <w:unhideWhenUsed/>
    <w:rsid w:val="005E4D35"/>
    <w:rPr>
      <w:color w:val="005EB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9638">
      <w:bodyDiv w:val="1"/>
      <w:marLeft w:val="0"/>
      <w:marRight w:val="0"/>
      <w:marTop w:val="0"/>
      <w:marBottom w:val="0"/>
      <w:divBdr>
        <w:top w:val="none" w:sz="0" w:space="0" w:color="auto"/>
        <w:left w:val="none" w:sz="0" w:space="0" w:color="auto"/>
        <w:bottom w:val="none" w:sz="0" w:space="0" w:color="auto"/>
        <w:right w:val="none" w:sz="0" w:space="0" w:color="auto"/>
      </w:divBdr>
      <w:divsChild>
        <w:div w:id="1255240415">
          <w:marLeft w:val="0"/>
          <w:marRight w:val="0"/>
          <w:marTop w:val="0"/>
          <w:marBottom w:val="0"/>
          <w:divBdr>
            <w:top w:val="none" w:sz="0" w:space="0" w:color="auto"/>
            <w:left w:val="none" w:sz="0" w:space="0" w:color="auto"/>
            <w:bottom w:val="none" w:sz="0" w:space="0" w:color="auto"/>
            <w:right w:val="none" w:sz="0" w:space="0" w:color="auto"/>
          </w:divBdr>
        </w:div>
      </w:divsChild>
    </w:div>
    <w:div w:id="542793131">
      <w:bodyDiv w:val="1"/>
      <w:marLeft w:val="0"/>
      <w:marRight w:val="0"/>
      <w:marTop w:val="0"/>
      <w:marBottom w:val="0"/>
      <w:divBdr>
        <w:top w:val="none" w:sz="0" w:space="0" w:color="auto"/>
        <w:left w:val="none" w:sz="0" w:space="0" w:color="auto"/>
        <w:bottom w:val="none" w:sz="0" w:space="0" w:color="auto"/>
        <w:right w:val="none" w:sz="0" w:space="0" w:color="auto"/>
      </w:divBdr>
      <w:divsChild>
        <w:div w:id="831406672">
          <w:marLeft w:val="0"/>
          <w:marRight w:val="0"/>
          <w:marTop w:val="0"/>
          <w:marBottom w:val="0"/>
          <w:divBdr>
            <w:top w:val="none" w:sz="0" w:space="0" w:color="auto"/>
            <w:left w:val="none" w:sz="0" w:space="0" w:color="auto"/>
            <w:bottom w:val="none" w:sz="0" w:space="0" w:color="auto"/>
            <w:right w:val="none" w:sz="0" w:space="0" w:color="auto"/>
          </w:divBdr>
        </w:div>
      </w:divsChild>
    </w:div>
    <w:div w:id="677778156">
      <w:bodyDiv w:val="1"/>
      <w:marLeft w:val="0"/>
      <w:marRight w:val="0"/>
      <w:marTop w:val="0"/>
      <w:marBottom w:val="0"/>
      <w:divBdr>
        <w:top w:val="none" w:sz="0" w:space="0" w:color="auto"/>
        <w:left w:val="none" w:sz="0" w:space="0" w:color="auto"/>
        <w:bottom w:val="none" w:sz="0" w:space="0" w:color="auto"/>
        <w:right w:val="none" w:sz="0" w:space="0" w:color="auto"/>
      </w:divBdr>
    </w:div>
    <w:div w:id="1442262915">
      <w:bodyDiv w:val="1"/>
      <w:marLeft w:val="0"/>
      <w:marRight w:val="0"/>
      <w:marTop w:val="0"/>
      <w:marBottom w:val="0"/>
      <w:divBdr>
        <w:top w:val="none" w:sz="0" w:space="0" w:color="auto"/>
        <w:left w:val="none" w:sz="0" w:space="0" w:color="auto"/>
        <w:bottom w:val="none" w:sz="0" w:space="0" w:color="auto"/>
        <w:right w:val="none" w:sz="0" w:space="0" w:color="auto"/>
      </w:divBdr>
    </w:div>
    <w:div w:id="1982079359">
      <w:bodyDiv w:val="1"/>
      <w:marLeft w:val="0"/>
      <w:marRight w:val="0"/>
      <w:marTop w:val="0"/>
      <w:marBottom w:val="0"/>
      <w:divBdr>
        <w:top w:val="none" w:sz="0" w:space="0" w:color="auto"/>
        <w:left w:val="none" w:sz="0" w:space="0" w:color="auto"/>
        <w:bottom w:val="none" w:sz="0" w:space="0" w:color="auto"/>
        <w:right w:val="none" w:sz="0" w:space="0" w:color="auto"/>
      </w:divBdr>
      <w:divsChild>
        <w:div w:id="460466732">
          <w:marLeft w:val="0"/>
          <w:marRight w:val="0"/>
          <w:marTop w:val="0"/>
          <w:marBottom w:val="0"/>
          <w:divBdr>
            <w:top w:val="none" w:sz="0" w:space="0" w:color="auto"/>
            <w:left w:val="none" w:sz="0" w:space="0" w:color="auto"/>
            <w:bottom w:val="none" w:sz="0" w:space="0" w:color="auto"/>
            <w:right w:val="none" w:sz="0" w:space="0" w:color="auto"/>
          </w:divBdr>
        </w:div>
      </w:divsChild>
    </w:div>
    <w:div w:id="20386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A929E-B611-4B84-8DD3-06C54CAB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Joshua (BNSSG CCG)</dc:creator>
  <cp:keywords/>
  <dc:description/>
  <cp:lastModifiedBy>Murch Ben (BNSSG CCG)</cp:lastModifiedBy>
  <cp:revision>22</cp:revision>
  <cp:lastPrinted>2019-07-24T12:48:00Z</cp:lastPrinted>
  <dcterms:created xsi:type="dcterms:W3CDTF">2019-10-21T12:27:00Z</dcterms:created>
  <dcterms:modified xsi:type="dcterms:W3CDTF">2019-10-31T10:48:00Z</dcterms:modified>
</cp:coreProperties>
</file>