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body>
    <w:sdt>
      <w:sdtPr>
        <w:id w:val="-1067179971"/>
        <w:docPartObj>
          <w:docPartGallery w:val="Cover Pages"/>
          <w:docPartUnique/>
        </w:docPartObj>
      </w:sdtPr>
      <w:sdtEndPr>
        <w:rPr>
          <w:sz w:val="28"/>
          <w:szCs w:val="28"/>
        </w:rPr>
      </w:sdtEndPr>
      <w:sdtContent>
        <w:p w:rsidR="00B13B66" w:rsidRDefault="00B13B66" w14:paraId="3E5031E1" w14:textId="050862DA">
          <w:r>
            <w:rPr>
              <w:noProof/>
            </w:rPr>
            <mc:AlternateContent>
              <mc:Choice Requires="wps">
                <w:drawing>
                  <wp:anchor distT="0" distB="0" distL="114300" distR="114300" simplePos="0" relativeHeight="251660288" behindDoc="0" locked="0" layoutInCell="1" allowOverlap="1" wp14:anchorId="5A0CDFDA" wp14:editId="0D1FA742">
                    <wp:simplePos x="0" y="0"/>
                    <wp:positionH relativeFrom="margin">
                      <wp:align>right</wp:align>
                    </wp:positionH>
                    <wp:positionV relativeFrom="page">
                      <wp:posOffset>248421</wp:posOffset>
                    </wp:positionV>
                    <wp:extent cx="658605" cy="987425"/>
                    <wp:effectExtent l="0" t="0" r="8255" b="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5860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9-01T00:00:00Z">
                                    <w:dateFormat w:val="yyyy"/>
                                    <w:lid w:val="nl-NL"/>
                                    <w:storeMappedDataAs w:val="dateTime"/>
                                    <w:calendar w:val="gregorian"/>
                                  </w:date>
                                </w:sdtPr>
                                <w:sdtEndPr/>
                                <w:sdtContent>
                                  <w:p w:rsidR="00B13B66" w:rsidRDefault="00D5317F" w14:paraId="24E0B32D" w14:textId="47392399">
                                    <w:pPr>
                                      <w:pStyle w:val="Geenafstand"/>
                                      <w:jc w:val="right"/>
                                      <w:rPr>
                                        <w:color w:val="FFFFFF" w:themeColor="background1"/>
                                        <w:sz w:val="24"/>
                                        <w:szCs w:val="24"/>
                                      </w:rPr>
                                    </w:pPr>
                                    <w:r>
                                      <w:rPr>
                                        <w:color w:val="FFFFFF" w:themeColor="background1"/>
                                        <w:sz w:val="24"/>
                                        <w:szCs w:val="24"/>
                                        <w:lang w:val="nl-NL"/>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hoek 130" style="position:absolute;margin-left:.65pt;margin-top:19.55pt;width:51.85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spid="_x0000_s1026" fillcolor="#156082 [3204]" stroked="f" strokeweight="1pt" w14:anchorId="5A0CDF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">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9-01T00:00:00Z">
                              <w:dateFormat w:val="yyyy"/>
                              <w:lid w:val="nl-NL"/>
                              <w:storeMappedDataAs w:val="dateTime"/>
                              <w:calendar w:val="gregorian"/>
                            </w:date>
                          </w:sdtPr>
                          <w:sdtEndPr/>
                          <w:sdtContent>
                            <w:p w:rsidR="00B13B66" w:rsidRDefault="00D5317F" w14:paraId="24E0B32D" w14:textId="47392399">
                              <w:pPr>
                                <w:pStyle w:val="Geenafstand"/>
                                <w:jc w:val="right"/>
                                <w:rPr>
                                  <w:color w:val="FFFFFF" w:themeColor="background1"/>
                                  <w:sz w:val="24"/>
                                  <w:szCs w:val="24"/>
                                </w:rPr>
                              </w:pPr>
                              <w:r>
                                <w:rPr>
                                  <w:color w:val="FFFFFF" w:themeColor="background1"/>
                                  <w:sz w:val="24"/>
                                  <w:szCs w:val="24"/>
                                  <w:lang w:val="nl-NL"/>
                                </w:rPr>
                                <w:t>2024</w:t>
                              </w:r>
                            </w:p>
                          </w:sdtContent>
                        </w:sdt>
                      </w:txbxContent>
                    </v:textbox>
                    <w10:wrap anchorx="margin" anchory="page"/>
                  </v:rect>
                </w:pict>
              </mc:Fallback>
            </mc:AlternateContent>
          </w:r>
        </w:p>
        <w:p w:rsidR="00B13B66" w:rsidRDefault="00B13B66" w14:paraId="210565A7" w14:textId="2D3FD62E">
          <w:pPr>
            <w:rPr>
              <w:sz w:val="28"/>
              <w:szCs w:val="28"/>
            </w:rPr>
          </w:pPr>
          <w:r>
            <w:rPr>
              <w:noProof/>
            </w:rPr>
            <mc:AlternateContent>
              <mc:Choice Requires="wpg">
                <w:drawing>
                  <wp:anchor distT="0" distB="0" distL="114300" distR="114300" simplePos="0" relativeHeight="251659264" behindDoc="1" locked="0" layoutInCell="1" allowOverlap="1" wp14:anchorId="135B5517" wp14:editId="31DC064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13B66" w:rsidRDefault="00214F9F" w14:paraId="1D597BA1" w14:textId="1B20A527">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81DBD">
                                        <w:rPr>
                                          <w:color w:val="FFFFFF" w:themeColor="background1"/>
                                          <w:sz w:val="72"/>
                                          <w:szCs w:val="72"/>
                                        </w:rPr>
                                        <w:t>P</w:t>
                                      </w:r>
                                      <w:r w:rsidR="00B13B66">
                                        <w:rPr>
                                          <w:color w:val="FFFFFF" w:themeColor="background1"/>
                                          <w:sz w:val="72"/>
                                          <w:szCs w:val="72"/>
                                        </w:rPr>
                                        <w:t>rot</w:t>
                                      </w:r>
                                      <w:r w:rsidR="00F81DBD">
                                        <w:rPr>
                                          <w:color w:val="FFFFFF" w:themeColor="background1"/>
                                          <w:sz w:val="72"/>
                                          <w:szCs w:val="72"/>
                                        </w:rPr>
                                        <w:t xml:space="preserve">ocol </w:t>
                                      </w:r>
                                      <w:r w:rsidR="00B13B66">
                                        <w:rPr>
                                          <w:color w:val="FFFFFF" w:themeColor="background1"/>
                                          <w:sz w:val="72"/>
                                          <w:szCs w:val="72"/>
                                        </w:rPr>
                                        <w:t>literatuurstudie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spid="_x0000_s1027" w14:anchorId="135B5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huYAUAAIg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">
                    <o:lock v:ext="edit" aspectratio="t"/>
                    <v:shape id="Vrije vorm 10" style="position:absolute;width:55575;height:54044;visibility:visible;mso-wrap-style:square;v-text-anchor:bottom" coordsize="720,700" o:spid="_x0000_s1028" fillcolor="#133759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081828 [2018]" colors="0 #495467;.5 #25374f;1 #051f37"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B13B66" w:rsidRDefault="00214F9F" w14:paraId="1D597BA1" w14:textId="1B20A527">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81DBD">
                                  <w:rPr>
                                    <w:color w:val="FFFFFF" w:themeColor="background1"/>
                                    <w:sz w:val="72"/>
                                    <w:szCs w:val="72"/>
                                  </w:rPr>
                                  <w:t>P</w:t>
                                </w:r>
                                <w:r w:rsidR="00B13B66">
                                  <w:rPr>
                                    <w:color w:val="FFFFFF" w:themeColor="background1"/>
                                    <w:sz w:val="72"/>
                                    <w:szCs w:val="72"/>
                                  </w:rPr>
                                  <w:t>rot</w:t>
                                </w:r>
                                <w:r w:rsidR="00F81DBD">
                                  <w:rPr>
                                    <w:color w:val="FFFFFF" w:themeColor="background1"/>
                                    <w:sz w:val="72"/>
                                    <w:szCs w:val="72"/>
                                  </w:rPr>
                                  <w:t xml:space="preserve">ocol </w:t>
                                </w:r>
                                <w:r w:rsidR="00B13B66">
                                  <w:rPr>
                                    <w:color w:val="FFFFFF" w:themeColor="background1"/>
                                    <w:sz w:val="72"/>
                                    <w:szCs w:val="72"/>
                                  </w:rPr>
                                  <w:t>literatuurstudie</w:t>
                                </w:r>
                              </w:sdtContent>
                            </w:sdt>
                          </w:p>
                        </w:txbxContent>
                      </v:textbox>
                    </v:shape>
                    <v:shape id="Vrije vorm 11" style="position:absolute;left:8763;top:47697;width:46850;height:5099;visibility:visible;mso-wrap-style:square;v-text-anchor:bottom" coordsize="607,66" o:spid="_x0000_s1029"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0EACBF4" wp14:editId="2A9F45E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3B66" w:rsidRDefault="00214F9F" w14:paraId="52816689" w14:textId="03508E90">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F81DBD">
                                      <w:rPr>
                                        <w:caps/>
                                        <w:color w:val="7F7F7F" w:themeColor="text1" w:themeTint="80"/>
                                        <w:sz w:val="18"/>
                                        <w:szCs w:val="18"/>
                                      </w:rPr>
                                      <w:t>UGEnt</w:t>
                                    </w:r>
                                  </w:sdtContent>
                                </w:sdt>
                                <w:r w:rsidR="00B13B66">
                                  <w:rPr>
                                    <w:caps/>
                                    <w:color w:val="7F7F7F" w:themeColor="text1" w:themeTint="80"/>
                                    <w:sz w:val="18"/>
                                    <w:szCs w:val="18"/>
                                    <w:lang w:val="nl-NL"/>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w14:anchorId="60EACBF4">
                    <v:stroke joinstyle="miter"/>
                    <v:path gradientshapeok="t" o:connecttype="rect"/>
                  </v:shapetype>
                  <v:shape id="Tekstvak 128"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v:textbox style="mso-fit-shape-to-text:t" inset="1in,0,86.4pt,0">
                      <w:txbxContent>
                        <w:p w:rsidR="00B13B66" w:rsidRDefault="00214F9F" w14:paraId="52816689" w14:textId="03508E90">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F81DBD">
                                <w:rPr>
                                  <w:caps/>
                                  <w:color w:val="7F7F7F" w:themeColor="text1" w:themeTint="80"/>
                                  <w:sz w:val="18"/>
                                  <w:szCs w:val="18"/>
                                </w:rPr>
                                <w:t>UGEnt</w:t>
                              </w:r>
                            </w:sdtContent>
                          </w:sdt>
                          <w:r w:rsidR="00B13B66">
                            <w:rPr>
                              <w:caps/>
                              <w:color w:val="7F7F7F" w:themeColor="text1" w:themeTint="80"/>
                              <w:sz w:val="18"/>
                              <w:szCs w:val="18"/>
                              <w:lang w:val="nl-NL"/>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B489457" wp14:editId="29336FF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13B66" w:rsidRDefault="00F81DBD" w14:paraId="54D0C27F" w14:textId="2F94E7C4">
                                    <w:pPr>
                                      <w:pStyle w:val="Geenafstand"/>
                                      <w:spacing w:before="40" w:after="40"/>
                                      <w:rPr>
                                        <w:caps/>
                                        <w:color w:val="156082" w:themeColor="accent1"/>
                                        <w:sz w:val="28"/>
                                        <w:szCs w:val="28"/>
                                      </w:rPr>
                                    </w:pPr>
                                    <w:r>
                                      <w:rPr>
                                        <w:caps/>
                                        <w:color w:val="156082" w:themeColor="accent1"/>
                                        <w:sz w:val="28"/>
                                        <w:szCs w:val="28"/>
                                      </w:rPr>
                                      <w:t>RGM methode</w:t>
                                    </w:r>
                                  </w:p>
                                </w:sdtContent>
                              </w:sdt>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13B66" w:rsidRDefault="00B13B66" w14:paraId="67C273F3" w14:textId="6105662D">
                                    <w:pPr>
                                      <w:pStyle w:val="Geenafstand"/>
                                      <w:spacing w:before="40" w:after="40"/>
                                      <w:rPr>
                                        <w:caps/>
                                        <w:color w:val="A02B93" w:themeColor="accent5"/>
                                        <w:sz w:val="24"/>
                                        <w:szCs w:val="24"/>
                                      </w:rPr>
                                    </w:pPr>
                                    <w:r>
                                      <w:rPr>
                                        <w:caps/>
                                        <w:color w:val="A02B93" w:themeColor="accent5"/>
                                        <w:sz w:val="24"/>
                                        <w:szCs w:val="24"/>
                                      </w:rPr>
                                      <w:t>Jeroen Cieters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w14:anchorId="3B489457">
                    <v:textbox style="mso-fit-shape-to-text:t" inset="1in,0,86.4pt,0">
                      <w:txbxContent>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13B66" w:rsidRDefault="00F81DBD" w14:paraId="54D0C27F" w14:textId="2F94E7C4">
                              <w:pPr>
                                <w:pStyle w:val="Geenafstand"/>
                                <w:spacing w:before="40" w:after="40"/>
                                <w:rPr>
                                  <w:caps/>
                                  <w:color w:val="156082" w:themeColor="accent1"/>
                                  <w:sz w:val="28"/>
                                  <w:szCs w:val="28"/>
                                </w:rPr>
                              </w:pPr>
                              <w:r>
                                <w:rPr>
                                  <w:caps/>
                                  <w:color w:val="156082" w:themeColor="accent1"/>
                                  <w:sz w:val="28"/>
                                  <w:szCs w:val="28"/>
                                </w:rPr>
                                <w:t>RGM methode</w:t>
                              </w:r>
                            </w:p>
                          </w:sdtContent>
                        </w:sdt>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13B66" w:rsidRDefault="00B13B66" w14:paraId="67C273F3" w14:textId="6105662D">
                              <w:pPr>
                                <w:pStyle w:val="Geenafstand"/>
                                <w:spacing w:before="40" w:after="40"/>
                                <w:rPr>
                                  <w:caps/>
                                  <w:color w:val="A02B93" w:themeColor="accent5"/>
                                  <w:sz w:val="24"/>
                                  <w:szCs w:val="24"/>
                                </w:rPr>
                              </w:pPr>
                              <w:r>
                                <w:rPr>
                                  <w:caps/>
                                  <w:color w:val="A02B93" w:themeColor="accent5"/>
                                  <w:sz w:val="24"/>
                                  <w:szCs w:val="24"/>
                                </w:rPr>
                                <w:t>Jeroen Cieters</w:t>
                              </w:r>
                            </w:p>
                          </w:sdtContent>
                        </w:sdt>
                      </w:txbxContent>
                    </v:textbox>
                    <w10:wrap type="square" anchorx="page" anchory="page"/>
                  </v:shape>
                </w:pict>
              </mc:Fallback>
            </mc:AlternateContent>
          </w:r>
          <w:r>
            <w:rPr>
              <w:sz w:val="28"/>
              <w:szCs w:val="28"/>
            </w:rPr>
            <w:br w:type="page"/>
          </w:r>
        </w:p>
      </w:sdtContent>
    </w:sdt>
    <w:p w:rsidR="007F4ABF" w:rsidP="001D2758" w:rsidRDefault="007F4ABF" w14:paraId="38971D49" w14:textId="77777777">
      <w:pPr>
        <w:ind w:firstLine="708"/>
        <w:rPr>
          <w:sz w:val="28"/>
          <w:szCs w:val="28"/>
        </w:rPr>
      </w:pPr>
    </w:p>
    <w:p w:rsidRPr="00AF1E36" w:rsidR="00944929" w:rsidP="2C0901BF" w:rsidRDefault="00AF1E36" w14:paraId="22ADDD12" w14:textId="5C34BB4D">
      <w:pPr>
        <w:ind w:firstLine="0"/>
        <w:rPr>
          <w:sz w:val="28"/>
          <w:szCs w:val="28"/>
        </w:rPr>
      </w:pPr>
      <w:r w:rsidRPr="2C0901BF" w:rsidR="00AF1E36">
        <w:rPr>
          <w:sz w:val="28"/>
          <w:szCs w:val="28"/>
        </w:rPr>
        <w:t>P</w:t>
      </w:r>
      <w:r w:rsidRPr="2C0901BF" w:rsidR="00565EF2">
        <w:rPr>
          <w:sz w:val="28"/>
          <w:szCs w:val="28"/>
        </w:rPr>
        <w:t>rotocol</w:t>
      </w:r>
      <w:r w:rsidRPr="2C0901BF" w:rsidR="00AF1E36">
        <w:rPr>
          <w:sz w:val="28"/>
          <w:szCs w:val="28"/>
        </w:rPr>
        <w:t xml:space="preserve"> voor de literatuurstudie aan de hand van</w:t>
      </w:r>
      <w:r w:rsidRPr="2C0901BF" w:rsidR="00083FA2">
        <w:rPr>
          <w:sz w:val="28"/>
          <w:szCs w:val="28"/>
        </w:rPr>
        <w:t xml:space="preserve"> </w:t>
      </w:r>
      <w:r w:rsidRPr="2C0901BF" w:rsidR="4DF3FD23">
        <w:rPr>
          <w:sz w:val="28"/>
          <w:szCs w:val="28"/>
        </w:rPr>
        <w:t>deskresearch</w:t>
      </w:r>
    </w:p>
    <w:p w:rsidR="009F4233" w:rsidRDefault="009F4233" w14:paraId="00411104" w14:textId="77777777"/>
    <w:p w:rsidR="009F4233" w:rsidRDefault="009F4233" w14:paraId="56043935" w14:textId="77777777"/>
    <w:p w:rsidR="00ED3B45" w:rsidRDefault="009F4233" w14:paraId="40609C41" w14:textId="2E77E6FD">
      <w:r>
        <w:t>Oriëntatie in ontwerpproces: “</w:t>
      </w:r>
      <w:proofErr w:type="spellStart"/>
      <w:r>
        <w:t>discovery</w:t>
      </w:r>
      <w:proofErr w:type="spellEnd"/>
      <w:r>
        <w:t>” fase</w:t>
      </w:r>
    </w:p>
    <w:p w:rsidR="00D5317F" w:rsidRDefault="00D5317F" w14:paraId="6C93C108" w14:textId="04B8330F">
      <w:r>
        <w:t>Methode: desk research</w:t>
      </w:r>
    </w:p>
    <w:p w:rsidR="00585C4F" w:rsidRDefault="00466866" w14:paraId="099764D3" w14:textId="77777777">
      <w:r>
        <w:t>Onderzoeksvraag primair:</w:t>
      </w:r>
      <w:r w:rsidR="008C33F7">
        <w:t xml:space="preserve"> </w:t>
      </w:r>
    </w:p>
    <w:p w:rsidR="003616F6" w:rsidP="00585C4F" w:rsidRDefault="009C2ACE" w14:paraId="7B163764" w14:textId="749FBA7C">
      <w:pPr>
        <w:pStyle w:val="Lijstalinea"/>
        <w:numPr>
          <w:ilvl w:val="0"/>
          <w:numId w:val="2"/>
        </w:numPr>
      </w:pPr>
      <w:r>
        <w:t>Wat is</w:t>
      </w:r>
      <w:r w:rsidR="008C33F7">
        <w:t xml:space="preserve"> de RGM methode</w:t>
      </w:r>
      <w:r w:rsidR="002A168B">
        <w:t>?</w:t>
      </w:r>
    </w:p>
    <w:p w:rsidR="007B29E0" w:rsidRDefault="00466866" w14:paraId="64D1129F" w14:textId="77777777">
      <w:r>
        <w:t>Onderzoeksvragen secundair:</w:t>
      </w:r>
      <w:r w:rsidR="004C4826">
        <w:t xml:space="preserve"> </w:t>
      </w:r>
    </w:p>
    <w:p w:rsidR="00585C4F" w:rsidP="009D43E6" w:rsidRDefault="009C2ACE" w14:paraId="6291737C" w14:textId="77777777">
      <w:pPr>
        <w:pStyle w:val="Lijstalinea"/>
        <w:numPr>
          <w:ilvl w:val="0"/>
          <w:numId w:val="1"/>
        </w:numPr>
      </w:pPr>
      <w:r>
        <w:t>Hoe helpt</w:t>
      </w:r>
      <w:r w:rsidR="00C66658">
        <w:t xml:space="preserve"> de RGM methode</w:t>
      </w:r>
      <w:r>
        <w:t xml:space="preserve"> mensen?</w:t>
      </w:r>
    </w:p>
    <w:p w:rsidR="00585C4F" w:rsidP="009D43E6" w:rsidRDefault="00F55335" w14:paraId="3746A641" w14:textId="2A7C10DD">
      <w:pPr>
        <w:pStyle w:val="Lijstalinea"/>
        <w:numPr>
          <w:ilvl w:val="0"/>
          <w:numId w:val="1"/>
        </w:numPr>
      </w:pPr>
      <w:r>
        <w:t>Hoe werkt deze methode</w:t>
      </w:r>
      <w:r w:rsidR="002A168B">
        <w:t>?</w:t>
      </w:r>
    </w:p>
    <w:p w:rsidR="00585C4F" w:rsidP="009D43E6" w:rsidRDefault="000A3D27" w14:paraId="5098D1CB" w14:textId="6C1631A9">
      <w:pPr>
        <w:pStyle w:val="Lijstalinea"/>
        <w:numPr>
          <w:ilvl w:val="0"/>
          <w:numId w:val="1"/>
        </w:numPr>
      </w:pPr>
      <w:r>
        <w:t>voor wie is deze methode het meest geschikt</w:t>
      </w:r>
      <w:r w:rsidR="002A168B">
        <w:t>?</w:t>
      </w:r>
    </w:p>
    <w:p w:rsidR="00307D20" w:rsidP="00307D20" w:rsidRDefault="00F55A10" w14:paraId="2B676A20" w14:textId="07227EEF">
      <w:pPr>
        <w:pStyle w:val="Lijstalinea"/>
        <w:numPr>
          <w:ilvl w:val="0"/>
          <w:numId w:val="1"/>
        </w:numPr>
      </w:pPr>
      <w:r>
        <w:t xml:space="preserve">is </w:t>
      </w:r>
      <w:r w:rsidR="00307D20">
        <w:t>de doelgroep groot?</w:t>
      </w:r>
    </w:p>
    <w:p w:rsidR="00307D20" w:rsidP="00307D20" w:rsidRDefault="00EA0859" w14:paraId="0DA5C984" w14:textId="77777777">
      <w:pPr>
        <w:pStyle w:val="Lijstalinea"/>
        <w:numPr>
          <w:ilvl w:val="0"/>
          <w:numId w:val="1"/>
        </w:numPr>
      </w:pPr>
      <w:r>
        <w:t xml:space="preserve">Welke rol speelt muziek? </w:t>
      </w:r>
    </w:p>
    <w:p w:rsidR="004A5E9B" w:rsidP="00307D20" w:rsidRDefault="002D725D" w14:paraId="3444BF08" w14:textId="2C308753">
      <w:pPr>
        <w:pStyle w:val="Lijstalinea"/>
        <w:numPr>
          <w:ilvl w:val="0"/>
          <w:numId w:val="1"/>
        </w:numPr>
      </w:pPr>
      <w:r>
        <w:t>Hoe werkt dit in de hersenen</w:t>
      </w:r>
      <w:r w:rsidR="00307D20">
        <w:t>?</w:t>
      </w:r>
    </w:p>
    <w:p w:rsidR="00A73DA3" w:rsidRDefault="002D44E5" w14:paraId="340C8A50" w14:textId="77777777">
      <w:r>
        <w:t>D</w:t>
      </w:r>
      <w:r w:rsidR="004C4826">
        <w:t>oel</w:t>
      </w:r>
      <w:r>
        <w:t>:</w:t>
      </w:r>
      <w:r w:rsidR="003B0A89">
        <w:t xml:space="preserve"> </w:t>
      </w:r>
    </w:p>
    <w:p w:rsidR="00A73DA3" w:rsidP="00A73DA3" w:rsidRDefault="004E4EB1" w14:paraId="14591BE2" w14:textId="77777777">
      <w:pPr>
        <w:pStyle w:val="Lijstalinea"/>
        <w:numPr>
          <w:ilvl w:val="0"/>
          <w:numId w:val="3"/>
        </w:numPr>
      </w:pPr>
      <w:r>
        <w:t>Een breed beeld krijgen in</w:t>
      </w:r>
      <w:r w:rsidR="009C0F45">
        <w:t xml:space="preserve"> de case en</w:t>
      </w:r>
      <w:r w:rsidR="006A72EB">
        <w:t xml:space="preserve"> van</w:t>
      </w:r>
      <w:r w:rsidR="009C0F45">
        <w:t xml:space="preserve"> het probleem</w:t>
      </w:r>
      <w:r>
        <w:t xml:space="preserve">. </w:t>
      </w:r>
    </w:p>
    <w:p w:rsidR="00A73DA3" w:rsidP="00A73DA3" w:rsidRDefault="003B0A89" w14:paraId="4F923BBE" w14:textId="3DBB6B0F">
      <w:pPr>
        <w:pStyle w:val="Lijstalinea"/>
        <w:numPr>
          <w:ilvl w:val="0"/>
          <w:numId w:val="3"/>
        </w:numPr>
      </w:pPr>
      <w:r>
        <w:t>antwoord krijgen op de onderzoeksvragen</w:t>
      </w:r>
      <w:r w:rsidR="00A873BE">
        <w:t>,</w:t>
      </w:r>
    </w:p>
    <w:p w:rsidR="00A73DA3" w:rsidP="00A73DA3" w:rsidRDefault="00E67FC9" w14:paraId="5E4F21B4" w14:textId="785A593B">
      <w:pPr>
        <w:pStyle w:val="Lijstalinea"/>
        <w:numPr>
          <w:ilvl w:val="0"/>
          <w:numId w:val="3"/>
        </w:numPr>
      </w:pPr>
      <w:r>
        <w:t>Het probleem afbakenen</w:t>
      </w:r>
    </w:p>
    <w:p w:rsidR="00A73DA3" w:rsidP="00A73DA3" w:rsidRDefault="007F1556" w14:paraId="11B03675" w14:textId="634FB291">
      <w:pPr>
        <w:pStyle w:val="Lijstalinea"/>
        <w:numPr>
          <w:ilvl w:val="0"/>
          <w:numId w:val="3"/>
        </w:numPr>
      </w:pPr>
      <w:proofErr w:type="spellStart"/>
      <w:r>
        <w:t>Innovatrix</w:t>
      </w:r>
      <w:proofErr w:type="spellEnd"/>
      <w:r>
        <w:t xml:space="preserve"> </w:t>
      </w:r>
      <w:r w:rsidR="00BD335F">
        <w:t xml:space="preserve">en </w:t>
      </w:r>
      <w:proofErr w:type="spellStart"/>
      <w:r w:rsidR="00BD335F">
        <w:t>fishbone</w:t>
      </w:r>
      <w:proofErr w:type="spellEnd"/>
      <w:r w:rsidR="00BD335F">
        <w:t xml:space="preserve"> opstellen</w:t>
      </w:r>
    </w:p>
    <w:p w:rsidR="00C21F53" w:rsidP="00A73DA3" w:rsidRDefault="00A73DA3" w14:paraId="68DF40A7" w14:textId="188EE155">
      <w:pPr>
        <w:pStyle w:val="Lijstalinea"/>
        <w:numPr>
          <w:ilvl w:val="0"/>
          <w:numId w:val="3"/>
        </w:numPr>
      </w:pPr>
      <w:r>
        <w:t>D</w:t>
      </w:r>
      <w:r w:rsidR="00585C4F">
        <w:t>e</w:t>
      </w:r>
      <w:r>
        <w:t xml:space="preserve"> </w:t>
      </w:r>
      <w:r w:rsidR="000A3D27">
        <w:t xml:space="preserve">gebruiker duidelijk </w:t>
      </w:r>
      <w:r w:rsidR="003C5F23">
        <w:t>definiëren</w:t>
      </w:r>
      <w:r w:rsidR="00096297">
        <w:t xml:space="preserve"> </w:t>
      </w:r>
    </w:p>
    <w:p w:rsidR="007F1556" w:rsidP="00A73DA3" w:rsidRDefault="007F1556" w14:paraId="38D2C689" w14:textId="34CB2D0B">
      <w:pPr>
        <w:pStyle w:val="Lijstalinea"/>
        <w:numPr>
          <w:ilvl w:val="0"/>
          <w:numId w:val="3"/>
        </w:numPr>
      </w:pPr>
      <w:r>
        <w:t>Opstellen klantbehoeften</w:t>
      </w:r>
    </w:p>
    <w:p w:rsidR="00176D2C" w:rsidP="00176D2C" w:rsidRDefault="003048B0" w14:paraId="6AD46643" w14:textId="68F52D26">
      <w:r>
        <w:t>Soort bronnen:</w:t>
      </w:r>
    </w:p>
    <w:p w:rsidR="00176D2C" w:rsidP="00176D2C" w:rsidRDefault="00176D2C" w14:paraId="06B92C1B" w14:textId="566087B0">
      <w:r>
        <w:t xml:space="preserve">Het is belangrijk een volledig beeld te krijgen in dit topic. Hierdoor is het belangrijk naast wetenschappelijke artikels ook eens verder te kijken en gebruik te maken van databases, gewone artikels en </w:t>
      </w:r>
      <w:r w:rsidR="00B13B66">
        <w:t>websites.</w:t>
      </w:r>
      <w:r w:rsidR="005E04AA">
        <w:t xml:space="preserve"> Om voldoende ingelezen te zijn </w:t>
      </w:r>
      <w:r w:rsidR="00214F9F">
        <w:t>worden 10 bronnen gebruikt.</w:t>
      </w:r>
    </w:p>
    <w:p w:rsidR="00D5317F" w:rsidP="00176D2C" w:rsidRDefault="00D5317F" w14:paraId="36C1285F" w14:textId="44F8B847">
      <w:r>
        <w:t xml:space="preserve">Aanpak: </w:t>
      </w:r>
    </w:p>
    <w:p w:rsidR="007171A6" w:rsidP="007171A6" w:rsidRDefault="007171A6" w14:paraId="32BF599B" w14:textId="6AA2FB1F">
      <w:pPr>
        <w:pStyle w:val="Lijstalinea"/>
        <w:numPr>
          <w:ilvl w:val="0"/>
          <w:numId w:val="4"/>
        </w:numPr>
      </w:pPr>
      <w:r>
        <w:t>Controleren objectiviteit</w:t>
      </w:r>
    </w:p>
    <w:p w:rsidR="007171A6" w:rsidP="007171A6" w:rsidRDefault="002A4BD4" w14:paraId="5CF61CD2" w14:textId="7D4DDEED">
      <w:pPr>
        <w:pStyle w:val="Lijstalinea"/>
        <w:numPr>
          <w:ilvl w:val="0"/>
          <w:numId w:val="4"/>
        </w:numPr>
      </w:pPr>
      <w:r>
        <w:t>Samenvatten</w:t>
      </w:r>
    </w:p>
    <w:p w:rsidR="002A4BD4" w:rsidP="007171A6" w:rsidRDefault="00D93964" w14:paraId="07F66B4A" w14:textId="26ED59F2">
      <w:pPr>
        <w:pStyle w:val="Lijstalinea"/>
        <w:numPr>
          <w:ilvl w:val="0"/>
          <w:numId w:val="4"/>
        </w:numPr>
      </w:pPr>
      <w:r>
        <w:t>Terugkoppelen naar onderzoeksvraag</w:t>
      </w:r>
    </w:p>
    <w:p w:rsidR="00D93964" w:rsidP="00D93964" w:rsidRDefault="00D93964" w14:paraId="333DE43F" w14:textId="4E50F451">
      <w:pPr>
        <w:pStyle w:val="Lijstalinea"/>
        <w:numPr>
          <w:ilvl w:val="0"/>
          <w:numId w:val="4"/>
        </w:numPr>
      </w:pPr>
      <w:r>
        <w:t xml:space="preserve">Verwerken: Conclusies trekken, </w:t>
      </w:r>
      <w:r w:rsidR="004926D4">
        <w:t>opste</w:t>
      </w:r>
      <w:r w:rsidR="007F1556">
        <w:t>llen klantbehoeften en opstellen templates</w:t>
      </w:r>
    </w:p>
    <w:p w:rsidR="004C4826" w:rsidRDefault="004C4826" w14:paraId="09E367EC" w14:textId="162ED1EB"/>
    <w:p w:rsidR="00214F9F" w:rsidRDefault="00214F9F" w14:paraId="1D7FC7FD" w14:textId="77777777"/>
    <w:p w:rsidR="00214F9F" w:rsidRDefault="00214F9F" w14:paraId="78D146B6" w14:textId="77777777"/>
    <w:p w:rsidR="00214F9F" w:rsidRDefault="00214F9F" w14:paraId="07ACBBAE" w14:textId="77777777"/>
    <w:p w:rsidR="00214F9F" w:rsidRDefault="00214F9F" w14:paraId="495DA8FC" w14:textId="77777777"/>
    <w:p w:rsidR="00FF0530" w:rsidRDefault="00214F9F" w14:paraId="204A8032" w14:textId="2678E88D">
      <w:r>
        <w:lastRenderedPageBreak/>
        <w:t>D</w:t>
      </w:r>
      <w:r w:rsidR="00FF0530">
        <w:t>ata</w:t>
      </w:r>
      <w:r>
        <w:t>:</w:t>
      </w:r>
    </w:p>
    <w:tbl>
      <w:tblPr>
        <w:tblStyle w:val="Tabelraster"/>
        <w:tblW w:w="0" w:type="auto"/>
        <w:tblLook w:val="04A0" w:firstRow="1" w:lastRow="0" w:firstColumn="1" w:lastColumn="0" w:noHBand="0" w:noVBand="1"/>
      </w:tblPr>
      <w:tblGrid>
        <w:gridCol w:w="4531"/>
        <w:gridCol w:w="4531"/>
      </w:tblGrid>
      <w:tr w:rsidR="00FF0530" w:rsidTr="00FF0530" w14:paraId="75B5AB26" w14:textId="77777777">
        <w:tc>
          <w:tcPr>
            <w:tcW w:w="4531" w:type="dxa"/>
          </w:tcPr>
          <w:p w:rsidR="00FF0530" w:rsidRDefault="00FF0530" w14:paraId="7C799E1F" w14:textId="77777777"/>
        </w:tc>
        <w:tc>
          <w:tcPr>
            <w:tcW w:w="4531" w:type="dxa"/>
          </w:tcPr>
          <w:p w:rsidR="00FF0530" w:rsidRDefault="00FF0530" w14:paraId="60B40877" w14:textId="77777777"/>
        </w:tc>
      </w:tr>
      <w:tr w:rsidR="00A0025E" w:rsidTr="00FF0530" w14:paraId="53AAFED7" w14:textId="77777777">
        <w:tc>
          <w:tcPr>
            <w:tcW w:w="4531" w:type="dxa"/>
          </w:tcPr>
          <w:p w:rsidR="00A0025E" w:rsidRDefault="00A0025E" w14:paraId="4C1DDB39" w14:textId="2240270D">
            <w:r>
              <w:t>26/</w:t>
            </w:r>
            <w:r w:rsidR="00EA45B3">
              <w:t>09</w:t>
            </w:r>
            <w:r>
              <w:t>/24</w:t>
            </w:r>
          </w:p>
        </w:tc>
        <w:tc>
          <w:tcPr>
            <w:tcW w:w="4531" w:type="dxa"/>
          </w:tcPr>
          <w:p w:rsidR="00A0025E" w:rsidRDefault="00EA45B3" w14:paraId="306FFF89" w14:textId="2C98D43A">
            <w:r>
              <w:t>Les</w:t>
            </w:r>
          </w:p>
        </w:tc>
      </w:tr>
      <w:tr w:rsidR="00EA45B3" w:rsidTr="00FF0530" w14:paraId="626129A1" w14:textId="77777777">
        <w:tc>
          <w:tcPr>
            <w:tcW w:w="4531" w:type="dxa"/>
          </w:tcPr>
          <w:p w:rsidR="00EA45B3" w:rsidRDefault="00EA45B3" w14:paraId="099F804E" w14:textId="4E242F4A">
            <w:r>
              <w:t>28/09/24</w:t>
            </w:r>
          </w:p>
        </w:tc>
        <w:tc>
          <w:tcPr>
            <w:tcW w:w="4531" w:type="dxa"/>
          </w:tcPr>
          <w:p w:rsidR="00EA45B3" w:rsidRDefault="00EA45B3" w14:paraId="4709E9F5" w14:textId="6A353AB4">
            <w:r>
              <w:t>Keuze onderwerp</w:t>
            </w:r>
          </w:p>
        </w:tc>
      </w:tr>
      <w:tr w:rsidR="00FF0530" w:rsidTr="00FF0530" w14:paraId="507EF509" w14:textId="77777777">
        <w:tc>
          <w:tcPr>
            <w:tcW w:w="4531" w:type="dxa"/>
          </w:tcPr>
          <w:p w:rsidR="00FF0530" w:rsidRDefault="00330A36" w14:paraId="5573BC8D" w14:textId="47465BCA">
            <w:r>
              <w:t>3/10/24</w:t>
            </w:r>
          </w:p>
        </w:tc>
        <w:tc>
          <w:tcPr>
            <w:tcW w:w="4531" w:type="dxa"/>
          </w:tcPr>
          <w:p w:rsidR="00FF0530" w:rsidRDefault="00061D94" w14:paraId="54154EDA" w14:textId="417588A7">
            <w:r>
              <w:t>Les</w:t>
            </w:r>
          </w:p>
        </w:tc>
      </w:tr>
      <w:tr w:rsidR="00FF0530" w:rsidTr="00FF0530" w14:paraId="70A24122" w14:textId="77777777">
        <w:tc>
          <w:tcPr>
            <w:tcW w:w="4531" w:type="dxa"/>
          </w:tcPr>
          <w:p w:rsidR="00FF0530" w:rsidRDefault="009D43E6" w14:paraId="318B2D11" w14:textId="0C616539">
            <w:r>
              <w:t>5/10/24</w:t>
            </w:r>
          </w:p>
        </w:tc>
        <w:tc>
          <w:tcPr>
            <w:tcW w:w="4531" w:type="dxa"/>
          </w:tcPr>
          <w:p w:rsidR="00FF0530" w:rsidRDefault="009D43E6" w14:paraId="434CB400" w14:textId="52752428">
            <w:r>
              <w:t>Opstellen protocol</w:t>
            </w:r>
            <w:r w:rsidR="00D402B6">
              <w:t xml:space="preserve"> literatuurstudie</w:t>
            </w:r>
          </w:p>
        </w:tc>
      </w:tr>
      <w:tr w:rsidR="008E303C" w:rsidTr="00FF0530" w14:paraId="4E3B4D70" w14:textId="77777777">
        <w:tc>
          <w:tcPr>
            <w:tcW w:w="4531" w:type="dxa"/>
          </w:tcPr>
          <w:p w:rsidR="008E303C" w:rsidRDefault="008E303C" w14:paraId="2F26B33B" w14:textId="566A61B3">
            <w:r>
              <w:t>6/10/24</w:t>
            </w:r>
          </w:p>
        </w:tc>
        <w:tc>
          <w:tcPr>
            <w:tcW w:w="4531" w:type="dxa"/>
          </w:tcPr>
          <w:p w:rsidR="008E303C" w:rsidRDefault="00061D94" w14:paraId="7AB6B499" w14:textId="1C8E6C6A">
            <w:r>
              <w:t xml:space="preserve">Uitvoeren literatuurstudie </w:t>
            </w:r>
          </w:p>
        </w:tc>
      </w:tr>
      <w:tr w:rsidR="00575630" w:rsidTr="00FF0530" w14:paraId="44BE3618" w14:textId="77777777">
        <w:tc>
          <w:tcPr>
            <w:tcW w:w="4531" w:type="dxa"/>
          </w:tcPr>
          <w:p w:rsidR="00575630" w:rsidRDefault="00061D94" w14:paraId="444AC8AD" w14:textId="7338695A">
            <w:r>
              <w:t>10/10/24</w:t>
            </w:r>
          </w:p>
        </w:tc>
        <w:tc>
          <w:tcPr>
            <w:tcW w:w="4531" w:type="dxa"/>
          </w:tcPr>
          <w:p w:rsidR="00575630" w:rsidRDefault="00061D94" w14:paraId="0401664C" w14:textId="323FFD1D">
            <w:r>
              <w:t>Les</w:t>
            </w:r>
          </w:p>
        </w:tc>
      </w:tr>
      <w:tr w:rsidR="00575630" w:rsidTr="00FF0530" w14:paraId="40AA430F" w14:textId="77777777">
        <w:tc>
          <w:tcPr>
            <w:tcW w:w="4531" w:type="dxa"/>
          </w:tcPr>
          <w:p w:rsidR="00575630" w:rsidRDefault="00733AA3" w14:paraId="502E114E" w14:textId="70A36D52">
            <w:r>
              <w:t>12/10/24</w:t>
            </w:r>
          </w:p>
        </w:tc>
        <w:tc>
          <w:tcPr>
            <w:tcW w:w="4531" w:type="dxa"/>
          </w:tcPr>
          <w:p w:rsidR="00575630" w:rsidRDefault="00061D94" w14:paraId="125ACE55" w14:textId="56B72D86">
            <w:r>
              <w:t>Uitvoeren literatuurstudie</w:t>
            </w:r>
          </w:p>
        </w:tc>
      </w:tr>
      <w:tr w:rsidR="00575630" w:rsidTr="00FF0530" w14:paraId="505AEA75" w14:textId="77777777">
        <w:tc>
          <w:tcPr>
            <w:tcW w:w="4531" w:type="dxa"/>
          </w:tcPr>
          <w:p w:rsidR="00575630" w:rsidRDefault="00733AA3" w14:paraId="5EDB686B" w14:textId="2A7C56DD">
            <w:r>
              <w:t>13/10/24</w:t>
            </w:r>
          </w:p>
        </w:tc>
        <w:tc>
          <w:tcPr>
            <w:tcW w:w="4531" w:type="dxa"/>
          </w:tcPr>
          <w:p w:rsidR="00575630" w:rsidRDefault="007767EA" w14:paraId="2241C623" w14:textId="23E4C80A">
            <w:r>
              <w:t>Uitvoeren literatuurstudie</w:t>
            </w:r>
          </w:p>
        </w:tc>
      </w:tr>
      <w:tr w:rsidR="00575630" w:rsidTr="00FF0530" w14:paraId="3F53D056" w14:textId="77777777">
        <w:tc>
          <w:tcPr>
            <w:tcW w:w="4531" w:type="dxa"/>
          </w:tcPr>
          <w:p w:rsidR="00575630" w:rsidRDefault="007E22E2" w14:paraId="4AE157C1" w14:textId="310359CE">
            <w:r>
              <w:t>18/10/24</w:t>
            </w:r>
          </w:p>
        </w:tc>
        <w:tc>
          <w:tcPr>
            <w:tcW w:w="4531" w:type="dxa"/>
          </w:tcPr>
          <w:p w:rsidR="00575630" w:rsidRDefault="007E22E2" w14:paraId="41F06B5E" w14:textId="5EDF6CF0">
            <w:r>
              <w:t xml:space="preserve">Sprint </w:t>
            </w:r>
            <w:proofErr w:type="spellStart"/>
            <w:r>
              <w:t>day</w:t>
            </w:r>
            <w:proofErr w:type="spellEnd"/>
          </w:p>
        </w:tc>
      </w:tr>
      <w:tr w:rsidR="007767EA" w:rsidTr="00FF0530" w14:paraId="22CA2C17" w14:textId="77777777">
        <w:tc>
          <w:tcPr>
            <w:tcW w:w="4531" w:type="dxa"/>
          </w:tcPr>
          <w:p w:rsidR="007767EA" w:rsidRDefault="007767EA" w14:paraId="6D678B21" w14:textId="3053FE7F">
            <w:r>
              <w:t>22/10/24</w:t>
            </w:r>
          </w:p>
        </w:tc>
        <w:tc>
          <w:tcPr>
            <w:tcW w:w="4531" w:type="dxa"/>
          </w:tcPr>
          <w:p w:rsidR="007767EA" w:rsidRDefault="007767EA" w14:paraId="3851522C" w14:textId="0C196B56">
            <w:r>
              <w:t xml:space="preserve">Afwerken literatuurstudie </w:t>
            </w:r>
          </w:p>
        </w:tc>
      </w:tr>
      <w:tr w:rsidR="00B13B66" w:rsidTr="00FF0530" w14:paraId="21E03267" w14:textId="77777777">
        <w:tc>
          <w:tcPr>
            <w:tcW w:w="4531" w:type="dxa"/>
          </w:tcPr>
          <w:p w:rsidR="00B13B66" w:rsidP="00B13B66" w:rsidRDefault="00B13B66" w14:paraId="24259822" w14:textId="210C07FE">
            <w:r>
              <w:t>27/10/24</w:t>
            </w:r>
          </w:p>
        </w:tc>
        <w:tc>
          <w:tcPr>
            <w:tcW w:w="4531" w:type="dxa"/>
          </w:tcPr>
          <w:p w:rsidR="00B13B66" w:rsidP="00B13B66" w:rsidRDefault="00B13B66" w14:paraId="514A13A3" w14:textId="07E2B2FD">
            <w:r>
              <w:t xml:space="preserve">Afwerken literatuurstudie </w:t>
            </w:r>
          </w:p>
        </w:tc>
      </w:tr>
    </w:tbl>
    <w:p w:rsidR="00232D04" w:rsidRDefault="00232D04" w14:paraId="5E2B9911" w14:textId="0F3F0987"/>
    <w:p w:rsidR="00C41367" w:rsidRDefault="00C41367" w14:paraId="2BE84330" w14:textId="77777777"/>
    <w:p w:rsidR="00C41367" w:rsidRDefault="00C41367" w14:paraId="55FB4755" w14:textId="77777777"/>
    <w:p w:rsidR="00C41367" w:rsidRDefault="00C41367" w14:paraId="40B24764" w14:textId="77777777"/>
    <w:p w:rsidR="00C41367" w:rsidRDefault="00C41367" w14:paraId="7B022D26" w14:textId="77777777"/>
    <w:p w:rsidR="00C41367" w:rsidRDefault="00C41367" w14:paraId="7AB65785" w14:textId="77777777"/>
    <w:p w:rsidR="00C41367" w:rsidRDefault="00C41367" w14:paraId="3B20D5DC" w14:textId="77777777"/>
    <w:p w:rsidR="00C41367" w:rsidRDefault="00C41367" w14:paraId="59877AEC" w14:textId="77777777"/>
    <w:p w:rsidR="00C41367" w:rsidRDefault="00C41367" w14:paraId="79A6650E" w14:textId="77777777"/>
    <w:p w:rsidR="00C41367" w:rsidRDefault="00C41367" w14:paraId="6349D898" w14:textId="77777777"/>
    <w:p w:rsidR="00C41367" w:rsidRDefault="00C41367" w14:paraId="66CB72E8" w14:textId="77777777"/>
    <w:p w:rsidR="00C41367" w:rsidRDefault="00C41367" w14:paraId="064D8131" w14:textId="77777777"/>
    <w:p w:rsidR="00C41367" w:rsidRDefault="00C41367" w14:paraId="56B6AAD7" w14:textId="77777777"/>
    <w:p w:rsidR="00C41367" w:rsidRDefault="00C41367" w14:paraId="75005A2F" w14:textId="77777777"/>
    <w:p w:rsidR="00C41367" w:rsidRDefault="00C41367" w14:paraId="2D5BC557" w14:textId="77777777"/>
    <w:p w:rsidR="00C41367" w:rsidRDefault="00C41367" w14:paraId="203DD30D" w14:textId="77777777"/>
    <w:p w:rsidR="00C41367" w:rsidRDefault="00C41367" w14:paraId="7F67C32B" w14:textId="77777777"/>
    <w:p w:rsidR="00C41367" w:rsidRDefault="00C41367" w14:paraId="74719865" w14:textId="77777777"/>
    <w:p w:rsidR="00C41367" w:rsidRDefault="00C41367" w14:paraId="54D5E9C3" w14:textId="77777777"/>
    <w:p w:rsidR="00C41367" w:rsidRDefault="00C41367" w14:paraId="181CFF7F" w14:textId="77777777"/>
    <w:p w:rsidR="00C41367" w:rsidRDefault="00C41367" w14:paraId="4748B29B" w14:textId="77777777"/>
    <w:p w:rsidR="00730D12" w:rsidRDefault="00730D12" w14:paraId="45B191CF" w14:textId="77777777"/>
    <w:sectPr w:rsidR="00730D12" w:rsidSect="00B13B66">
      <w:pgSz w:w="11906" w:h="16838" w:orient="portrait"/>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3464A" w:rsidP="006B102C" w:rsidRDefault="0003464A" w14:paraId="12E05932" w14:textId="77777777">
      <w:pPr>
        <w:spacing w:after="0" w:line="240" w:lineRule="auto"/>
      </w:pPr>
      <w:r>
        <w:separator/>
      </w:r>
    </w:p>
  </w:endnote>
  <w:endnote w:type="continuationSeparator" w:id="0">
    <w:p w:rsidR="0003464A" w:rsidP="006B102C" w:rsidRDefault="0003464A" w14:paraId="4F4DC8B3" w14:textId="77777777">
      <w:pPr>
        <w:spacing w:after="0" w:line="240" w:lineRule="auto"/>
      </w:pPr>
      <w:r>
        <w:continuationSeparator/>
      </w:r>
    </w:p>
  </w:endnote>
  <w:endnote w:type="continuationNotice" w:id="1">
    <w:p w:rsidR="0003464A" w:rsidRDefault="0003464A" w14:paraId="48910F8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3464A" w:rsidP="006B102C" w:rsidRDefault="0003464A" w14:paraId="3C74DC42" w14:textId="77777777">
      <w:pPr>
        <w:spacing w:after="0" w:line="240" w:lineRule="auto"/>
      </w:pPr>
      <w:r>
        <w:separator/>
      </w:r>
    </w:p>
  </w:footnote>
  <w:footnote w:type="continuationSeparator" w:id="0">
    <w:p w:rsidR="0003464A" w:rsidP="006B102C" w:rsidRDefault="0003464A" w14:paraId="339E34A0" w14:textId="77777777">
      <w:pPr>
        <w:spacing w:after="0" w:line="240" w:lineRule="auto"/>
      </w:pPr>
      <w:r>
        <w:continuationSeparator/>
      </w:r>
    </w:p>
  </w:footnote>
  <w:footnote w:type="continuationNotice" w:id="1">
    <w:p w:rsidR="0003464A" w:rsidRDefault="0003464A" w14:paraId="0E5FB1D4"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A4154"/>
    <w:multiLevelType w:val="hybridMultilevel"/>
    <w:tmpl w:val="EFE839EA"/>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 w15:restartNumberingAfterBreak="0">
    <w:nsid w:val="4B716FFE"/>
    <w:multiLevelType w:val="hybridMultilevel"/>
    <w:tmpl w:val="779045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6D279F3"/>
    <w:multiLevelType w:val="hybridMultilevel"/>
    <w:tmpl w:val="55CA815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3" w15:restartNumberingAfterBreak="0">
    <w:nsid w:val="5D5F5A85"/>
    <w:multiLevelType w:val="hybridMultilevel"/>
    <w:tmpl w:val="DBD619AA"/>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num w:numId="1" w16cid:durableId="740827879">
    <w:abstractNumId w:val="0"/>
  </w:num>
  <w:num w:numId="2" w16cid:durableId="1460803103">
    <w:abstractNumId w:val="2"/>
  </w:num>
  <w:num w:numId="3" w16cid:durableId="990905893">
    <w:abstractNumId w:val="3"/>
  </w:num>
  <w:num w:numId="4" w16cid:durableId="1595438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8C"/>
    <w:rsid w:val="00032A6C"/>
    <w:rsid w:val="0003464A"/>
    <w:rsid w:val="00036841"/>
    <w:rsid w:val="00043574"/>
    <w:rsid w:val="00061D94"/>
    <w:rsid w:val="00083FA2"/>
    <w:rsid w:val="000939B0"/>
    <w:rsid w:val="00096297"/>
    <w:rsid w:val="000A1B57"/>
    <w:rsid w:val="000A3D27"/>
    <w:rsid w:val="000C2275"/>
    <w:rsid w:val="000C56A6"/>
    <w:rsid w:val="000E0B02"/>
    <w:rsid w:val="001010FB"/>
    <w:rsid w:val="001610F4"/>
    <w:rsid w:val="0016219F"/>
    <w:rsid w:val="00176B11"/>
    <w:rsid w:val="00176D2C"/>
    <w:rsid w:val="001A0806"/>
    <w:rsid w:val="001B7229"/>
    <w:rsid w:val="001C7BBB"/>
    <w:rsid w:val="001D2758"/>
    <w:rsid w:val="001D29E8"/>
    <w:rsid w:val="001D47E0"/>
    <w:rsid w:val="00214F9F"/>
    <w:rsid w:val="002160AB"/>
    <w:rsid w:val="002167FB"/>
    <w:rsid w:val="00222484"/>
    <w:rsid w:val="002271C6"/>
    <w:rsid w:val="00232D04"/>
    <w:rsid w:val="00261472"/>
    <w:rsid w:val="002739D7"/>
    <w:rsid w:val="002A168B"/>
    <w:rsid w:val="002A4BD4"/>
    <w:rsid w:val="002D44E5"/>
    <w:rsid w:val="002D725D"/>
    <w:rsid w:val="003048B0"/>
    <w:rsid w:val="00307D20"/>
    <w:rsid w:val="00324A44"/>
    <w:rsid w:val="00330A36"/>
    <w:rsid w:val="00342E04"/>
    <w:rsid w:val="003616F6"/>
    <w:rsid w:val="00371452"/>
    <w:rsid w:val="00374794"/>
    <w:rsid w:val="00386E97"/>
    <w:rsid w:val="003B0A89"/>
    <w:rsid w:val="003B367C"/>
    <w:rsid w:val="003C5F23"/>
    <w:rsid w:val="003D10E6"/>
    <w:rsid w:val="00437090"/>
    <w:rsid w:val="00437454"/>
    <w:rsid w:val="00462EE5"/>
    <w:rsid w:val="00466866"/>
    <w:rsid w:val="00474D78"/>
    <w:rsid w:val="00476CBD"/>
    <w:rsid w:val="004926D4"/>
    <w:rsid w:val="004A5E9B"/>
    <w:rsid w:val="004A79CF"/>
    <w:rsid w:val="004C2A84"/>
    <w:rsid w:val="004C4826"/>
    <w:rsid w:val="004D3B7B"/>
    <w:rsid w:val="004D6AF5"/>
    <w:rsid w:val="004E46C7"/>
    <w:rsid w:val="004E4EB1"/>
    <w:rsid w:val="0052130E"/>
    <w:rsid w:val="00526E6B"/>
    <w:rsid w:val="00533516"/>
    <w:rsid w:val="00535125"/>
    <w:rsid w:val="005474BD"/>
    <w:rsid w:val="005627F9"/>
    <w:rsid w:val="00565EF2"/>
    <w:rsid w:val="0057375F"/>
    <w:rsid w:val="00575630"/>
    <w:rsid w:val="00580D8C"/>
    <w:rsid w:val="00585C4F"/>
    <w:rsid w:val="005A7315"/>
    <w:rsid w:val="005B3D0F"/>
    <w:rsid w:val="005C2E18"/>
    <w:rsid w:val="005C5118"/>
    <w:rsid w:val="005E04AA"/>
    <w:rsid w:val="00615F9E"/>
    <w:rsid w:val="00633449"/>
    <w:rsid w:val="006438B8"/>
    <w:rsid w:val="00647C2F"/>
    <w:rsid w:val="00655068"/>
    <w:rsid w:val="00656562"/>
    <w:rsid w:val="006728D6"/>
    <w:rsid w:val="00686DA1"/>
    <w:rsid w:val="006A1CCB"/>
    <w:rsid w:val="006A72EB"/>
    <w:rsid w:val="006B102C"/>
    <w:rsid w:val="006D3F39"/>
    <w:rsid w:val="006F551F"/>
    <w:rsid w:val="00705076"/>
    <w:rsid w:val="007171A6"/>
    <w:rsid w:val="007247A7"/>
    <w:rsid w:val="00730D12"/>
    <w:rsid w:val="00731B63"/>
    <w:rsid w:val="00733AA3"/>
    <w:rsid w:val="00734CE3"/>
    <w:rsid w:val="00751B87"/>
    <w:rsid w:val="00772E75"/>
    <w:rsid w:val="007767EA"/>
    <w:rsid w:val="007B29E0"/>
    <w:rsid w:val="007B459C"/>
    <w:rsid w:val="007E22E2"/>
    <w:rsid w:val="007E77D6"/>
    <w:rsid w:val="007F109A"/>
    <w:rsid w:val="007F1556"/>
    <w:rsid w:val="007F4ABF"/>
    <w:rsid w:val="007F5929"/>
    <w:rsid w:val="008035B3"/>
    <w:rsid w:val="00804B34"/>
    <w:rsid w:val="00813B02"/>
    <w:rsid w:val="00833871"/>
    <w:rsid w:val="0083590A"/>
    <w:rsid w:val="0084172A"/>
    <w:rsid w:val="008555F3"/>
    <w:rsid w:val="0086333E"/>
    <w:rsid w:val="00865493"/>
    <w:rsid w:val="0087659C"/>
    <w:rsid w:val="00877F9E"/>
    <w:rsid w:val="00886728"/>
    <w:rsid w:val="00891DB5"/>
    <w:rsid w:val="008B15B9"/>
    <w:rsid w:val="008B1E6B"/>
    <w:rsid w:val="008B545F"/>
    <w:rsid w:val="008C2417"/>
    <w:rsid w:val="008C33F7"/>
    <w:rsid w:val="008C3A30"/>
    <w:rsid w:val="008E056D"/>
    <w:rsid w:val="008E303C"/>
    <w:rsid w:val="008F53E6"/>
    <w:rsid w:val="00936A65"/>
    <w:rsid w:val="00944929"/>
    <w:rsid w:val="009510F4"/>
    <w:rsid w:val="009A027E"/>
    <w:rsid w:val="009B0FD3"/>
    <w:rsid w:val="009C0F45"/>
    <w:rsid w:val="009C2ACE"/>
    <w:rsid w:val="009D2B94"/>
    <w:rsid w:val="009D43E6"/>
    <w:rsid w:val="009F4233"/>
    <w:rsid w:val="009F4425"/>
    <w:rsid w:val="00A0025E"/>
    <w:rsid w:val="00A1258F"/>
    <w:rsid w:val="00A221CE"/>
    <w:rsid w:val="00A334C9"/>
    <w:rsid w:val="00A56E05"/>
    <w:rsid w:val="00A56FCD"/>
    <w:rsid w:val="00A616F5"/>
    <w:rsid w:val="00A73DA3"/>
    <w:rsid w:val="00A765BB"/>
    <w:rsid w:val="00A766B5"/>
    <w:rsid w:val="00A873BE"/>
    <w:rsid w:val="00A94BD6"/>
    <w:rsid w:val="00A95CEA"/>
    <w:rsid w:val="00AB2DED"/>
    <w:rsid w:val="00AB2EFB"/>
    <w:rsid w:val="00AB3137"/>
    <w:rsid w:val="00AD2509"/>
    <w:rsid w:val="00AF1E36"/>
    <w:rsid w:val="00AF2DA1"/>
    <w:rsid w:val="00AF31DD"/>
    <w:rsid w:val="00B10930"/>
    <w:rsid w:val="00B10C5C"/>
    <w:rsid w:val="00B13B66"/>
    <w:rsid w:val="00B161B1"/>
    <w:rsid w:val="00B264BC"/>
    <w:rsid w:val="00B51D8F"/>
    <w:rsid w:val="00B642CA"/>
    <w:rsid w:val="00B82DBE"/>
    <w:rsid w:val="00B9305B"/>
    <w:rsid w:val="00BD335F"/>
    <w:rsid w:val="00BD388C"/>
    <w:rsid w:val="00BF2A76"/>
    <w:rsid w:val="00C0401F"/>
    <w:rsid w:val="00C12C7D"/>
    <w:rsid w:val="00C21F53"/>
    <w:rsid w:val="00C32657"/>
    <w:rsid w:val="00C33BE7"/>
    <w:rsid w:val="00C41367"/>
    <w:rsid w:val="00C4380F"/>
    <w:rsid w:val="00C533BC"/>
    <w:rsid w:val="00C66658"/>
    <w:rsid w:val="00C707A2"/>
    <w:rsid w:val="00C8614E"/>
    <w:rsid w:val="00C918D1"/>
    <w:rsid w:val="00C93263"/>
    <w:rsid w:val="00CA516A"/>
    <w:rsid w:val="00CB4E05"/>
    <w:rsid w:val="00CF6870"/>
    <w:rsid w:val="00D10A18"/>
    <w:rsid w:val="00D255D6"/>
    <w:rsid w:val="00D30C42"/>
    <w:rsid w:val="00D402B6"/>
    <w:rsid w:val="00D5317F"/>
    <w:rsid w:val="00D566F3"/>
    <w:rsid w:val="00D67878"/>
    <w:rsid w:val="00D82FF4"/>
    <w:rsid w:val="00D93964"/>
    <w:rsid w:val="00E246D3"/>
    <w:rsid w:val="00E4009A"/>
    <w:rsid w:val="00E44E4F"/>
    <w:rsid w:val="00E46CFA"/>
    <w:rsid w:val="00E576A9"/>
    <w:rsid w:val="00E63442"/>
    <w:rsid w:val="00E67FC9"/>
    <w:rsid w:val="00EA0859"/>
    <w:rsid w:val="00EA4437"/>
    <w:rsid w:val="00EA45B3"/>
    <w:rsid w:val="00EB30F7"/>
    <w:rsid w:val="00EC1E46"/>
    <w:rsid w:val="00ED3B45"/>
    <w:rsid w:val="00F0655C"/>
    <w:rsid w:val="00F14E1C"/>
    <w:rsid w:val="00F24869"/>
    <w:rsid w:val="00F24880"/>
    <w:rsid w:val="00F4405A"/>
    <w:rsid w:val="00F55335"/>
    <w:rsid w:val="00F55A10"/>
    <w:rsid w:val="00F5795F"/>
    <w:rsid w:val="00F602C8"/>
    <w:rsid w:val="00F70061"/>
    <w:rsid w:val="00F81393"/>
    <w:rsid w:val="00F81DBD"/>
    <w:rsid w:val="00F92153"/>
    <w:rsid w:val="00FA2511"/>
    <w:rsid w:val="00FA312D"/>
    <w:rsid w:val="00FB4252"/>
    <w:rsid w:val="00FB7020"/>
    <w:rsid w:val="00FB7BF1"/>
    <w:rsid w:val="00FC0CEE"/>
    <w:rsid w:val="00FC5406"/>
    <w:rsid w:val="00FC5EF1"/>
    <w:rsid w:val="00FD317B"/>
    <w:rsid w:val="00FE0BB0"/>
    <w:rsid w:val="00FF0530"/>
    <w:rsid w:val="00FF18B9"/>
    <w:rsid w:val="24C1E860"/>
    <w:rsid w:val="2C0901BF"/>
    <w:rsid w:val="4DF3FD23"/>
    <w:rsid w:val="77AAF5F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66530"/>
  <w15:chartTrackingRefBased/>
  <w15:docId w15:val="{64023FB2-E3C1-3D46-B352-1E9C4616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BD388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D388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D388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D388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D388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D388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D388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D388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D388C"/>
    <w:pPr>
      <w:keepNext/>
      <w:keepLines/>
      <w:spacing w:after="0"/>
      <w:outlineLvl w:val="8"/>
    </w:pPr>
    <w:rPr>
      <w:rFonts w:eastAsiaTheme="majorEastAsia" w:cstheme="majorBidi"/>
      <w:color w:val="272727" w:themeColor="text1" w:themeTint="D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BD388C"/>
    <w:rPr>
      <w:rFonts w:asciiTheme="majorHAnsi" w:hAnsiTheme="majorHAnsi" w:eastAsiaTheme="majorEastAsia" w:cstheme="majorBidi"/>
      <w:color w:val="0F4761" w:themeColor="accent1" w:themeShade="BF"/>
      <w:sz w:val="40"/>
      <w:szCs w:val="40"/>
    </w:rPr>
  </w:style>
  <w:style w:type="character" w:styleId="Kop2Char" w:customStyle="1">
    <w:name w:val="Kop 2 Char"/>
    <w:basedOn w:val="Standaardalinea-lettertype"/>
    <w:link w:val="Kop2"/>
    <w:uiPriority w:val="9"/>
    <w:semiHidden/>
    <w:rsid w:val="00BD388C"/>
    <w:rPr>
      <w:rFonts w:asciiTheme="majorHAnsi" w:hAnsiTheme="majorHAnsi" w:eastAsiaTheme="majorEastAsia" w:cstheme="majorBidi"/>
      <w:color w:val="0F4761" w:themeColor="accent1" w:themeShade="BF"/>
      <w:sz w:val="32"/>
      <w:szCs w:val="32"/>
    </w:rPr>
  </w:style>
  <w:style w:type="character" w:styleId="Kop3Char" w:customStyle="1">
    <w:name w:val="Kop 3 Char"/>
    <w:basedOn w:val="Standaardalinea-lettertype"/>
    <w:link w:val="Kop3"/>
    <w:uiPriority w:val="9"/>
    <w:semiHidden/>
    <w:rsid w:val="00BD388C"/>
    <w:rPr>
      <w:rFonts w:eastAsiaTheme="majorEastAsia" w:cstheme="majorBidi"/>
      <w:color w:val="0F4761" w:themeColor="accent1" w:themeShade="BF"/>
      <w:sz w:val="28"/>
      <w:szCs w:val="28"/>
    </w:rPr>
  </w:style>
  <w:style w:type="character" w:styleId="Kop4Char" w:customStyle="1">
    <w:name w:val="Kop 4 Char"/>
    <w:basedOn w:val="Standaardalinea-lettertype"/>
    <w:link w:val="Kop4"/>
    <w:uiPriority w:val="9"/>
    <w:semiHidden/>
    <w:rsid w:val="00BD388C"/>
    <w:rPr>
      <w:rFonts w:eastAsiaTheme="majorEastAsia" w:cstheme="majorBidi"/>
      <w:i/>
      <w:iCs/>
      <w:color w:val="0F4761" w:themeColor="accent1" w:themeShade="BF"/>
    </w:rPr>
  </w:style>
  <w:style w:type="character" w:styleId="Kop5Char" w:customStyle="1">
    <w:name w:val="Kop 5 Char"/>
    <w:basedOn w:val="Standaardalinea-lettertype"/>
    <w:link w:val="Kop5"/>
    <w:uiPriority w:val="9"/>
    <w:semiHidden/>
    <w:rsid w:val="00BD388C"/>
    <w:rPr>
      <w:rFonts w:eastAsiaTheme="majorEastAsia" w:cstheme="majorBidi"/>
      <w:color w:val="0F4761" w:themeColor="accent1" w:themeShade="BF"/>
    </w:rPr>
  </w:style>
  <w:style w:type="character" w:styleId="Kop6Char" w:customStyle="1">
    <w:name w:val="Kop 6 Char"/>
    <w:basedOn w:val="Standaardalinea-lettertype"/>
    <w:link w:val="Kop6"/>
    <w:uiPriority w:val="9"/>
    <w:semiHidden/>
    <w:rsid w:val="00BD388C"/>
    <w:rPr>
      <w:rFonts w:eastAsiaTheme="majorEastAsia" w:cstheme="majorBidi"/>
      <w:i/>
      <w:iCs/>
      <w:color w:val="595959" w:themeColor="text1" w:themeTint="A6"/>
    </w:rPr>
  </w:style>
  <w:style w:type="character" w:styleId="Kop7Char" w:customStyle="1">
    <w:name w:val="Kop 7 Char"/>
    <w:basedOn w:val="Standaardalinea-lettertype"/>
    <w:link w:val="Kop7"/>
    <w:uiPriority w:val="9"/>
    <w:semiHidden/>
    <w:rsid w:val="00BD388C"/>
    <w:rPr>
      <w:rFonts w:eastAsiaTheme="majorEastAsia" w:cstheme="majorBidi"/>
      <w:color w:val="595959" w:themeColor="text1" w:themeTint="A6"/>
    </w:rPr>
  </w:style>
  <w:style w:type="character" w:styleId="Kop8Char" w:customStyle="1">
    <w:name w:val="Kop 8 Char"/>
    <w:basedOn w:val="Standaardalinea-lettertype"/>
    <w:link w:val="Kop8"/>
    <w:uiPriority w:val="9"/>
    <w:semiHidden/>
    <w:rsid w:val="00BD388C"/>
    <w:rPr>
      <w:rFonts w:eastAsiaTheme="majorEastAsia" w:cstheme="majorBidi"/>
      <w:i/>
      <w:iCs/>
      <w:color w:val="272727" w:themeColor="text1" w:themeTint="D8"/>
    </w:rPr>
  </w:style>
  <w:style w:type="character" w:styleId="Kop9Char" w:customStyle="1">
    <w:name w:val="Kop 9 Char"/>
    <w:basedOn w:val="Standaardalinea-lettertype"/>
    <w:link w:val="Kop9"/>
    <w:uiPriority w:val="9"/>
    <w:semiHidden/>
    <w:rsid w:val="00BD388C"/>
    <w:rPr>
      <w:rFonts w:eastAsiaTheme="majorEastAsia" w:cstheme="majorBidi"/>
      <w:color w:val="272727" w:themeColor="text1" w:themeTint="D8"/>
    </w:rPr>
  </w:style>
  <w:style w:type="paragraph" w:styleId="Titel">
    <w:name w:val="Title"/>
    <w:basedOn w:val="Standaard"/>
    <w:next w:val="Standaard"/>
    <w:link w:val="TitelChar"/>
    <w:uiPriority w:val="10"/>
    <w:qFormat/>
    <w:rsid w:val="00BD388C"/>
    <w:pPr>
      <w:spacing w:after="8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BD388C"/>
    <w:rPr>
      <w:rFonts w:asciiTheme="majorHAnsi" w:hAnsiTheme="majorHAnsi" w:eastAsiaTheme="majorEastAsia" w:cstheme="majorBidi"/>
      <w:spacing w:val="-10"/>
      <w:kern w:val="28"/>
      <w:sz w:val="56"/>
      <w:szCs w:val="56"/>
    </w:rPr>
  </w:style>
  <w:style w:type="paragraph" w:styleId="Ondertitel">
    <w:name w:val="Subtitle"/>
    <w:basedOn w:val="Standaard"/>
    <w:next w:val="Standaard"/>
    <w:link w:val="OndertitelChar"/>
    <w:uiPriority w:val="11"/>
    <w:qFormat/>
    <w:rsid w:val="00BD388C"/>
    <w:pPr>
      <w:numPr>
        <w:ilvl w:val="1"/>
      </w:numPr>
    </w:pPr>
    <w:rPr>
      <w:rFonts w:eastAsiaTheme="majorEastAsia" w:cstheme="majorBidi"/>
      <w:color w:val="595959" w:themeColor="text1" w:themeTint="A6"/>
      <w:spacing w:val="15"/>
      <w:sz w:val="28"/>
      <w:szCs w:val="28"/>
    </w:rPr>
  </w:style>
  <w:style w:type="character" w:styleId="OndertitelChar" w:customStyle="1">
    <w:name w:val="Ondertitel Char"/>
    <w:basedOn w:val="Standaardalinea-lettertype"/>
    <w:link w:val="Ondertitel"/>
    <w:uiPriority w:val="11"/>
    <w:rsid w:val="00BD388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D388C"/>
    <w:pPr>
      <w:spacing w:before="160"/>
      <w:jc w:val="center"/>
    </w:pPr>
    <w:rPr>
      <w:i/>
      <w:iCs/>
      <w:color w:val="404040" w:themeColor="text1" w:themeTint="BF"/>
    </w:rPr>
  </w:style>
  <w:style w:type="character" w:styleId="CitaatChar" w:customStyle="1">
    <w:name w:val="Citaat Char"/>
    <w:basedOn w:val="Standaardalinea-lettertype"/>
    <w:link w:val="Citaat"/>
    <w:uiPriority w:val="29"/>
    <w:rsid w:val="00BD388C"/>
    <w:rPr>
      <w:i/>
      <w:iCs/>
      <w:color w:val="404040" w:themeColor="text1" w:themeTint="BF"/>
    </w:rPr>
  </w:style>
  <w:style w:type="paragraph" w:styleId="Lijstalinea">
    <w:name w:val="List Paragraph"/>
    <w:basedOn w:val="Standaard"/>
    <w:uiPriority w:val="34"/>
    <w:qFormat/>
    <w:rsid w:val="00BD388C"/>
    <w:pPr>
      <w:ind w:left="720"/>
      <w:contextualSpacing/>
    </w:pPr>
  </w:style>
  <w:style w:type="character" w:styleId="Intensievebenadrukking">
    <w:name w:val="Intense Emphasis"/>
    <w:basedOn w:val="Standaardalinea-lettertype"/>
    <w:uiPriority w:val="21"/>
    <w:qFormat/>
    <w:rsid w:val="00BD388C"/>
    <w:rPr>
      <w:i/>
      <w:iCs/>
      <w:color w:val="0F4761" w:themeColor="accent1" w:themeShade="BF"/>
    </w:rPr>
  </w:style>
  <w:style w:type="paragraph" w:styleId="Duidelijkcitaat">
    <w:name w:val="Intense Quote"/>
    <w:basedOn w:val="Standaard"/>
    <w:next w:val="Standaard"/>
    <w:link w:val="DuidelijkcitaatChar"/>
    <w:uiPriority w:val="30"/>
    <w:qFormat/>
    <w:rsid w:val="00BD388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DuidelijkcitaatChar" w:customStyle="1">
    <w:name w:val="Duidelijk citaat Char"/>
    <w:basedOn w:val="Standaardalinea-lettertype"/>
    <w:link w:val="Duidelijkcitaat"/>
    <w:uiPriority w:val="30"/>
    <w:rsid w:val="00BD388C"/>
    <w:rPr>
      <w:i/>
      <w:iCs/>
      <w:color w:val="0F4761" w:themeColor="accent1" w:themeShade="BF"/>
    </w:rPr>
  </w:style>
  <w:style w:type="character" w:styleId="Intensieveverwijzing">
    <w:name w:val="Intense Reference"/>
    <w:basedOn w:val="Standaardalinea-lettertype"/>
    <w:uiPriority w:val="32"/>
    <w:qFormat/>
    <w:rsid w:val="00BD388C"/>
    <w:rPr>
      <w:b/>
      <w:bCs/>
      <w:smallCaps/>
      <w:color w:val="0F4761" w:themeColor="accent1" w:themeShade="BF"/>
      <w:spacing w:val="5"/>
    </w:rPr>
  </w:style>
  <w:style w:type="paragraph" w:styleId="Koptekst">
    <w:name w:val="header"/>
    <w:basedOn w:val="Standaard"/>
    <w:link w:val="KoptekstChar"/>
    <w:uiPriority w:val="99"/>
    <w:unhideWhenUsed/>
    <w:rsid w:val="006B102C"/>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6B102C"/>
  </w:style>
  <w:style w:type="paragraph" w:styleId="Voettekst">
    <w:name w:val="footer"/>
    <w:basedOn w:val="Standaard"/>
    <w:link w:val="VoettekstChar"/>
    <w:uiPriority w:val="99"/>
    <w:unhideWhenUsed/>
    <w:rsid w:val="006B102C"/>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6B102C"/>
  </w:style>
  <w:style w:type="table" w:styleId="Tabelraster">
    <w:name w:val="Table Grid"/>
    <w:basedOn w:val="Standaardtabel"/>
    <w:uiPriority w:val="39"/>
    <w:rsid w:val="00FF05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eenafstand">
    <w:name w:val="No Spacing"/>
    <w:link w:val="GeenafstandChar"/>
    <w:uiPriority w:val="1"/>
    <w:qFormat/>
    <w:rsid w:val="00B13B66"/>
    <w:pPr>
      <w:spacing w:after="0" w:line="240" w:lineRule="auto"/>
    </w:pPr>
    <w:rPr>
      <w:rFonts w:eastAsiaTheme="minorEastAsia"/>
      <w:kern w:val="0"/>
      <w:lang w:eastAsia="nl-BE"/>
      <w14:ligatures w14:val="none"/>
    </w:rPr>
  </w:style>
  <w:style w:type="character" w:styleId="GeenafstandChar" w:customStyle="1">
    <w:name w:val="Geen afstand Char"/>
    <w:basedOn w:val="Standaardalinea-lettertype"/>
    <w:link w:val="Geenafstand"/>
    <w:uiPriority w:val="1"/>
    <w:rsid w:val="00B13B66"/>
    <w:rPr>
      <w:rFonts w:eastAsiaTheme="minorEastAsia"/>
      <w:kern w:val="0"/>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UGEnt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Protocol literatuurstudie</dc:title>
  <dc:subject>RGM methode</dc:subject>
  <dc:creator>Jeroen Cieters</dc:creator>
  <keywords/>
  <dc:description/>
  <lastModifiedBy>Thoma Demets</lastModifiedBy>
  <revision>97</revision>
  <dcterms:created xsi:type="dcterms:W3CDTF">2024-10-05T11:44:00.0000000Z</dcterms:created>
  <dcterms:modified xsi:type="dcterms:W3CDTF">2024-12-17T11:53:28.4040152Z</dcterms:modified>
</coreProperties>
</file>