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27DADD" w14:textId="77777777" w:rsidR="00F42AA2" w:rsidRPr="00F42AA2" w:rsidRDefault="00F42AA2" w:rsidP="00F42AA2">
      <w:pPr>
        <w:shd w:val="clear" w:color="auto" w:fill="FEFFFE"/>
        <w:spacing w:before="100" w:beforeAutospacing="1" w:after="100" w:afterAutospacing="1" w:line="240" w:lineRule="auto"/>
        <w:textAlignment w:val="baseline"/>
        <w:outlineLvl w:val="0"/>
        <w:rPr>
          <w:rFonts w:ascii="Montserrat" w:eastAsia="Times New Roman" w:hAnsi="Montserrat" w:cs="Times New Roman"/>
          <w:color w:val="142C3F"/>
          <w:kern w:val="36"/>
          <w:sz w:val="48"/>
          <w:szCs w:val="48"/>
          <w:lang w:eastAsia="en-AU"/>
          <w14:ligatures w14:val="none"/>
        </w:rPr>
      </w:pPr>
      <w:r w:rsidRPr="00F42AA2">
        <w:rPr>
          <w:rFonts w:ascii="Montserrat" w:eastAsia="Times New Roman" w:hAnsi="Montserrat" w:cs="Times New Roman"/>
          <w:color w:val="142C3F"/>
          <w:kern w:val="36"/>
          <w:sz w:val="48"/>
          <w:szCs w:val="48"/>
          <w:lang w:eastAsia="en-AU"/>
          <w14:ligatures w14:val="none"/>
        </w:rPr>
        <w:t>Multi-Level Co-Architecting</w:t>
      </w:r>
    </w:p>
    <w:p w14:paraId="1F0404F6" w14:textId="77777777" w:rsidR="00F42AA2" w:rsidRPr="00F42AA2" w:rsidRDefault="00F42AA2" w:rsidP="00F42AA2">
      <w:pPr>
        <w:shd w:val="clear" w:color="auto" w:fill="FEFFFE"/>
        <w:spacing w:before="100" w:beforeAutospacing="1" w:after="100" w:afterAutospacing="1" w:line="240" w:lineRule="auto"/>
        <w:textAlignment w:val="baseline"/>
        <w:rPr>
          <w:rFonts w:ascii="inherit" w:eastAsia="Times New Roman" w:hAnsi="inherit" w:cs="Open Sans"/>
          <w:color w:val="1D2021"/>
          <w:kern w:val="0"/>
          <w:lang w:eastAsia="en-AU"/>
          <w14:ligatures w14:val="none"/>
        </w:rPr>
      </w:pPr>
      <w:r w:rsidRPr="00F42AA2">
        <w:rPr>
          <w:rFonts w:ascii="inherit" w:eastAsia="Times New Roman" w:hAnsi="inherit" w:cs="Open Sans"/>
          <w:b/>
          <w:bCs/>
          <w:color w:val="1D2021"/>
          <w:kern w:val="0"/>
          <w:lang w:eastAsia="en-AU"/>
          <w14:ligatures w14:val="none"/>
        </w:rPr>
        <w:t>Summary: </w:t>
      </w:r>
      <w:r w:rsidRPr="00F42AA2">
        <w:rPr>
          <w:rFonts w:ascii="inherit" w:eastAsia="Times New Roman" w:hAnsi="inherit" w:cs="Open Sans"/>
          <w:color w:val="1D2021"/>
          <w:kern w:val="0"/>
          <w:lang w:eastAsia="en-AU"/>
          <w14:ligatures w14:val="none"/>
        </w:rPr>
        <w:t>Multi-level co-architecting is necessary to ensure the smooth integration of various components, including co-designing AI and non-AI components, as well as co-designing different components within the AI model pipeline.</w:t>
      </w:r>
    </w:p>
    <w:p w14:paraId="783F1F70" w14:textId="77777777" w:rsidR="00F42AA2" w:rsidRPr="00F42AA2" w:rsidRDefault="00F42AA2" w:rsidP="00F42AA2">
      <w:pPr>
        <w:shd w:val="clear" w:color="auto" w:fill="FEFFFE"/>
        <w:spacing w:beforeAutospacing="1" w:after="0" w:afterAutospacing="1" w:line="240" w:lineRule="auto"/>
        <w:textAlignment w:val="baseline"/>
        <w:rPr>
          <w:rFonts w:ascii="inherit" w:eastAsia="Times New Roman" w:hAnsi="inherit" w:cs="Open Sans"/>
          <w:color w:val="1D2021"/>
          <w:kern w:val="0"/>
          <w:lang w:eastAsia="en-AU"/>
          <w14:ligatures w14:val="none"/>
        </w:rPr>
      </w:pPr>
      <w:r w:rsidRPr="00F42AA2">
        <w:rPr>
          <w:rFonts w:ascii="inherit" w:eastAsia="Times New Roman" w:hAnsi="inherit" w:cs="Open Sans"/>
          <w:b/>
          <w:bCs/>
          <w:color w:val="1D2021"/>
          <w:kern w:val="0"/>
          <w:lang w:eastAsia="en-AU"/>
          <w14:ligatures w14:val="none"/>
        </w:rPr>
        <w:t>Type of pattern: </w:t>
      </w:r>
      <w:r w:rsidRPr="00F42AA2">
        <w:rPr>
          <w:rFonts w:ascii="inherit" w:eastAsia="Times New Roman" w:hAnsi="inherit" w:cs="Open Sans"/>
          <w:color w:val="1D2021"/>
          <w:kern w:val="0"/>
          <w:bdr w:val="none" w:sz="0" w:space="0" w:color="auto" w:frame="1"/>
          <w:lang w:eastAsia="en-AU"/>
          <w14:ligatures w14:val="none"/>
        </w:rPr>
        <w:t>Process pattern</w:t>
      </w:r>
    </w:p>
    <w:p w14:paraId="28A6163B" w14:textId="77777777" w:rsidR="00F42AA2" w:rsidRPr="00F42AA2" w:rsidRDefault="00F42AA2" w:rsidP="00F42AA2">
      <w:pPr>
        <w:shd w:val="clear" w:color="auto" w:fill="FEFFFE"/>
        <w:spacing w:beforeAutospacing="1" w:after="0" w:afterAutospacing="1" w:line="240" w:lineRule="auto"/>
        <w:textAlignment w:val="baseline"/>
        <w:rPr>
          <w:rFonts w:ascii="inherit" w:eastAsia="Times New Roman" w:hAnsi="inherit" w:cs="Open Sans"/>
          <w:color w:val="1D2021"/>
          <w:kern w:val="0"/>
          <w:lang w:eastAsia="en-AU"/>
          <w14:ligatures w14:val="none"/>
        </w:rPr>
      </w:pPr>
      <w:r w:rsidRPr="00F42AA2">
        <w:rPr>
          <w:rFonts w:ascii="inherit" w:eastAsia="Times New Roman" w:hAnsi="inherit" w:cs="Open Sans"/>
          <w:b/>
          <w:bCs/>
          <w:color w:val="1D2021"/>
          <w:kern w:val="0"/>
          <w:lang w:eastAsia="en-AU"/>
          <w14:ligatures w14:val="none"/>
        </w:rPr>
        <w:t>Type of objective: </w:t>
      </w:r>
      <w:r w:rsidRPr="00F42AA2">
        <w:rPr>
          <w:rFonts w:ascii="inherit" w:eastAsia="Times New Roman" w:hAnsi="inherit" w:cs="Open Sans"/>
          <w:color w:val="1D2021"/>
          <w:kern w:val="0"/>
          <w:bdr w:val="none" w:sz="0" w:space="0" w:color="auto" w:frame="1"/>
          <w:lang w:eastAsia="en-AU"/>
          <w14:ligatures w14:val="none"/>
        </w:rPr>
        <w:t>Trustworthiness</w:t>
      </w:r>
    </w:p>
    <w:p w14:paraId="06AFA9BB" w14:textId="77777777" w:rsidR="00F42AA2" w:rsidRPr="00F42AA2" w:rsidRDefault="00F42AA2" w:rsidP="00F42AA2">
      <w:pPr>
        <w:shd w:val="clear" w:color="auto" w:fill="FEFFFE"/>
        <w:spacing w:beforeAutospacing="1" w:after="0" w:afterAutospacing="1" w:line="240" w:lineRule="auto"/>
        <w:textAlignment w:val="baseline"/>
        <w:rPr>
          <w:rFonts w:ascii="inherit" w:eastAsia="Times New Roman" w:hAnsi="inherit" w:cs="Open Sans"/>
          <w:color w:val="1D2021"/>
          <w:kern w:val="0"/>
          <w:lang w:eastAsia="en-AU"/>
          <w14:ligatures w14:val="none"/>
        </w:rPr>
      </w:pPr>
      <w:r w:rsidRPr="00F42AA2">
        <w:rPr>
          <w:rFonts w:ascii="inherit" w:eastAsia="Times New Roman" w:hAnsi="inherit" w:cs="Open Sans"/>
          <w:b/>
          <w:bCs/>
          <w:color w:val="1D2021"/>
          <w:kern w:val="0"/>
          <w:lang w:eastAsia="en-AU"/>
          <w14:ligatures w14:val="none"/>
        </w:rPr>
        <w:t>Target users: </w:t>
      </w:r>
      <w:r w:rsidRPr="00F42AA2">
        <w:rPr>
          <w:rFonts w:ascii="inherit" w:eastAsia="Times New Roman" w:hAnsi="inherit" w:cs="Open Sans"/>
          <w:color w:val="1D2021"/>
          <w:kern w:val="0"/>
          <w:bdr w:val="none" w:sz="0" w:space="0" w:color="auto" w:frame="1"/>
          <w:lang w:eastAsia="en-AU"/>
          <w14:ligatures w14:val="none"/>
        </w:rPr>
        <w:t>Architects</w:t>
      </w:r>
    </w:p>
    <w:p w14:paraId="1C0F2BAD" w14:textId="77777777" w:rsidR="00F42AA2" w:rsidRPr="00F42AA2" w:rsidRDefault="00F42AA2" w:rsidP="00F42AA2">
      <w:pPr>
        <w:shd w:val="clear" w:color="auto" w:fill="FEFFFE"/>
        <w:spacing w:beforeAutospacing="1" w:after="0" w:afterAutospacing="1" w:line="240" w:lineRule="auto"/>
        <w:textAlignment w:val="baseline"/>
        <w:rPr>
          <w:rFonts w:ascii="inherit" w:eastAsia="Times New Roman" w:hAnsi="inherit" w:cs="Open Sans"/>
          <w:color w:val="1D2021"/>
          <w:kern w:val="0"/>
          <w:lang w:eastAsia="en-AU"/>
          <w14:ligatures w14:val="none"/>
        </w:rPr>
      </w:pPr>
      <w:r w:rsidRPr="00F42AA2">
        <w:rPr>
          <w:rFonts w:ascii="inherit" w:eastAsia="Times New Roman" w:hAnsi="inherit" w:cs="Open Sans"/>
          <w:b/>
          <w:bCs/>
          <w:color w:val="1D2021"/>
          <w:kern w:val="0"/>
          <w:lang w:eastAsia="en-AU"/>
          <w14:ligatures w14:val="none"/>
        </w:rPr>
        <w:t>Impacted stakeholders: </w:t>
      </w:r>
      <w:r w:rsidRPr="00F42AA2">
        <w:rPr>
          <w:rFonts w:ascii="inherit" w:eastAsia="Times New Roman" w:hAnsi="inherit" w:cs="Open Sans"/>
          <w:color w:val="1D2021"/>
          <w:kern w:val="0"/>
          <w:bdr w:val="none" w:sz="0" w:space="0" w:color="auto" w:frame="1"/>
          <w:lang w:eastAsia="en-AU"/>
          <w14:ligatures w14:val="none"/>
        </w:rPr>
        <w:t>Developers, data scientists</w:t>
      </w:r>
    </w:p>
    <w:p w14:paraId="0D0B3CEE" w14:textId="77777777" w:rsidR="00F42AA2" w:rsidRPr="00F42AA2" w:rsidRDefault="00F42AA2" w:rsidP="00F42AA2">
      <w:pPr>
        <w:shd w:val="clear" w:color="auto" w:fill="FEFFFE"/>
        <w:spacing w:beforeAutospacing="1" w:after="0" w:afterAutospacing="1" w:line="240" w:lineRule="auto"/>
        <w:textAlignment w:val="baseline"/>
        <w:rPr>
          <w:rFonts w:ascii="inherit" w:eastAsia="Times New Roman" w:hAnsi="inherit" w:cs="Open Sans"/>
          <w:color w:val="1D2021"/>
          <w:kern w:val="0"/>
          <w:lang w:eastAsia="en-AU"/>
          <w14:ligatures w14:val="none"/>
        </w:rPr>
      </w:pPr>
      <w:r w:rsidRPr="00F42AA2">
        <w:rPr>
          <w:rFonts w:ascii="inherit" w:eastAsia="Times New Roman" w:hAnsi="inherit" w:cs="Open Sans"/>
          <w:b/>
          <w:bCs/>
          <w:color w:val="1D2021"/>
          <w:kern w:val="0"/>
          <w:lang w:eastAsia="en-AU"/>
          <w14:ligatures w14:val="none"/>
        </w:rPr>
        <w:t>Lifecycle stages: </w:t>
      </w:r>
      <w:r w:rsidRPr="00F42AA2">
        <w:rPr>
          <w:rFonts w:ascii="inherit" w:eastAsia="Times New Roman" w:hAnsi="inherit" w:cs="Open Sans"/>
          <w:color w:val="1D2021"/>
          <w:kern w:val="0"/>
          <w:bdr w:val="none" w:sz="0" w:space="0" w:color="auto" w:frame="1"/>
          <w:lang w:eastAsia="en-AU"/>
          <w14:ligatures w14:val="none"/>
        </w:rPr>
        <w:t>Design</w:t>
      </w:r>
    </w:p>
    <w:p w14:paraId="032D28F7" w14:textId="77777777" w:rsidR="00F42AA2" w:rsidRPr="00F42AA2" w:rsidRDefault="00F42AA2" w:rsidP="00F42AA2">
      <w:pPr>
        <w:shd w:val="clear" w:color="auto" w:fill="FEFFFE"/>
        <w:spacing w:beforeAutospacing="1" w:after="0" w:afterAutospacing="1" w:line="240" w:lineRule="auto"/>
        <w:textAlignment w:val="baseline"/>
        <w:rPr>
          <w:rFonts w:ascii="inherit" w:eastAsia="Times New Roman" w:hAnsi="inherit" w:cs="Open Sans"/>
          <w:color w:val="1D2021"/>
          <w:kern w:val="0"/>
          <w:lang w:eastAsia="en-AU"/>
          <w14:ligatures w14:val="none"/>
        </w:rPr>
      </w:pPr>
      <w:r w:rsidRPr="00F42AA2">
        <w:rPr>
          <w:rFonts w:ascii="inherit" w:eastAsia="Times New Roman" w:hAnsi="inherit" w:cs="Open Sans"/>
          <w:b/>
          <w:bCs/>
          <w:color w:val="1D2021"/>
          <w:kern w:val="0"/>
          <w:lang w:eastAsia="en-AU"/>
          <w14:ligatures w14:val="none"/>
        </w:rPr>
        <w:t>Relevant AI ethics principles: </w:t>
      </w:r>
      <w:r w:rsidRPr="00F42AA2">
        <w:rPr>
          <w:rFonts w:ascii="inherit" w:eastAsia="Times New Roman" w:hAnsi="inherit" w:cs="Open Sans"/>
          <w:color w:val="1D2021"/>
          <w:kern w:val="0"/>
          <w:bdr w:val="none" w:sz="0" w:space="0" w:color="auto" w:frame="1"/>
          <w:lang w:eastAsia="en-AU"/>
          <w14:ligatures w14:val="none"/>
        </w:rPr>
        <w:t>Human, societal and environmental wellbeing, human-centered values, fairness, privacy protection and security, reliability and safety, transparency and explainability, contestability, accountability</w:t>
      </w:r>
    </w:p>
    <w:p w14:paraId="76894F8A" w14:textId="77777777" w:rsidR="00F42AA2" w:rsidRPr="00F42AA2" w:rsidRDefault="00F42AA2" w:rsidP="00F42AA2">
      <w:pPr>
        <w:shd w:val="clear" w:color="auto" w:fill="FEFFFE"/>
        <w:spacing w:before="100" w:beforeAutospacing="1" w:after="100" w:afterAutospacing="1" w:line="240" w:lineRule="auto"/>
        <w:textAlignment w:val="baseline"/>
        <w:rPr>
          <w:rFonts w:ascii="inherit" w:eastAsia="Times New Roman" w:hAnsi="inherit" w:cs="Open Sans"/>
          <w:color w:val="1D2021"/>
          <w:kern w:val="0"/>
          <w:lang w:eastAsia="en-AU"/>
          <w14:ligatures w14:val="none"/>
        </w:rPr>
      </w:pPr>
      <w:r w:rsidRPr="00F42AA2">
        <w:rPr>
          <w:rFonts w:ascii="inherit" w:eastAsia="Times New Roman" w:hAnsi="inherit" w:cs="Open Sans"/>
          <w:b/>
          <w:bCs/>
          <w:color w:val="1D2021"/>
          <w:kern w:val="0"/>
          <w:lang w:eastAsia="en-AU"/>
          <w14:ligatures w14:val="none"/>
        </w:rPr>
        <w:t>Context: </w:t>
      </w:r>
      <w:r w:rsidRPr="00F42AA2">
        <w:rPr>
          <w:rFonts w:ascii="inherit" w:eastAsia="Times New Roman" w:hAnsi="inherit" w:cs="Open Sans"/>
          <w:color w:val="1D2021"/>
          <w:kern w:val="0"/>
          <w:lang w:eastAsia="en-AU"/>
          <w14:ligatures w14:val="none"/>
        </w:rPr>
        <w:t>The architecture of AI systems is more complex than that of traditional software due to the multiple levels of integration required. On the one hand, AI models are developed by data scientists and engineers using an AI model pipeline, which typically consists of a series of automated steps such as data collection, cleaning, feature engineering, model training, and evaluation. These steps can be viewed as software components for producing AI models from a software architecture perspective. On the other hand, the resulting AI models cannot function on their own and must be integrated into software systems for deployment in the real world. The decisions made by the AI model need to be executed through actions performed by other software components. For example, after an AI model classifies a plastic bottle, a controller component must instruct a robot arm to dispose of the bottle in the appropriate waste bin.</w:t>
      </w:r>
    </w:p>
    <w:p w14:paraId="0CBD49BD" w14:textId="77777777" w:rsidR="00F42AA2" w:rsidRPr="00F42AA2" w:rsidRDefault="00F42AA2" w:rsidP="00F42AA2">
      <w:pPr>
        <w:shd w:val="clear" w:color="auto" w:fill="FEFFFE"/>
        <w:spacing w:before="100" w:beforeAutospacing="1" w:after="100" w:afterAutospacing="1" w:line="240" w:lineRule="auto"/>
        <w:textAlignment w:val="baseline"/>
        <w:rPr>
          <w:rFonts w:ascii="inherit" w:eastAsia="Times New Roman" w:hAnsi="inherit" w:cs="Open Sans"/>
          <w:color w:val="1D2021"/>
          <w:kern w:val="0"/>
          <w:lang w:eastAsia="en-AU"/>
          <w14:ligatures w14:val="none"/>
        </w:rPr>
      </w:pPr>
      <w:r w:rsidRPr="00F42AA2">
        <w:rPr>
          <w:rFonts w:ascii="inherit" w:eastAsia="Times New Roman" w:hAnsi="inherit" w:cs="Open Sans"/>
          <w:b/>
          <w:bCs/>
          <w:color w:val="1D2021"/>
          <w:kern w:val="0"/>
          <w:lang w:eastAsia="en-AU"/>
          <w14:ligatures w14:val="none"/>
        </w:rPr>
        <w:t>Problem: </w:t>
      </w:r>
      <w:r w:rsidRPr="00F42AA2">
        <w:rPr>
          <w:rFonts w:ascii="inherit" w:eastAsia="Times New Roman" w:hAnsi="inherit" w:cs="Open Sans"/>
          <w:color w:val="1D2021"/>
          <w:kern w:val="0"/>
          <w:lang w:eastAsia="en-AU"/>
          <w14:ligatures w14:val="none"/>
        </w:rPr>
        <w:t>What are the ways to ensure the seamless integration of different components in an AI system?</w:t>
      </w:r>
    </w:p>
    <w:p w14:paraId="54C291BB" w14:textId="77777777" w:rsidR="00F42AA2" w:rsidRPr="00F42AA2" w:rsidRDefault="00F42AA2" w:rsidP="00F42AA2">
      <w:pPr>
        <w:shd w:val="clear" w:color="auto" w:fill="FEFFFE"/>
        <w:spacing w:before="100" w:beforeAutospacing="1" w:after="100" w:afterAutospacing="1" w:line="240" w:lineRule="auto"/>
        <w:textAlignment w:val="baseline"/>
        <w:rPr>
          <w:rFonts w:ascii="inherit" w:eastAsia="Times New Roman" w:hAnsi="inherit" w:cs="Open Sans"/>
          <w:color w:val="1D2021"/>
          <w:kern w:val="0"/>
          <w:lang w:eastAsia="en-AU"/>
          <w14:ligatures w14:val="none"/>
        </w:rPr>
      </w:pPr>
      <w:r w:rsidRPr="00F42AA2">
        <w:rPr>
          <w:rFonts w:ascii="inherit" w:eastAsia="Times New Roman" w:hAnsi="inherit" w:cs="Open Sans"/>
          <w:b/>
          <w:bCs/>
          <w:color w:val="1D2021"/>
          <w:kern w:val="0"/>
          <w:lang w:eastAsia="en-AU"/>
          <w14:ligatures w14:val="none"/>
        </w:rPr>
        <w:t>Solution: </w:t>
      </w:r>
      <w:r w:rsidRPr="00F42AA2">
        <w:rPr>
          <w:rFonts w:ascii="inherit" w:eastAsia="Times New Roman" w:hAnsi="inherit" w:cs="Open Sans"/>
          <w:color w:val="1D2021"/>
          <w:kern w:val="0"/>
          <w:lang w:eastAsia="en-AU"/>
          <w14:ligatures w14:val="none"/>
        </w:rPr>
        <w:t xml:space="preserve">The architecture of an AI ecosystem is composed of three layers: the AI software supply chain, the AI system, and the operation infrastructure. The focus of the AI software supply chain layer is on the development and management of AI and non-AI components, including components of the AI model pipeline, deployment components, co-versioning components, provenance tracking components, and credential management components. The AI system layer includes AI components that incorporate AI models and non-AI components that utilize the outputs of AI components for overall system functionalities. The operation infrastructure layer primarily supports monitoring and feedback components. Ensuring the seamless integration of different components requires multi-level co-architecting, including co-designing both AI and non-AI components, as well as co-designing different components within the AI model </w:t>
      </w:r>
      <w:r w:rsidRPr="00F42AA2">
        <w:rPr>
          <w:rFonts w:ascii="inherit" w:eastAsia="Times New Roman" w:hAnsi="inherit" w:cs="Open Sans"/>
          <w:color w:val="1D2021"/>
          <w:kern w:val="0"/>
          <w:lang w:eastAsia="en-AU"/>
          <w14:ligatures w14:val="none"/>
        </w:rPr>
        <w:lastRenderedPageBreak/>
        <w:t>pipeline. Both system-level and model-level (ethical) requirements must be taken into consideration when making design decisions.</w:t>
      </w:r>
    </w:p>
    <w:p w14:paraId="475D8402" w14:textId="77777777" w:rsidR="00F42AA2" w:rsidRPr="00F42AA2" w:rsidRDefault="00F42AA2" w:rsidP="00F42AA2">
      <w:pPr>
        <w:shd w:val="clear" w:color="auto" w:fill="FEFFFE"/>
        <w:spacing w:before="100" w:beforeAutospacing="1" w:after="100" w:afterAutospacing="1" w:line="240" w:lineRule="auto"/>
        <w:textAlignment w:val="baseline"/>
        <w:rPr>
          <w:rFonts w:ascii="inherit" w:eastAsia="Times New Roman" w:hAnsi="inherit" w:cs="Open Sans"/>
          <w:color w:val="1D2021"/>
          <w:kern w:val="0"/>
          <w:lang w:eastAsia="en-AU"/>
          <w14:ligatures w14:val="none"/>
        </w:rPr>
      </w:pPr>
      <w:r w:rsidRPr="00F42AA2">
        <w:rPr>
          <w:rFonts w:ascii="inherit" w:eastAsia="Times New Roman" w:hAnsi="inherit" w:cs="Open Sans"/>
          <w:b/>
          <w:bCs/>
          <w:color w:val="1D2021"/>
          <w:kern w:val="0"/>
          <w:lang w:eastAsia="en-AU"/>
          <w14:ligatures w14:val="none"/>
        </w:rPr>
        <w:t>Benefits:</w:t>
      </w:r>
    </w:p>
    <w:p w14:paraId="699E08BB" w14:textId="77777777" w:rsidR="00F42AA2" w:rsidRPr="00F42AA2" w:rsidRDefault="00F42AA2" w:rsidP="00F42AA2">
      <w:pPr>
        <w:numPr>
          <w:ilvl w:val="0"/>
          <w:numId w:val="1"/>
        </w:numPr>
        <w:shd w:val="clear" w:color="auto" w:fill="FEFFFE"/>
        <w:spacing w:after="0" w:line="240" w:lineRule="auto"/>
        <w:textAlignment w:val="baseline"/>
        <w:rPr>
          <w:rFonts w:ascii="inherit" w:eastAsia="Times New Roman" w:hAnsi="inherit" w:cs="Open Sans"/>
          <w:color w:val="1D2021"/>
          <w:kern w:val="0"/>
          <w:lang w:eastAsia="en-AU"/>
          <w14:ligatures w14:val="none"/>
        </w:rPr>
      </w:pPr>
      <w:r w:rsidRPr="00F42AA2">
        <w:rPr>
          <w:rFonts w:ascii="inherit" w:eastAsia="Times New Roman" w:hAnsi="inherit" w:cs="Open Sans"/>
          <w:color w:val="1D2021"/>
          <w:kern w:val="0"/>
          <w:lang w:eastAsia="en-AU"/>
          <w14:ligatures w14:val="none"/>
        </w:rPr>
        <w:t>Consideration of both system and model requirements: Multi-level co-architecting enables the consideration of both system and model requirements in the design decision-making process.</w:t>
      </w:r>
    </w:p>
    <w:p w14:paraId="6EC1DD20" w14:textId="77777777" w:rsidR="00F42AA2" w:rsidRPr="00F42AA2" w:rsidRDefault="00F42AA2" w:rsidP="00F42AA2">
      <w:pPr>
        <w:numPr>
          <w:ilvl w:val="0"/>
          <w:numId w:val="1"/>
        </w:numPr>
        <w:shd w:val="clear" w:color="auto" w:fill="FEFFFE"/>
        <w:spacing w:before="90" w:after="0" w:line="240" w:lineRule="auto"/>
        <w:textAlignment w:val="baseline"/>
        <w:rPr>
          <w:rFonts w:ascii="inherit" w:eastAsia="Times New Roman" w:hAnsi="inherit" w:cs="Open Sans"/>
          <w:color w:val="1D2021"/>
          <w:kern w:val="0"/>
          <w:lang w:eastAsia="en-AU"/>
          <w14:ligatures w14:val="none"/>
        </w:rPr>
      </w:pPr>
      <w:r w:rsidRPr="00F42AA2">
        <w:rPr>
          <w:rFonts w:ascii="inherit" w:eastAsia="Times New Roman" w:hAnsi="inherit" w:cs="Open Sans"/>
          <w:color w:val="1D2021"/>
          <w:kern w:val="0"/>
          <w:lang w:eastAsia="en-AU"/>
          <w14:ligatures w14:val="none"/>
        </w:rPr>
        <w:t>Improved system-level design thinking: Data scientists and engineers who may not have expertise in software engineering often iteratively develop and experiment with AI components. Multi-level co-architecting can enhance the system-level design thinking of the data scientists and engineers.</w:t>
      </w:r>
    </w:p>
    <w:p w14:paraId="1E4D03BF" w14:textId="77777777" w:rsidR="00F42AA2" w:rsidRPr="00F42AA2" w:rsidRDefault="00F42AA2" w:rsidP="00F42AA2">
      <w:pPr>
        <w:shd w:val="clear" w:color="auto" w:fill="FEFFFE"/>
        <w:spacing w:before="100" w:beforeAutospacing="1" w:after="100" w:afterAutospacing="1" w:line="240" w:lineRule="auto"/>
        <w:textAlignment w:val="baseline"/>
        <w:rPr>
          <w:rFonts w:ascii="inherit" w:eastAsia="Times New Roman" w:hAnsi="inherit" w:cs="Open Sans"/>
          <w:color w:val="1D2021"/>
          <w:kern w:val="0"/>
          <w:lang w:eastAsia="en-AU"/>
          <w14:ligatures w14:val="none"/>
        </w:rPr>
      </w:pPr>
      <w:r w:rsidRPr="00F42AA2">
        <w:rPr>
          <w:rFonts w:ascii="inherit" w:eastAsia="Times New Roman" w:hAnsi="inherit" w:cs="Open Sans"/>
          <w:b/>
          <w:bCs/>
          <w:color w:val="1D2021"/>
          <w:kern w:val="0"/>
          <w:lang w:eastAsia="en-AU"/>
          <w14:ligatures w14:val="none"/>
        </w:rPr>
        <w:t>Drawbacks:</w:t>
      </w:r>
    </w:p>
    <w:p w14:paraId="0B957841" w14:textId="77777777" w:rsidR="00F42AA2" w:rsidRPr="00F42AA2" w:rsidRDefault="00F42AA2" w:rsidP="00F42AA2">
      <w:pPr>
        <w:numPr>
          <w:ilvl w:val="0"/>
          <w:numId w:val="2"/>
        </w:numPr>
        <w:shd w:val="clear" w:color="auto" w:fill="FEFFFE"/>
        <w:spacing w:after="0" w:line="240" w:lineRule="auto"/>
        <w:textAlignment w:val="baseline"/>
        <w:rPr>
          <w:rFonts w:ascii="inherit" w:eastAsia="Times New Roman" w:hAnsi="inherit" w:cs="Open Sans"/>
          <w:color w:val="1D2021"/>
          <w:kern w:val="0"/>
          <w:lang w:eastAsia="en-AU"/>
          <w14:ligatures w14:val="none"/>
        </w:rPr>
      </w:pPr>
      <w:r w:rsidRPr="00F42AA2">
        <w:rPr>
          <w:rFonts w:ascii="inherit" w:eastAsia="Times New Roman" w:hAnsi="inherit" w:cs="Open Sans"/>
          <w:color w:val="1D2021"/>
          <w:kern w:val="0"/>
          <w:lang w:eastAsia="en-AU"/>
          <w14:ligatures w14:val="none"/>
        </w:rPr>
        <w:t>Cost: Multi-level co-architecting may involve an increase in communication overhead.</w:t>
      </w:r>
    </w:p>
    <w:p w14:paraId="0032FC21" w14:textId="77777777" w:rsidR="00F42AA2" w:rsidRPr="00F42AA2" w:rsidRDefault="00F42AA2" w:rsidP="00F42AA2">
      <w:pPr>
        <w:numPr>
          <w:ilvl w:val="0"/>
          <w:numId w:val="2"/>
        </w:numPr>
        <w:shd w:val="clear" w:color="auto" w:fill="FEFFFE"/>
        <w:spacing w:before="90" w:after="0" w:line="240" w:lineRule="auto"/>
        <w:textAlignment w:val="baseline"/>
        <w:rPr>
          <w:rFonts w:ascii="inherit" w:eastAsia="Times New Roman" w:hAnsi="inherit" w:cs="Open Sans"/>
          <w:color w:val="1D2021"/>
          <w:kern w:val="0"/>
          <w:lang w:eastAsia="en-AU"/>
          <w14:ligatures w14:val="none"/>
        </w:rPr>
      </w:pPr>
      <w:r w:rsidRPr="00F42AA2">
        <w:rPr>
          <w:rFonts w:ascii="inherit" w:eastAsia="Times New Roman" w:hAnsi="inherit" w:cs="Open Sans"/>
          <w:color w:val="1D2021"/>
          <w:kern w:val="0"/>
          <w:lang w:eastAsia="en-AU"/>
          <w14:ligatures w14:val="none"/>
        </w:rPr>
        <w:t>Productivity: The implementation of multi-level co-architecting may result in a slower development pace.</w:t>
      </w:r>
    </w:p>
    <w:p w14:paraId="3EFF3F67" w14:textId="77777777" w:rsidR="00F42AA2" w:rsidRPr="00F42AA2" w:rsidRDefault="00F42AA2" w:rsidP="00F42AA2">
      <w:pPr>
        <w:shd w:val="clear" w:color="auto" w:fill="FEFFFE"/>
        <w:spacing w:before="100" w:beforeAutospacing="1" w:after="100" w:afterAutospacing="1" w:line="240" w:lineRule="auto"/>
        <w:textAlignment w:val="baseline"/>
        <w:rPr>
          <w:rFonts w:ascii="inherit" w:eastAsia="Times New Roman" w:hAnsi="inherit" w:cs="Open Sans"/>
          <w:color w:val="1D2021"/>
          <w:kern w:val="0"/>
          <w:lang w:eastAsia="en-AU"/>
          <w14:ligatures w14:val="none"/>
        </w:rPr>
      </w:pPr>
      <w:r w:rsidRPr="00F42AA2">
        <w:rPr>
          <w:rFonts w:ascii="inherit" w:eastAsia="Times New Roman" w:hAnsi="inherit" w:cs="Open Sans"/>
          <w:b/>
          <w:bCs/>
          <w:color w:val="1D2021"/>
          <w:kern w:val="0"/>
          <w:lang w:eastAsia="en-AU"/>
          <w14:ligatures w14:val="none"/>
        </w:rPr>
        <w:t>Related patterns:</w:t>
      </w:r>
    </w:p>
    <w:p w14:paraId="61301BD9" w14:textId="77777777" w:rsidR="00F42AA2" w:rsidRPr="00F42AA2" w:rsidRDefault="00F42AA2" w:rsidP="00F42AA2">
      <w:pPr>
        <w:numPr>
          <w:ilvl w:val="0"/>
          <w:numId w:val="3"/>
        </w:numPr>
        <w:shd w:val="clear" w:color="auto" w:fill="FEFFFE"/>
        <w:spacing w:after="0" w:line="240" w:lineRule="auto"/>
        <w:textAlignment w:val="baseline"/>
        <w:rPr>
          <w:rFonts w:ascii="inherit" w:eastAsia="Times New Roman" w:hAnsi="inherit" w:cs="Open Sans"/>
          <w:color w:val="1D2021"/>
          <w:kern w:val="0"/>
          <w:lang w:eastAsia="en-AU"/>
          <w14:ligatures w14:val="none"/>
        </w:rPr>
      </w:pPr>
      <w:hyperlink r:id="rId5" w:history="1">
        <w:r w:rsidRPr="00F42AA2">
          <w:rPr>
            <w:rFonts w:ascii="inherit" w:eastAsia="Times New Roman" w:hAnsi="inherit" w:cs="Open Sans"/>
            <w:color w:val="004B87"/>
            <w:kern w:val="0"/>
            <w:u w:val="single"/>
            <w:bdr w:val="none" w:sz="0" w:space="0" w:color="auto" w:frame="1"/>
            <w:lang w:eastAsia="en-AU"/>
            <w14:ligatures w14:val="none"/>
          </w:rPr>
          <w:t>Verifiable RAI requirement</w:t>
        </w:r>
      </w:hyperlink>
      <w:r w:rsidRPr="00F42AA2">
        <w:rPr>
          <w:rFonts w:ascii="inherit" w:eastAsia="Times New Roman" w:hAnsi="inherit" w:cs="Open Sans"/>
          <w:color w:val="1D2021"/>
          <w:kern w:val="0"/>
          <w:lang w:eastAsia="en-AU"/>
          <w14:ligatures w14:val="none"/>
        </w:rPr>
        <w:t xml:space="preserve">: All ethical requirements should be </w:t>
      </w:r>
      <w:proofErr w:type="gramStart"/>
      <w:r w:rsidRPr="00F42AA2">
        <w:rPr>
          <w:rFonts w:ascii="inherit" w:eastAsia="Times New Roman" w:hAnsi="inherit" w:cs="Open Sans"/>
          <w:color w:val="1D2021"/>
          <w:kern w:val="0"/>
          <w:lang w:eastAsia="en-AU"/>
          <w14:ligatures w14:val="none"/>
        </w:rPr>
        <w:t>taken into account</w:t>
      </w:r>
      <w:proofErr w:type="gramEnd"/>
      <w:r w:rsidRPr="00F42AA2">
        <w:rPr>
          <w:rFonts w:ascii="inherit" w:eastAsia="Times New Roman" w:hAnsi="inherit" w:cs="Open Sans"/>
          <w:color w:val="1D2021"/>
          <w:kern w:val="0"/>
          <w:lang w:eastAsia="en-AU"/>
          <w14:ligatures w14:val="none"/>
        </w:rPr>
        <w:t xml:space="preserve"> during the design of architecture.</w:t>
      </w:r>
    </w:p>
    <w:p w14:paraId="0DA93C5C" w14:textId="77777777" w:rsidR="00F42AA2" w:rsidRPr="00F42AA2" w:rsidRDefault="00F42AA2" w:rsidP="00F42AA2">
      <w:pPr>
        <w:shd w:val="clear" w:color="auto" w:fill="FEFFFE"/>
        <w:spacing w:before="100" w:beforeAutospacing="1" w:after="100" w:afterAutospacing="1" w:line="240" w:lineRule="auto"/>
        <w:textAlignment w:val="baseline"/>
        <w:rPr>
          <w:rFonts w:ascii="inherit" w:eastAsia="Times New Roman" w:hAnsi="inherit" w:cs="Open Sans"/>
          <w:color w:val="1D2021"/>
          <w:kern w:val="0"/>
          <w:lang w:eastAsia="en-AU"/>
          <w14:ligatures w14:val="none"/>
        </w:rPr>
      </w:pPr>
      <w:r w:rsidRPr="00F42AA2">
        <w:rPr>
          <w:rFonts w:ascii="inherit" w:eastAsia="Times New Roman" w:hAnsi="inherit" w:cs="Open Sans"/>
          <w:b/>
          <w:bCs/>
          <w:color w:val="1D2021"/>
          <w:kern w:val="0"/>
          <w:lang w:eastAsia="en-AU"/>
          <w14:ligatures w14:val="none"/>
        </w:rPr>
        <w:t>Known uses:</w:t>
      </w:r>
    </w:p>
    <w:p w14:paraId="307D57CF" w14:textId="77777777" w:rsidR="00F42AA2" w:rsidRPr="00F42AA2" w:rsidRDefault="00F42AA2" w:rsidP="00F42AA2">
      <w:pPr>
        <w:numPr>
          <w:ilvl w:val="0"/>
          <w:numId w:val="4"/>
        </w:numPr>
        <w:shd w:val="clear" w:color="auto" w:fill="FEFFFE"/>
        <w:spacing w:after="0" w:line="240" w:lineRule="auto"/>
        <w:textAlignment w:val="baseline"/>
        <w:rPr>
          <w:rFonts w:ascii="inherit" w:eastAsia="Times New Roman" w:hAnsi="inherit" w:cs="Open Sans"/>
          <w:color w:val="1D2021"/>
          <w:kern w:val="0"/>
          <w:lang w:eastAsia="en-AU"/>
          <w14:ligatures w14:val="none"/>
        </w:rPr>
      </w:pPr>
      <w:r w:rsidRPr="00F42AA2">
        <w:rPr>
          <w:rFonts w:ascii="inherit" w:eastAsia="Times New Roman" w:hAnsi="inherit" w:cs="Open Sans"/>
          <w:color w:val="1D2021"/>
          <w:kern w:val="0"/>
          <w:lang w:eastAsia="en-AU"/>
          <w14:ligatures w14:val="none"/>
        </w:rPr>
        <w:t xml:space="preserve">Lewis et. al. </w:t>
      </w:r>
      <w:proofErr w:type="gramStart"/>
      <w:r w:rsidRPr="00F42AA2">
        <w:rPr>
          <w:rFonts w:ascii="inherit" w:eastAsia="Times New Roman" w:hAnsi="inherit" w:cs="Open Sans"/>
          <w:color w:val="1D2021"/>
          <w:kern w:val="0"/>
          <w:lang w:eastAsia="en-AU"/>
          <w14:ligatures w14:val="none"/>
        </w:rPr>
        <w:t>propose</w:t>
      </w:r>
      <w:proofErr w:type="gramEnd"/>
      <w:r w:rsidRPr="00F42AA2">
        <w:rPr>
          <w:rFonts w:ascii="inherit" w:eastAsia="Times New Roman" w:hAnsi="inherit" w:cs="Open Sans"/>
          <w:color w:val="1D2021"/>
          <w:kern w:val="0"/>
          <w:lang w:eastAsia="en-AU"/>
          <w14:ligatures w14:val="none"/>
        </w:rPr>
        <w:t> </w:t>
      </w:r>
      <w:hyperlink r:id="rId6" w:history="1">
        <w:r w:rsidRPr="00F42AA2">
          <w:rPr>
            <w:rFonts w:ascii="inherit" w:eastAsia="Times New Roman" w:hAnsi="inherit" w:cs="Open Sans"/>
            <w:color w:val="004B87"/>
            <w:kern w:val="0"/>
            <w:u w:val="single"/>
            <w:bdr w:val="none" w:sz="0" w:space="0" w:color="auto" w:frame="1"/>
            <w:lang w:eastAsia="en-AU"/>
            <w14:ligatures w14:val="none"/>
          </w:rPr>
          <w:t>co-architecting of AI system and the system that supports the AI model pipeline</w:t>
        </w:r>
      </w:hyperlink>
      <w:r w:rsidRPr="00F42AA2">
        <w:rPr>
          <w:rFonts w:ascii="inherit" w:eastAsia="Times New Roman" w:hAnsi="inherit" w:cs="Open Sans"/>
          <w:color w:val="1D2021"/>
          <w:kern w:val="0"/>
          <w:lang w:eastAsia="en-AU"/>
          <w14:ligatures w14:val="none"/>
        </w:rPr>
        <w:t>.</w:t>
      </w:r>
    </w:p>
    <w:p w14:paraId="539E777D" w14:textId="77777777" w:rsidR="00F42AA2" w:rsidRPr="00F42AA2" w:rsidRDefault="00F42AA2" w:rsidP="00F42AA2">
      <w:pPr>
        <w:numPr>
          <w:ilvl w:val="0"/>
          <w:numId w:val="4"/>
        </w:numPr>
        <w:shd w:val="clear" w:color="auto" w:fill="FEFFFE"/>
        <w:spacing w:after="0" w:line="240" w:lineRule="auto"/>
        <w:textAlignment w:val="baseline"/>
        <w:rPr>
          <w:rFonts w:ascii="inherit" w:eastAsia="Times New Roman" w:hAnsi="inherit" w:cs="Open Sans"/>
          <w:color w:val="1D2021"/>
          <w:kern w:val="0"/>
          <w:lang w:eastAsia="en-AU"/>
          <w14:ligatures w14:val="none"/>
        </w:rPr>
      </w:pPr>
      <w:r w:rsidRPr="00F42AA2">
        <w:rPr>
          <w:rFonts w:ascii="inherit" w:eastAsia="Times New Roman" w:hAnsi="inherit" w:cs="Open Sans"/>
          <w:color w:val="1D2021"/>
          <w:kern w:val="0"/>
          <w:lang w:eastAsia="en-AU"/>
          <w14:ligatures w14:val="none"/>
        </w:rPr>
        <w:t xml:space="preserve">Lo et. al. </w:t>
      </w:r>
      <w:proofErr w:type="gramStart"/>
      <w:r w:rsidRPr="00F42AA2">
        <w:rPr>
          <w:rFonts w:ascii="inherit" w:eastAsia="Times New Roman" w:hAnsi="inherit" w:cs="Open Sans"/>
          <w:color w:val="1D2021"/>
          <w:kern w:val="0"/>
          <w:lang w:eastAsia="en-AU"/>
          <w14:ligatures w14:val="none"/>
        </w:rPr>
        <w:t>present</w:t>
      </w:r>
      <w:proofErr w:type="gramEnd"/>
      <w:r w:rsidRPr="00F42AA2">
        <w:rPr>
          <w:rFonts w:ascii="inherit" w:eastAsia="Times New Roman" w:hAnsi="inherit" w:cs="Open Sans"/>
          <w:color w:val="1D2021"/>
          <w:kern w:val="0"/>
          <w:lang w:eastAsia="en-AU"/>
          <w14:ligatures w14:val="none"/>
        </w:rPr>
        <w:t xml:space="preserve"> a </w:t>
      </w:r>
      <w:hyperlink r:id="rId7" w:history="1">
        <w:r w:rsidRPr="00F42AA2">
          <w:rPr>
            <w:rFonts w:ascii="inherit" w:eastAsia="Times New Roman" w:hAnsi="inherit" w:cs="Open Sans"/>
            <w:color w:val="004B87"/>
            <w:kern w:val="0"/>
            <w:u w:val="single"/>
            <w:bdr w:val="none" w:sz="0" w:space="0" w:color="auto" w:frame="1"/>
            <w:lang w:eastAsia="en-AU"/>
            <w14:ligatures w14:val="none"/>
          </w:rPr>
          <w:t>reference architecture of federated learning systems</w:t>
        </w:r>
      </w:hyperlink>
      <w:r w:rsidRPr="00F42AA2">
        <w:rPr>
          <w:rFonts w:ascii="inherit" w:eastAsia="Times New Roman" w:hAnsi="inherit" w:cs="Open Sans"/>
          <w:color w:val="1D2021"/>
          <w:kern w:val="0"/>
          <w:lang w:eastAsia="en-AU"/>
          <w14:ligatures w14:val="none"/>
        </w:rPr>
        <w:t> which includes federated AI model pipeline and non-AI components.</w:t>
      </w:r>
    </w:p>
    <w:p w14:paraId="015AE7B5" w14:textId="77777777" w:rsidR="00F42AA2" w:rsidRPr="00F42AA2" w:rsidRDefault="00F42AA2" w:rsidP="00F42AA2">
      <w:pPr>
        <w:numPr>
          <w:ilvl w:val="0"/>
          <w:numId w:val="4"/>
        </w:numPr>
        <w:shd w:val="clear" w:color="auto" w:fill="FEFFFE"/>
        <w:spacing w:after="0" w:line="240" w:lineRule="auto"/>
        <w:textAlignment w:val="baseline"/>
        <w:rPr>
          <w:rFonts w:ascii="inherit" w:eastAsia="Times New Roman" w:hAnsi="inherit" w:cs="Open Sans"/>
          <w:color w:val="1D2021"/>
          <w:kern w:val="0"/>
          <w:lang w:eastAsia="en-AU"/>
          <w14:ligatures w14:val="none"/>
        </w:rPr>
      </w:pPr>
      <w:proofErr w:type="spellStart"/>
      <w:r w:rsidRPr="00F42AA2">
        <w:rPr>
          <w:rFonts w:ascii="inherit" w:eastAsia="Times New Roman" w:hAnsi="inherit" w:cs="Open Sans"/>
          <w:color w:val="1D2021"/>
          <w:kern w:val="0"/>
          <w:lang w:eastAsia="en-AU"/>
          <w14:ligatures w14:val="none"/>
        </w:rPr>
        <w:t>Muccini</w:t>
      </w:r>
      <w:proofErr w:type="spellEnd"/>
      <w:r w:rsidRPr="00F42AA2">
        <w:rPr>
          <w:rFonts w:ascii="inherit" w:eastAsia="Times New Roman" w:hAnsi="inherit" w:cs="Open Sans"/>
          <w:color w:val="1D2021"/>
          <w:kern w:val="0"/>
          <w:lang w:eastAsia="en-AU"/>
          <w14:ligatures w14:val="none"/>
        </w:rPr>
        <w:t xml:space="preserve"> and Vaidhyanathan give </w:t>
      </w:r>
      <w:hyperlink r:id="rId8" w:history="1">
        <w:r w:rsidRPr="00F42AA2">
          <w:rPr>
            <w:rFonts w:ascii="inherit" w:eastAsia="Times New Roman" w:hAnsi="inherit" w:cs="Open Sans"/>
            <w:color w:val="004B87"/>
            <w:kern w:val="0"/>
            <w:u w:val="single"/>
            <w:bdr w:val="none" w:sz="0" w:space="0" w:color="auto" w:frame="1"/>
            <w:lang w:eastAsia="en-AU"/>
            <w14:ligatures w14:val="none"/>
          </w:rPr>
          <w:t>a high-level view of an AI-based software system</w:t>
        </w:r>
      </w:hyperlink>
      <w:r w:rsidRPr="00F42AA2">
        <w:rPr>
          <w:rFonts w:ascii="inherit" w:eastAsia="Times New Roman" w:hAnsi="inherit" w:cs="Open Sans"/>
          <w:color w:val="1D2021"/>
          <w:kern w:val="0"/>
          <w:lang w:eastAsia="en-AU"/>
          <w14:ligatures w14:val="none"/>
        </w:rPr>
        <w:t> that includes both AI subsystem and software subsystem.</w:t>
      </w:r>
    </w:p>
    <w:p w14:paraId="36529803" w14:textId="77777777" w:rsidR="00F42AA2" w:rsidRDefault="00F42AA2"/>
    <w:sectPr w:rsidR="00F42AA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ontserrat">
    <w:charset w:val="00"/>
    <w:family w:val="auto"/>
    <w:pitch w:val="variable"/>
    <w:sig w:usb0="2000020F" w:usb1="00000003" w:usb2="00000000" w:usb3="00000000" w:csb0="00000197" w:csb1="00000000"/>
  </w:font>
  <w:font w:name="inherit">
    <w:altName w:val="Cambria"/>
    <w:panose1 w:val="00000000000000000000"/>
    <w:charset w:val="00"/>
    <w:family w:val="roman"/>
    <w:notTrueType/>
    <w:pitch w:val="default"/>
  </w:font>
  <w:font w:name="Open Sans">
    <w:charset w:val="00"/>
    <w:family w:val="swiss"/>
    <w:pitch w:val="variable"/>
    <w:sig w:usb0="E00002EF" w:usb1="4000205B" w:usb2="00000028"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782FEA"/>
    <w:multiLevelType w:val="multilevel"/>
    <w:tmpl w:val="E6B8A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EE5508F"/>
    <w:multiLevelType w:val="multilevel"/>
    <w:tmpl w:val="97A4E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48103E6"/>
    <w:multiLevelType w:val="multilevel"/>
    <w:tmpl w:val="9E5EF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72B17A6"/>
    <w:multiLevelType w:val="multilevel"/>
    <w:tmpl w:val="F8741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94628281">
    <w:abstractNumId w:val="2"/>
  </w:num>
  <w:num w:numId="2" w16cid:durableId="541136542">
    <w:abstractNumId w:val="0"/>
  </w:num>
  <w:num w:numId="3" w16cid:durableId="487332073">
    <w:abstractNumId w:val="3"/>
  </w:num>
  <w:num w:numId="4" w16cid:durableId="30855750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2AA2"/>
    <w:rsid w:val="0029460E"/>
    <w:rsid w:val="00F42AA2"/>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B56CCD"/>
  <w15:chartTrackingRefBased/>
  <w15:docId w15:val="{90C21570-87E1-4543-BD8B-7C17A95CFE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42AA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42AA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42AA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42AA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42AA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42AA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42AA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42AA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42AA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42AA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42AA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42AA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42AA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42AA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42AA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42AA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42AA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42AA2"/>
    <w:rPr>
      <w:rFonts w:eastAsiaTheme="majorEastAsia" w:cstheme="majorBidi"/>
      <w:color w:val="272727" w:themeColor="text1" w:themeTint="D8"/>
    </w:rPr>
  </w:style>
  <w:style w:type="paragraph" w:styleId="Title">
    <w:name w:val="Title"/>
    <w:basedOn w:val="Normal"/>
    <w:next w:val="Normal"/>
    <w:link w:val="TitleChar"/>
    <w:uiPriority w:val="10"/>
    <w:qFormat/>
    <w:rsid w:val="00F42AA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42AA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42AA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42AA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42AA2"/>
    <w:pPr>
      <w:spacing w:before="160"/>
      <w:jc w:val="center"/>
    </w:pPr>
    <w:rPr>
      <w:i/>
      <w:iCs/>
      <w:color w:val="404040" w:themeColor="text1" w:themeTint="BF"/>
    </w:rPr>
  </w:style>
  <w:style w:type="character" w:customStyle="1" w:styleId="QuoteChar">
    <w:name w:val="Quote Char"/>
    <w:basedOn w:val="DefaultParagraphFont"/>
    <w:link w:val="Quote"/>
    <w:uiPriority w:val="29"/>
    <w:rsid w:val="00F42AA2"/>
    <w:rPr>
      <w:i/>
      <w:iCs/>
      <w:color w:val="404040" w:themeColor="text1" w:themeTint="BF"/>
    </w:rPr>
  </w:style>
  <w:style w:type="paragraph" w:styleId="ListParagraph">
    <w:name w:val="List Paragraph"/>
    <w:basedOn w:val="Normal"/>
    <w:uiPriority w:val="34"/>
    <w:qFormat/>
    <w:rsid w:val="00F42AA2"/>
    <w:pPr>
      <w:ind w:left="720"/>
      <w:contextualSpacing/>
    </w:pPr>
  </w:style>
  <w:style w:type="character" w:styleId="IntenseEmphasis">
    <w:name w:val="Intense Emphasis"/>
    <w:basedOn w:val="DefaultParagraphFont"/>
    <w:uiPriority w:val="21"/>
    <w:qFormat/>
    <w:rsid w:val="00F42AA2"/>
    <w:rPr>
      <w:i/>
      <w:iCs/>
      <w:color w:val="0F4761" w:themeColor="accent1" w:themeShade="BF"/>
    </w:rPr>
  </w:style>
  <w:style w:type="paragraph" w:styleId="IntenseQuote">
    <w:name w:val="Intense Quote"/>
    <w:basedOn w:val="Normal"/>
    <w:next w:val="Normal"/>
    <w:link w:val="IntenseQuoteChar"/>
    <w:uiPriority w:val="30"/>
    <w:qFormat/>
    <w:rsid w:val="00F42AA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42AA2"/>
    <w:rPr>
      <w:i/>
      <w:iCs/>
      <w:color w:val="0F4761" w:themeColor="accent1" w:themeShade="BF"/>
    </w:rPr>
  </w:style>
  <w:style w:type="character" w:styleId="IntenseReference">
    <w:name w:val="Intense Reference"/>
    <w:basedOn w:val="DefaultParagraphFont"/>
    <w:uiPriority w:val="32"/>
    <w:qFormat/>
    <w:rsid w:val="00F42AA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ieeexplore.ieee.org/stamp/stamp.jsp?arnumber=9474391" TargetMode="External"/><Relationship Id="rId3" Type="http://schemas.openxmlformats.org/officeDocument/2006/relationships/settings" Target="settings.xml"/><Relationship Id="rId7" Type="http://schemas.openxmlformats.org/officeDocument/2006/relationships/hyperlink" Target="https://link.springer.com/chapter/10.1007/978-3-030-86044-8_6"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ieeexplore.ieee.org/abstract/document/9609199" TargetMode="External"/><Relationship Id="rId5" Type="http://schemas.openxmlformats.org/officeDocument/2006/relationships/hyperlink" Target="https://research.csiro.au/ss/science/projects/responsible-ai-pattern-catalogue/verifiable-rai-requirement/"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623</Words>
  <Characters>3663</Characters>
  <Application>Microsoft Office Word</Application>
  <DocSecurity>0</DocSecurity>
  <Lines>69</Lines>
  <Paragraphs>39</Paragraphs>
  <ScaleCrop>false</ScaleCrop>
  <Company/>
  <LinksUpToDate>false</LinksUpToDate>
  <CharactersWithSpaces>4247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Thomas Amann</dc:creator>
  <cp:keywords/>
  <dc:description/>
  <cp:lastModifiedBy>Thomas Amann</cp:lastModifiedBy>
  <cp:revision>1</cp:revision>
  <dcterms:created xsi:type="dcterms:W3CDTF">2026-07-14T16:21:00Z</dcterms:created>
  <dcterms:modified xsi:type="dcterms:W3CDTF">2026-07-14T16:22:00Z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6be7edd2-a6e8-49f8-b944-bb3f06cb6d67_Enabled">
    <vt:lpwstr>true</vt:lpwstr>
  </property>
  <property fmtid="{D5CDD505-2E9C-101B-9397-08002B2CF9AE}" pid="3" name="MSIP_Label_6be7edd2-a6e8-49f8-b944-bb3f06cb6d67_SetDate">
    <vt:lpwstr>2026-07-14T16:22:15Z</vt:lpwstr>
  </property>
  <property fmtid="{D5CDD505-2E9C-101B-9397-08002B2CF9AE}" pid="4" name="MSIP_Label_6be7edd2-a6e8-49f8-b944-bb3f06cb6d67_Method">
    <vt:lpwstr>Privileged</vt:lpwstr>
  </property>
  <property fmtid="{D5CDD505-2E9C-101B-9397-08002B2CF9AE}" pid="5" name="MSIP_Label_6be7edd2-a6e8-49f8-b944-bb3f06cb6d67_Name">
    <vt:lpwstr>UNOFFICIAL - No markings</vt:lpwstr>
  </property>
  <property fmtid="{D5CDD505-2E9C-101B-9397-08002B2CF9AE}" pid="6" name="MSIP_Label_6be7edd2-a6e8-49f8-b944-bb3f06cb6d67_SiteId">
    <vt:lpwstr>1eae4a1d-fcf5-4be9-81d4-b60976404837</vt:lpwstr>
  </property>
  <property fmtid="{D5CDD505-2E9C-101B-9397-08002B2CF9AE}" pid="7" name="MSIP_Label_6be7edd2-a6e8-49f8-b944-bb3f06cb6d67_ActionId">
    <vt:lpwstr>6d783390-c717-490e-ba7d-95d52767adb5</vt:lpwstr>
  </property>
  <property fmtid="{D5CDD505-2E9C-101B-9397-08002B2CF9AE}" pid="8" name="MSIP_Label_6be7edd2-a6e8-49f8-b944-bb3f06cb6d67_ContentBits">
    <vt:lpwstr>0</vt:lpwstr>
  </property>
  <property fmtid="{D5CDD505-2E9C-101B-9397-08002B2CF9AE}" pid="9" name="MSIP_Label_6be7edd2-a6e8-49f8-b944-bb3f06cb6d67_Tag">
    <vt:lpwstr>10, 0, 1, 1</vt:lpwstr>
  </property>
</Properties>
</file>