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7994">
          <v:rect xmlns:o="urn:schemas-microsoft-com:office:office" xmlns:v="urn:schemas-microsoft-com:vml" id="rectole0000000000" style="width:432.000000pt;height:39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were asked to choose </w:t>
      </w:r>
      <w:r>
        <w:rPr>
          <w:rFonts w:ascii="Calibri" w:hAnsi="Calibri" w:cs="Calibri" w:eastAsia="Calibri"/>
          <w:b/>
          <w:i/>
          <w:color w:val="auto"/>
          <w:spacing w:val="0"/>
          <w:position w:val="0"/>
          <w:sz w:val="22"/>
          <w:shd w:fill="auto" w:val="clear"/>
        </w:rPr>
        <w:t xml:space="preserve">two</w:t>
      </w:r>
      <w:r>
        <w:rPr>
          <w:rFonts w:ascii="Calibri" w:hAnsi="Calibri" w:cs="Calibri" w:eastAsia="Calibri"/>
          <w:i/>
          <w:color w:val="auto"/>
          <w:spacing w:val="0"/>
          <w:position w:val="0"/>
          <w:sz w:val="22"/>
          <w:shd w:fill="auto" w:val="clear"/>
        </w:rPr>
        <w:t xml:space="preserve"> use cases and create </w:t>
      </w:r>
      <w:r>
        <w:rPr>
          <w:rFonts w:ascii="Calibri" w:hAnsi="Calibri" w:cs="Calibri" w:eastAsia="Calibri"/>
          <w:b/>
          <w:i/>
          <w:color w:val="auto"/>
          <w:spacing w:val="0"/>
          <w:position w:val="0"/>
          <w:sz w:val="22"/>
          <w:shd w:fill="auto" w:val="clear"/>
        </w:rPr>
        <w:t xml:space="preserve">two</w:t>
      </w:r>
      <w:r>
        <w:rPr>
          <w:rFonts w:ascii="Calibri" w:hAnsi="Calibri" w:cs="Calibri" w:eastAsia="Calibri"/>
          <w:i/>
          <w:color w:val="auto"/>
          <w:spacing w:val="0"/>
          <w:position w:val="0"/>
          <w:sz w:val="22"/>
          <w:shd w:fill="auto" w:val="clear"/>
        </w:rPr>
        <w:t xml:space="preserve"> activity diagrams, one for each use case. Please insert </w:t>
      </w:r>
      <w:r>
        <w:rPr>
          <w:rFonts w:ascii="Calibri" w:hAnsi="Calibri" w:cs="Calibri" w:eastAsia="Calibri"/>
          <w:b/>
          <w:i/>
          <w:color w:val="auto"/>
          <w:spacing w:val="0"/>
          <w:position w:val="0"/>
          <w:sz w:val="22"/>
          <w:shd w:fill="auto" w:val="clear"/>
        </w:rPr>
        <w:t xml:space="preserve">both</w:t>
      </w:r>
      <w:r>
        <w:rPr>
          <w:rFonts w:ascii="Calibri" w:hAnsi="Calibri" w:cs="Calibri" w:eastAsia="Calibri"/>
          <w:i/>
          <w:color w:val="auto"/>
          <w:spacing w:val="0"/>
          <w:position w:val="0"/>
          <w:sz w:val="22"/>
          <w:shd w:fill="auto" w:val="clear"/>
        </w:rPr>
        <w:t xml:space="preserve"> of your activity diagrams here. Check to make sure that you included appropriate components and symbols and that your design meets the client’s needs.]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535" w:dyaOrig="11459">
          <v:rect xmlns:o="urn:schemas-microsoft-com:office:office" xmlns:v="urn:schemas-microsoft-com:vml" id="rectole0000000001" style="width:426.750000pt;height:57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were asked to create a sequence diagram based on </w:t>
      </w:r>
      <w:r>
        <w:rPr>
          <w:rFonts w:ascii="Calibri" w:hAnsi="Calibri" w:cs="Calibri" w:eastAsia="Calibri"/>
          <w:b/>
          <w:i/>
          <w:color w:val="auto"/>
          <w:spacing w:val="0"/>
          <w:position w:val="0"/>
          <w:sz w:val="22"/>
          <w:shd w:fill="auto" w:val="clear"/>
        </w:rPr>
        <w:t xml:space="preserve">one</w:t>
      </w:r>
      <w:r>
        <w:rPr>
          <w:rFonts w:ascii="Calibri" w:hAnsi="Calibri" w:cs="Calibri" w:eastAsia="Calibri"/>
          <w:i/>
          <w:color w:val="auto"/>
          <w:spacing w:val="0"/>
          <w:position w:val="0"/>
          <w:sz w:val="22"/>
          <w:shd w:fill="auto" w:val="clear"/>
        </w:rPr>
        <w:t xml:space="preserve"> of the use cases you chose. Please insert your sequence diagram here. Check to make sure that you included appropriate components and symbols and that your design meets the client’s needs.]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6480">
          <v:rect xmlns:o="urn:schemas-microsoft-com:office:office" xmlns:v="urn:schemas-microsoft-com:vml" id="rectole0000000002" style="width:432.000000pt;height:32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were asked to create a class diagram based on the different classes and attributes needed for your system design. You are </w:t>
      </w:r>
      <w:r>
        <w:rPr>
          <w:rFonts w:ascii="Calibri" w:hAnsi="Calibri" w:cs="Calibri" w:eastAsia="Calibri"/>
          <w:b/>
          <w:i/>
          <w:color w:val="auto"/>
          <w:spacing w:val="0"/>
          <w:position w:val="0"/>
          <w:sz w:val="22"/>
          <w:shd w:fill="auto" w:val="clear"/>
        </w:rPr>
        <w:t xml:space="preserve">not</w:t>
      </w:r>
      <w:r>
        <w:rPr>
          <w:rFonts w:ascii="Calibri" w:hAnsi="Calibri" w:cs="Calibri" w:eastAsia="Calibri"/>
          <w:i/>
          <w:color w:val="auto"/>
          <w:spacing w:val="0"/>
          <w:position w:val="0"/>
          <w:sz w:val="22"/>
          <w:shd w:fill="auto" w:val="clear"/>
        </w:rPr>
        <w:t xml:space="preserve"> required to include methods, but you may if you wish. Please insert your class diagram here. Check to make sure that you included appropriate components and symbols and that your design meets the client’s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7425">
          <v:rect xmlns:o="urn:schemas-microsoft-com:office:office" xmlns:v="urn:schemas-microsoft-com:vml" id="rectole0000000003" style="width:432.000000pt;height:37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[Based on the diagrams you have created, describe the technical requirements of your system. These requirements should address the required hardware, software, tools, and infrastructure necessary for your system design.]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server(s) to host the DriverPass web application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server(s) to store user accounts, packages, lessons, progress, and feedback</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server(s) for data redundancy and recovery</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devices: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Desktop computers, laptops, tablets, and smartphones for users to access the system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Server-side: A robust server OS like Linux (e.g., Ubuntu Server) or Windows Server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Client-side: Support for major operating systems (Windows, macOS, iOS, Android)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Server: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Nginx, or Microsoft IIS to host the web application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Management System:</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relational database like MySQL, PostgreSQL, or Microsoft SQL Server to manage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Language and Framework:</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 Java with Spring Framework, Python with Django, or C# with ASP.NET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Frontend: HTML5, CSS3, JavaScript with a framework like React, Angular, or Vue.js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Control System:</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for source code management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Development: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RESTful API development tools for integration with DMV systems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Integrated Development Environment (IDE):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or Eclipse for code development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Management Software: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JIRA for task tracking and project management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UML Modeling Tool:</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Lucidchart for creating and maintaining system diagrams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Tools: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testing, UI testing and performance testing tools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Continuous Integration/Continuous Deployment (CI/CD) Tools: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building, testing, and deployment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Infrastructure: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Services: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Amazon Web Services (AWS), Microsoft Azure, or Google Cloud Platform for scalable and flexible infrastructure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 Delivery Network (CDN):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Cloudflare or Akamai to ensure fast content delivery to users across different geographical locations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SSL Certificates: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secure HTTPS connections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and Recovery System:</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backups and a recovery system to prevent data loss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and Logging:</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for system monitoring and log analysis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 and Security Tools: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security audits and penetration testing tools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Server:</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sending notifications, password resets, and other system communications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