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ED2B0" w14:textId="39AA5869" w:rsidR="00EE22B5" w:rsidRDefault="00EE22B5" w:rsidP="00EA0645">
      <w:pPr>
        <w:pStyle w:val="Paragraphedeliste"/>
        <w:spacing w:after="0"/>
        <w:jc w:val="center"/>
      </w:pPr>
      <w:r>
        <w:t>RAPPORT DE RÉUNION</w:t>
      </w:r>
    </w:p>
    <w:p w14:paraId="570E8DE8" w14:textId="77777777" w:rsidR="00EE22B5" w:rsidRDefault="00EE22B5" w:rsidP="00EA0645">
      <w:pPr>
        <w:pStyle w:val="Paragraphedeliste"/>
        <w:spacing w:after="0"/>
        <w:jc w:val="both"/>
      </w:pPr>
    </w:p>
    <w:p w14:paraId="47C58A38" w14:textId="3E3C75A9" w:rsidR="00EE22B5" w:rsidRDefault="00EE22B5" w:rsidP="00EA0645">
      <w:pPr>
        <w:spacing w:after="0" w:line="240" w:lineRule="auto"/>
        <w:jc w:val="both"/>
      </w:pPr>
      <w:r>
        <w:t xml:space="preserve">Objet : </w:t>
      </w:r>
      <w:r w:rsidR="00832673">
        <w:t xml:space="preserve">Validation de la charte graphique, </w:t>
      </w:r>
      <w:r w:rsidR="00EA0645">
        <w:t>choix de moyens de virtualisation infrastructure réseau, Validation du MCD / MLD</w:t>
      </w:r>
    </w:p>
    <w:p w14:paraId="5BD2A9D7" w14:textId="77777777" w:rsidR="00EE22B5" w:rsidRDefault="00EE22B5" w:rsidP="00EA0645">
      <w:pPr>
        <w:pStyle w:val="Paragraphedeliste"/>
        <w:spacing w:after="0" w:line="240" w:lineRule="auto"/>
        <w:jc w:val="both"/>
      </w:pPr>
    </w:p>
    <w:p w14:paraId="00546FD9" w14:textId="1F1D625F" w:rsidR="00EE22B5" w:rsidRDefault="00832673" w:rsidP="00EA0645">
      <w:pPr>
        <w:spacing w:after="0" w:line="240" w:lineRule="auto"/>
        <w:jc w:val="both"/>
      </w:pPr>
      <w:r>
        <w:t>Date : 27</w:t>
      </w:r>
      <w:r w:rsidR="00EE22B5">
        <w:t xml:space="preserve"> mars 2023</w:t>
      </w:r>
    </w:p>
    <w:p w14:paraId="6535C610" w14:textId="77777777" w:rsidR="00EE22B5" w:rsidRDefault="00EE22B5" w:rsidP="00EA0645">
      <w:pPr>
        <w:pStyle w:val="Paragraphedeliste"/>
        <w:spacing w:after="0" w:line="240" w:lineRule="auto"/>
        <w:jc w:val="both"/>
      </w:pPr>
    </w:p>
    <w:p w14:paraId="425381B8" w14:textId="77777777" w:rsidR="00EE22B5" w:rsidRDefault="00EE22B5" w:rsidP="00EA0645">
      <w:pPr>
        <w:spacing w:after="0" w:line="240" w:lineRule="auto"/>
        <w:jc w:val="both"/>
      </w:pPr>
      <w:r>
        <w:t>Participants :</w:t>
      </w:r>
    </w:p>
    <w:p w14:paraId="18A437EE" w14:textId="7A73FB90" w:rsidR="00EE22B5" w:rsidRDefault="00EE22B5" w:rsidP="00EA0645">
      <w:pPr>
        <w:spacing w:after="0" w:line="240" w:lineRule="auto"/>
        <w:jc w:val="both"/>
      </w:pPr>
      <w:r>
        <w:t xml:space="preserve">Ferreira </w:t>
      </w:r>
      <w:proofErr w:type="spellStart"/>
      <w:r>
        <w:t>Jiullian</w:t>
      </w:r>
      <w:proofErr w:type="spellEnd"/>
    </w:p>
    <w:p w14:paraId="6F025D48" w14:textId="14B4EE62" w:rsidR="00EE22B5" w:rsidRDefault="00EE22B5" w:rsidP="00EA0645">
      <w:pPr>
        <w:spacing w:after="0" w:line="240" w:lineRule="auto"/>
        <w:jc w:val="both"/>
      </w:pPr>
      <w:proofErr w:type="spellStart"/>
      <w:r>
        <w:t>Berquer</w:t>
      </w:r>
      <w:proofErr w:type="spellEnd"/>
      <w:r>
        <w:t xml:space="preserve"> Théo</w:t>
      </w:r>
    </w:p>
    <w:p w14:paraId="6209A303" w14:textId="38816D99" w:rsidR="00EE22B5" w:rsidRDefault="00EE22B5" w:rsidP="00EA0645">
      <w:pPr>
        <w:spacing w:after="0" w:line="240" w:lineRule="auto"/>
        <w:jc w:val="both"/>
      </w:pPr>
      <w:r>
        <w:t>Goillot Thomas</w:t>
      </w:r>
    </w:p>
    <w:p w14:paraId="4D3584AC" w14:textId="77777777" w:rsidR="00EA0645" w:rsidRDefault="00EA0645" w:rsidP="00EA0645">
      <w:pPr>
        <w:spacing w:after="0" w:line="240" w:lineRule="auto"/>
        <w:jc w:val="both"/>
      </w:pPr>
    </w:p>
    <w:p w14:paraId="23CEA40D" w14:textId="08A09690" w:rsidR="00EE22B5" w:rsidRDefault="00EE22B5" w:rsidP="00EA0645">
      <w:pPr>
        <w:spacing w:after="0"/>
        <w:jc w:val="both"/>
      </w:pPr>
      <w:r>
        <w:t>Ordre du jour :</w:t>
      </w:r>
    </w:p>
    <w:p w14:paraId="13BCCE7C" w14:textId="77777777" w:rsidR="00EE22B5" w:rsidRDefault="00EE22B5" w:rsidP="00EA0645">
      <w:pPr>
        <w:pStyle w:val="Paragraphedeliste"/>
        <w:spacing w:after="0"/>
        <w:jc w:val="both"/>
      </w:pPr>
    </w:p>
    <w:p w14:paraId="26DF2D27" w14:textId="77777777" w:rsidR="00EA0645" w:rsidRDefault="00EA0645" w:rsidP="00EA0645">
      <w:pPr>
        <w:pStyle w:val="Paragraphedeliste"/>
        <w:numPr>
          <w:ilvl w:val="0"/>
          <w:numId w:val="4"/>
        </w:numPr>
        <w:spacing w:after="0"/>
        <w:jc w:val="both"/>
      </w:pPr>
      <w:r>
        <w:t>Validation de la charte graphique :</w:t>
      </w:r>
      <w:r>
        <w:t xml:space="preserve"> </w:t>
      </w:r>
    </w:p>
    <w:p w14:paraId="265F041F" w14:textId="1F0C0122" w:rsidR="00EA0645" w:rsidRDefault="00EA0645" w:rsidP="00EA0645">
      <w:pPr>
        <w:pStyle w:val="Paragraphedeliste"/>
        <w:jc w:val="both"/>
      </w:pPr>
      <w:r>
        <w:br/>
      </w:r>
      <w:r>
        <w:t>Lors de la réunion, nous avons pris le temps de valider la charte graphique de notre projet. Cette étape est cruciale car elle permet de définir l'identité visuelle de notre projet, qui sera utilisée sur tous les supports de communication. Nous avons examiné chaque élément de la charte, y compris les couleurs, les polices, les formes et les icônes, afin de nous assurer qu'ils reflétaient bien les valeurs et l'image que nous souhaitons véhiculer.</w:t>
      </w:r>
    </w:p>
    <w:p w14:paraId="6E8FE300" w14:textId="77777777" w:rsidR="00EA0645" w:rsidRDefault="00EA0645" w:rsidP="00EA0645">
      <w:pPr>
        <w:pStyle w:val="Paragraphedeliste"/>
        <w:jc w:val="both"/>
      </w:pPr>
    </w:p>
    <w:p w14:paraId="2B209E32" w14:textId="77777777" w:rsidR="00EA0645" w:rsidRDefault="00EA0645" w:rsidP="00EA0645">
      <w:pPr>
        <w:pStyle w:val="Paragraphedeliste"/>
        <w:numPr>
          <w:ilvl w:val="0"/>
          <w:numId w:val="4"/>
        </w:numPr>
        <w:jc w:val="both"/>
      </w:pPr>
      <w:r>
        <w:t>Choix de moyens de virtualisation infrastructure réseau :</w:t>
      </w:r>
    </w:p>
    <w:p w14:paraId="227A4FB1" w14:textId="40579CC5" w:rsidR="00EA0645" w:rsidRDefault="00EA0645" w:rsidP="00EA0645">
      <w:pPr>
        <w:pStyle w:val="Paragraphedeliste"/>
        <w:jc w:val="both"/>
      </w:pPr>
      <w:r>
        <w:br/>
      </w:r>
      <w:r w:rsidRPr="00EA0645">
        <w:t xml:space="preserve">Lors de la réunion, nous avons examiné différentes options de virtualisation pour notre infrastructure réseau, notamment la virtualisation complète avec </w:t>
      </w:r>
      <w:proofErr w:type="spellStart"/>
      <w:r w:rsidRPr="00EA0645">
        <w:t>ESXi</w:t>
      </w:r>
      <w:proofErr w:type="spellEnd"/>
      <w:r w:rsidRPr="00EA0645">
        <w:t xml:space="preserve"> et la virtualisation par postes de travail avec VMwa</w:t>
      </w:r>
      <w:bookmarkStart w:id="0" w:name="_GoBack"/>
      <w:bookmarkEnd w:id="0"/>
      <w:r w:rsidRPr="00EA0645">
        <w:t>re Workstation. Après une discussion approfondie, nous avons décidé d'opter pour VMware Workstation en raison de sa flexibilité et de sa facilité d'utilisation. Cette option nous permettra de créer rapidement des machines virtuelles pour tester notre système et de les modifier facilement en cas de besoin. Nous avons également noté que VMware Workstation est une solution rentable, qui convient parfaitement à notre projet. Nous sommes convaincus que cette décision nous permettra de tirer le meilleur parti de notre infrastructure réseau tout en garantissant une performance optimale pour notre système.</w:t>
      </w:r>
      <w:r>
        <w:br/>
      </w:r>
    </w:p>
    <w:p w14:paraId="390D28EE" w14:textId="510682AC" w:rsidR="00131F66" w:rsidRDefault="00EA0645" w:rsidP="00131F66">
      <w:pPr>
        <w:pStyle w:val="Paragraphedeliste"/>
        <w:numPr>
          <w:ilvl w:val="0"/>
          <w:numId w:val="4"/>
        </w:numPr>
      </w:pPr>
      <w:r>
        <w:t>Validation du MCD / MLD :</w:t>
      </w:r>
    </w:p>
    <w:p w14:paraId="6459C248" w14:textId="01CFD78E" w:rsidR="00EE22B5" w:rsidRDefault="00131F66" w:rsidP="00131F66">
      <w:pPr>
        <w:ind w:left="708"/>
        <w:jc w:val="both"/>
      </w:pPr>
      <w:r>
        <w:t>L</w:t>
      </w:r>
      <w:r w:rsidR="00EA0645">
        <w:t>a validation du modèle conceptuel de données (MCD) et du modèle logique de données (MLD) est une étape importante dans la conception de notre système. Ces modèles décrivent les données qui seront stockées dans notre système, leur structure et leurs relations. Nous avons examiné chaque élément du MCD et du MLD afin de nous assurer qu'ils étaient complets, précis et cohérents. Cette étape est cruciale pour garantir que notre système est conçu de manière efficace et qu'il répond aux besoins de nos utilisateurs.</w:t>
      </w:r>
    </w:p>
    <w:p w14:paraId="1B503C00" w14:textId="77777777" w:rsidR="00EA0645" w:rsidRDefault="00EA0645" w:rsidP="00EA0645">
      <w:pPr>
        <w:pStyle w:val="Paragraphedeliste"/>
        <w:jc w:val="both"/>
      </w:pPr>
    </w:p>
    <w:p w14:paraId="2E46E758" w14:textId="39A38440" w:rsidR="001D7881" w:rsidRDefault="00EA0645" w:rsidP="00EA0645">
      <w:pPr>
        <w:jc w:val="both"/>
      </w:pPr>
      <w:r w:rsidRPr="00EA0645">
        <w:t xml:space="preserve">En conclusion, cette réunion a été très productive et nous a permis de prendre des décisions importantes pour notre projet. Nous avons validé la charte graphique, ce qui nous permettra de communiquer efficacement notre image de marque et de créer une identité visuelle forte pour notre projet. Nous avons également choisi les moyens de virtualisation de notre infrastructure réseau, en </w:t>
      </w:r>
      <w:r w:rsidRPr="00EA0645">
        <w:lastRenderedPageBreak/>
        <w:t>optant pour VMware Workstation pour sa flexibilité, sa facilité d'utilisation et son coût abordable. Enfin, nous avons validé le modèle conceptuel de données (MCD) et le modèle logique de données (MLD) de notre projet, ce qui garantira que notre système est conçu de manière efficace et qu'il répond aux besoins de nos utilisateurs. Nous sommes confiants que ces décisions nous permettront de développer un projet solide et de qualité, qui répondra aux besoins de nos utilisateurs tout en maintenant une performance optimale. Nous sommes impatients de continuer à travailler ensemble pour faire évoluer notre projet au fil du temps.</w:t>
      </w:r>
    </w:p>
    <w:sectPr w:rsidR="001D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0CDF"/>
    <w:multiLevelType w:val="hybridMultilevel"/>
    <w:tmpl w:val="557E2730"/>
    <w:lvl w:ilvl="0" w:tplc="655CE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31276221"/>
    <w:multiLevelType w:val="hybridMultilevel"/>
    <w:tmpl w:val="52AC2AC4"/>
    <w:lvl w:ilvl="0" w:tplc="0A4E9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E70EE2"/>
    <w:multiLevelType w:val="hybridMultilevel"/>
    <w:tmpl w:val="ACDAC6D0"/>
    <w:lvl w:ilvl="0" w:tplc="5134CE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3311C8"/>
    <w:multiLevelType w:val="hybridMultilevel"/>
    <w:tmpl w:val="78D4C9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82"/>
    <w:rsid w:val="00131F66"/>
    <w:rsid w:val="001D7881"/>
    <w:rsid w:val="001E7974"/>
    <w:rsid w:val="00437228"/>
    <w:rsid w:val="00575D7A"/>
    <w:rsid w:val="00824E82"/>
    <w:rsid w:val="00832673"/>
    <w:rsid w:val="008D0A82"/>
    <w:rsid w:val="00AD77CE"/>
    <w:rsid w:val="00D26749"/>
    <w:rsid w:val="00DB4387"/>
    <w:rsid w:val="00EA0645"/>
    <w:rsid w:val="00EE2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6541">
      <w:bodyDiv w:val="1"/>
      <w:marLeft w:val="0"/>
      <w:marRight w:val="0"/>
      <w:marTop w:val="0"/>
      <w:marBottom w:val="0"/>
      <w:divBdr>
        <w:top w:val="none" w:sz="0" w:space="0" w:color="auto"/>
        <w:left w:val="none" w:sz="0" w:space="0" w:color="auto"/>
        <w:bottom w:val="none" w:sz="0" w:space="0" w:color="auto"/>
        <w:right w:val="none" w:sz="0" w:space="0" w:color="auto"/>
      </w:divBdr>
    </w:div>
    <w:div w:id="771243292">
      <w:bodyDiv w:val="1"/>
      <w:marLeft w:val="0"/>
      <w:marRight w:val="0"/>
      <w:marTop w:val="0"/>
      <w:marBottom w:val="0"/>
      <w:divBdr>
        <w:top w:val="none" w:sz="0" w:space="0" w:color="auto"/>
        <w:left w:val="none" w:sz="0" w:space="0" w:color="auto"/>
        <w:bottom w:val="none" w:sz="0" w:space="0" w:color="auto"/>
        <w:right w:val="none" w:sz="0" w:space="0" w:color="auto"/>
      </w:divBdr>
      <w:divsChild>
        <w:div w:id="200754045">
          <w:marLeft w:val="0"/>
          <w:marRight w:val="0"/>
          <w:marTop w:val="0"/>
          <w:marBottom w:val="0"/>
          <w:divBdr>
            <w:top w:val="none" w:sz="0" w:space="0" w:color="auto"/>
            <w:left w:val="none" w:sz="0" w:space="0" w:color="auto"/>
            <w:bottom w:val="none" w:sz="0" w:space="0" w:color="auto"/>
            <w:right w:val="none" w:sz="0" w:space="0" w:color="auto"/>
          </w:divBdr>
          <w:divsChild>
            <w:div w:id="385103282">
              <w:marLeft w:val="0"/>
              <w:marRight w:val="0"/>
              <w:marTop w:val="0"/>
              <w:marBottom w:val="0"/>
              <w:divBdr>
                <w:top w:val="none" w:sz="0" w:space="0" w:color="auto"/>
                <w:left w:val="none" w:sz="0" w:space="0" w:color="auto"/>
                <w:bottom w:val="none" w:sz="0" w:space="0" w:color="auto"/>
                <w:right w:val="none" w:sz="0" w:space="0" w:color="auto"/>
              </w:divBdr>
              <w:divsChild>
                <w:div w:id="12699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487</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GOILLOT THOMAS (CPAM PARIS)</cp:lastModifiedBy>
  <cp:revision>7</cp:revision>
  <dcterms:created xsi:type="dcterms:W3CDTF">2023-03-20T22:56:00Z</dcterms:created>
  <dcterms:modified xsi:type="dcterms:W3CDTF">2023-04-12T09:21:00Z</dcterms:modified>
</cp:coreProperties>
</file>