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B511" w14:textId="0ECA0C4B" w:rsidR="0081495F" w:rsidRDefault="0081495F" w:rsidP="0081495F">
      <w:pPr>
        <w:jc w:val="right"/>
        <w:rPr>
          <w:sz w:val="40"/>
          <w:szCs w:val="40"/>
        </w:rPr>
      </w:pPr>
      <w:r w:rsidRPr="0081495F">
        <w:rPr>
          <w:sz w:val="40"/>
          <w:szCs w:val="40"/>
        </w:rPr>
        <w:t>Chiffrage financier</w:t>
      </w:r>
    </w:p>
    <w:p w14:paraId="42D37A94" w14:textId="01068880" w:rsidR="005F1A4D" w:rsidRDefault="005F1A4D" w:rsidP="005F1A4D">
      <w:pPr>
        <w:rPr>
          <w:sz w:val="24"/>
          <w:szCs w:val="24"/>
        </w:rPr>
      </w:pPr>
      <w:r w:rsidRPr="005F1A4D">
        <w:rPr>
          <w:sz w:val="24"/>
          <w:szCs w:val="24"/>
        </w:rPr>
        <w:t>Afin d'estimer le coût de ce projet professionnel, il est nécessaire de prendre en compte la durée de l'investissement ainsi que toutes les fonctionnalités requises</w:t>
      </w:r>
      <w:r w:rsidR="00B57F0C">
        <w:rPr>
          <w:sz w:val="24"/>
          <w:szCs w:val="24"/>
        </w:rPr>
        <w:t>.</w:t>
      </w:r>
      <w:r w:rsidR="00180738">
        <w:rPr>
          <w:sz w:val="24"/>
          <w:szCs w:val="24"/>
        </w:rPr>
        <w:t xml:space="preserve"> </w:t>
      </w:r>
    </w:p>
    <w:tbl>
      <w:tblPr>
        <w:tblStyle w:val="Grilledutableau"/>
        <w:tblpPr w:leftFromText="141" w:rightFromText="141" w:vertAnchor="text" w:horzAnchor="margin" w:tblpY="34"/>
        <w:tblW w:w="9071" w:type="dxa"/>
        <w:tblLook w:val="04A0" w:firstRow="1" w:lastRow="0" w:firstColumn="1" w:lastColumn="0" w:noHBand="0" w:noVBand="1"/>
      </w:tblPr>
      <w:tblGrid>
        <w:gridCol w:w="3277"/>
        <w:gridCol w:w="1396"/>
        <w:gridCol w:w="920"/>
        <w:gridCol w:w="1739"/>
        <w:gridCol w:w="1739"/>
      </w:tblGrid>
      <w:tr w:rsidR="00E84C92" w14:paraId="0D40B25B" w14:textId="77777777" w:rsidTr="00E84C92">
        <w:tc>
          <w:tcPr>
            <w:tcW w:w="3277" w:type="dxa"/>
          </w:tcPr>
          <w:p w14:paraId="0351E654" w14:textId="77777777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396" w:type="dxa"/>
          </w:tcPr>
          <w:p w14:paraId="77FDCBC6" w14:textId="77777777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Prix HT</w:t>
            </w:r>
          </w:p>
        </w:tc>
        <w:tc>
          <w:tcPr>
            <w:tcW w:w="920" w:type="dxa"/>
          </w:tcPr>
          <w:p w14:paraId="5E7F7207" w14:textId="77777777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 TVA</w:t>
            </w:r>
          </w:p>
        </w:tc>
        <w:tc>
          <w:tcPr>
            <w:tcW w:w="1739" w:type="dxa"/>
          </w:tcPr>
          <w:p w14:paraId="5A465421" w14:textId="77777777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TVA</w:t>
            </w:r>
          </w:p>
        </w:tc>
        <w:tc>
          <w:tcPr>
            <w:tcW w:w="1739" w:type="dxa"/>
          </w:tcPr>
          <w:p w14:paraId="57164ACE" w14:textId="77777777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TTC</w:t>
            </w:r>
          </w:p>
        </w:tc>
      </w:tr>
      <w:tr w:rsidR="00E84C92" w14:paraId="1A4CE3F4" w14:textId="77777777" w:rsidTr="00E84C92">
        <w:tc>
          <w:tcPr>
            <w:tcW w:w="3277" w:type="dxa"/>
          </w:tcPr>
          <w:p w14:paraId="060707A8" w14:textId="77777777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5F1A4D">
              <w:rPr>
                <w:sz w:val="24"/>
                <w:szCs w:val="24"/>
              </w:rPr>
              <w:t>onception de l'application web</w:t>
            </w:r>
          </w:p>
        </w:tc>
        <w:tc>
          <w:tcPr>
            <w:tcW w:w="1396" w:type="dxa"/>
          </w:tcPr>
          <w:p w14:paraId="56BD6D28" w14:textId="7C7CA859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12 500€</w:t>
            </w:r>
          </w:p>
        </w:tc>
        <w:tc>
          <w:tcPr>
            <w:tcW w:w="920" w:type="dxa"/>
          </w:tcPr>
          <w:p w14:paraId="3C11690E" w14:textId="77777777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1739" w:type="dxa"/>
          </w:tcPr>
          <w:p w14:paraId="02F8098B" w14:textId="71F6B3C8" w:rsidR="00E84C92" w:rsidRDefault="00160B47" w:rsidP="00E84C92">
            <w:pPr>
              <w:jc w:val="center"/>
              <w:rPr>
                <w:sz w:val="24"/>
                <w:szCs w:val="24"/>
              </w:rPr>
            </w:pPr>
            <w:r w:rsidRPr="00160B47">
              <w:rPr>
                <w:sz w:val="24"/>
                <w:szCs w:val="24"/>
              </w:rPr>
              <w:t>2 500€</w:t>
            </w:r>
          </w:p>
        </w:tc>
        <w:tc>
          <w:tcPr>
            <w:tcW w:w="1739" w:type="dxa"/>
          </w:tcPr>
          <w:p w14:paraId="0092C99B" w14:textId="19C5310D" w:rsidR="00E84C92" w:rsidRDefault="00160B47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15 000€</w:t>
            </w:r>
          </w:p>
        </w:tc>
      </w:tr>
      <w:tr w:rsidR="00E84C92" w14:paraId="140FE9C1" w14:textId="77777777" w:rsidTr="00E84C92">
        <w:tc>
          <w:tcPr>
            <w:tcW w:w="3277" w:type="dxa"/>
          </w:tcPr>
          <w:p w14:paraId="12D1CB4C" w14:textId="77777777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5F1A4D">
              <w:rPr>
                <w:sz w:val="24"/>
                <w:szCs w:val="24"/>
              </w:rPr>
              <w:t>odélisation de la base de données</w:t>
            </w:r>
          </w:p>
        </w:tc>
        <w:tc>
          <w:tcPr>
            <w:tcW w:w="1396" w:type="dxa"/>
          </w:tcPr>
          <w:p w14:paraId="1570EA26" w14:textId="772B4472" w:rsidR="00E84C92" w:rsidRDefault="00E84C92" w:rsidP="00E84C92">
            <w:pPr>
              <w:jc w:val="center"/>
              <w:rPr>
                <w:sz w:val="24"/>
                <w:szCs w:val="24"/>
              </w:rPr>
            </w:pPr>
            <w:r w:rsidRPr="00E84C92">
              <w:rPr>
                <w:sz w:val="24"/>
                <w:szCs w:val="24"/>
              </w:rPr>
              <w:t>4 166,67€</w:t>
            </w:r>
          </w:p>
        </w:tc>
        <w:tc>
          <w:tcPr>
            <w:tcW w:w="920" w:type="dxa"/>
          </w:tcPr>
          <w:p w14:paraId="27D3810A" w14:textId="77777777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1739" w:type="dxa"/>
          </w:tcPr>
          <w:p w14:paraId="780A225F" w14:textId="44184408" w:rsidR="00E84C92" w:rsidRDefault="00160B47" w:rsidP="00E84C92">
            <w:pPr>
              <w:jc w:val="center"/>
              <w:rPr>
                <w:sz w:val="24"/>
                <w:szCs w:val="24"/>
              </w:rPr>
            </w:pPr>
            <w:r w:rsidRPr="00160B47">
              <w:rPr>
                <w:sz w:val="24"/>
                <w:szCs w:val="24"/>
              </w:rPr>
              <w:t>833,33€</w:t>
            </w:r>
          </w:p>
        </w:tc>
        <w:tc>
          <w:tcPr>
            <w:tcW w:w="1739" w:type="dxa"/>
          </w:tcPr>
          <w:p w14:paraId="37D57C57" w14:textId="14741BB2" w:rsidR="00E84C92" w:rsidRDefault="00160B47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5 000€</w:t>
            </w:r>
          </w:p>
        </w:tc>
      </w:tr>
      <w:tr w:rsidR="00E84C92" w14:paraId="47FEFEA4" w14:textId="77777777" w:rsidTr="00E84C92">
        <w:tc>
          <w:tcPr>
            <w:tcW w:w="3277" w:type="dxa"/>
          </w:tcPr>
          <w:p w14:paraId="418743EA" w14:textId="77777777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5F1A4D">
              <w:rPr>
                <w:sz w:val="24"/>
                <w:szCs w:val="24"/>
              </w:rPr>
              <w:t>onfiguration du serveur web</w:t>
            </w:r>
          </w:p>
        </w:tc>
        <w:tc>
          <w:tcPr>
            <w:tcW w:w="1396" w:type="dxa"/>
          </w:tcPr>
          <w:p w14:paraId="7D4547B0" w14:textId="679C3787" w:rsidR="00E84C92" w:rsidRDefault="00E84C92" w:rsidP="00E84C92">
            <w:pPr>
              <w:jc w:val="center"/>
              <w:rPr>
                <w:sz w:val="24"/>
                <w:szCs w:val="24"/>
              </w:rPr>
            </w:pPr>
            <w:r w:rsidRPr="00E84C92">
              <w:rPr>
                <w:sz w:val="24"/>
                <w:szCs w:val="24"/>
              </w:rPr>
              <w:t>10 416,67€</w:t>
            </w:r>
          </w:p>
        </w:tc>
        <w:tc>
          <w:tcPr>
            <w:tcW w:w="920" w:type="dxa"/>
          </w:tcPr>
          <w:p w14:paraId="65DC296A" w14:textId="77777777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1739" w:type="dxa"/>
          </w:tcPr>
          <w:p w14:paraId="4A2DB8B9" w14:textId="102DB227" w:rsidR="00E84C92" w:rsidRDefault="00160B47" w:rsidP="00E84C92">
            <w:pPr>
              <w:jc w:val="center"/>
              <w:rPr>
                <w:sz w:val="24"/>
                <w:szCs w:val="24"/>
              </w:rPr>
            </w:pPr>
            <w:r w:rsidRPr="00160B47">
              <w:rPr>
                <w:sz w:val="24"/>
                <w:szCs w:val="24"/>
              </w:rPr>
              <w:t>2 083,33€</w:t>
            </w:r>
          </w:p>
        </w:tc>
        <w:tc>
          <w:tcPr>
            <w:tcW w:w="1739" w:type="dxa"/>
          </w:tcPr>
          <w:p w14:paraId="57147CA7" w14:textId="4557397B" w:rsidR="00E84C92" w:rsidRDefault="00160B47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12 500€</w:t>
            </w:r>
          </w:p>
        </w:tc>
      </w:tr>
      <w:tr w:rsidR="00E84C92" w14:paraId="25096652" w14:textId="77777777" w:rsidTr="00E84C92">
        <w:tc>
          <w:tcPr>
            <w:tcW w:w="3277" w:type="dxa"/>
          </w:tcPr>
          <w:p w14:paraId="1C7BA99B" w14:textId="77777777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5F1A4D">
              <w:rPr>
                <w:sz w:val="24"/>
                <w:szCs w:val="24"/>
              </w:rPr>
              <w:t>réation d'une application pour les clients Android</w:t>
            </w:r>
          </w:p>
        </w:tc>
        <w:tc>
          <w:tcPr>
            <w:tcW w:w="1396" w:type="dxa"/>
          </w:tcPr>
          <w:p w14:paraId="4F26527C" w14:textId="3C6AE19B" w:rsidR="00E84C92" w:rsidRDefault="00E84C92" w:rsidP="00E84C92">
            <w:pPr>
              <w:jc w:val="center"/>
              <w:rPr>
                <w:sz w:val="24"/>
                <w:szCs w:val="24"/>
              </w:rPr>
            </w:pPr>
            <w:r w:rsidRPr="00E84C92">
              <w:rPr>
                <w:sz w:val="24"/>
                <w:szCs w:val="24"/>
              </w:rPr>
              <w:t>8 333,33€</w:t>
            </w:r>
          </w:p>
        </w:tc>
        <w:tc>
          <w:tcPr>
            <w:tcW w:w="920" w:type="dxa"/>
          </w:tcPr>
          <w:p w14:paraId="0C373B36" w14:textId="77777777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1739" w:type="dxa"/>
          </w:tcPr>
          <w:p w14:paraId="3DE74A21" w14:textId="05EA7F99" w:rsidR="00E84C92" w:rsidRDefault="00160B47" w:rsidP="00E84C92">
            <w:pPr>
              <w:jc w:val="center"/>
              <w:rPr>
                <w:sz w:val="24"/>
                <w:szCs w:val="24"/>
              </w:rPr>
            </w:pPr>
            <w:r w:rsidRPr="00160B47">
              <w:rPr>
                <w:sz w:val="24"/>
                <w:szCs w:val="24"/>
              </w:rPr>
              <w:t>1 666,67€</w:t>
            </w:r>
          </w:p>
        </w:tc>
        <w:tc>
          <w:tcPr>
            <w:tcW w:w="1739" w:type="dxa"/>
          </w:tcPr>
          <w:p w14:paraId="6D13A0B6" w14:textId="3E44F7E7" w:rsidR="00E84C92" w:rsidRDefault="00160B47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10 000€</w:t>
            </w:r>
          </w:p>
        </w:tc>
      </w:tr>
      <w:tr w:rsidR="00E84C92" w14:paraId="3C79A092" w14:textId="77777777" w:rsidTr="00E84C92">
        <w:tc>
          <w:tcPr>
            <w:tcW w:w="3277" w:type="dxa"/>
          </w:tcPr>
          <w:p w14:paraId="74A72988" w14:textId="77777777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5F1A4D">
              <w:rPr>
                <w:sz w:val="24"/>
                <w:szCs w:val="24"/>
              </w:rPr>
              <w:t xml:space="preserve">ise en </w:t>
            </w:r>
            <w:r>
              <w:rPr>
                <w:sz w:val="24"/>
                <w:szCs w:val="24"/>
              </w:rPr>
              <w:t>d’une application</w:t>
            </w:r>
            <w:r w:rsidRPr="005F1A4D">
              <w:rPr>
                <w:sz w:val="24"/>
                <w:szCs w:val="24"/>
              </w:rPr>
              <w:t xml:space="preserve"> d'un rapport graphique</w:t>
            </w:r>
          </w:p>
        </w:tc>
        <w:tc>
          <w:tcPr>
            <w:tcW w:w="1396" w:type="dxa"/>
          </w:tcPr>
          <w:p w14:paraId="4BF14D20" w14:textId="4895F826" w:rsidR="00E84C92" w:rsidRDefault="00E84C92" w:rsidP="00E84C92">
            <w:pPr>
              <w:jc w:val="center"/>
              <w:rPr>
                <w:sz w:val="24"/>
                <w:szCs w:val="24"/>
              </w:rPr>
            </w:pPr>
            <w:r w:rsidRPr="00E84C92">
              <w:rPr>
                <w:sz w:val="24"/>
                <w:szCs w:val="24"/>
              </w:rPr>
              <w:t>6 250€</w:t>
            </w:r>
          </w:p>
        </w:tc>
        <w:tc>
          <w:tcPr>
            <w:tcW w:w="920" w:type="dxa"/>
          </w:tcPr>
          <w:p w14:paraId="0328B53F" w14:textId="0BCB7746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1739" w:type="dxa"/>
          </w:tcPr>
          <w:p w14:paraId="4BBDE596" w14:textId="048BE55B" w:rsidR="00E84C92" w:rsidRDefault="00160B47" w:rsidP="00E84C92">
            <w:pPr>
              <w:jc w:val="center"/>
              <w:rPr>
                <w:sz w:val="24"/>
                <w:szCs w:val="24"/>
              </w:rPr>
            </w:pPr>
            <w:r w:rsidRPr="00160B47">
              <w:rPr>
                <w:sz w:val="24"/>
                <w:szCs w:val="24"/>
              </w:rPr>
              <w:t>1 250€</w:t>
            </w:r>
          </w:p>
        </w:tc>
        <w:tc>
          <w:tcPr>
            <w:tcW w:w="1739" w:type="dxa"/>
          </w:tcPr>
          <w:p w14:paraId="4F1D9212" w14:textId="76E7390C" w:rsidR="00E84C92" w:rsidRDefault="00160B47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7 500€</w:t>
            </w:r>
          </w:p>
        </w:tc>
      </w:tr>
      <w:tr w:rsidR="00E84C92" w14:paraId="3B98BCE3" w14:textId="77777777" w:rsidTr="00E84C92">
        <w:tc>
          <w:tcPr>
            <w:tcW w:w="3277" w:type="dxa"/>
          </w:tcPr>
          <w:p w14:paraId="2111C753" w14:textId="77777777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5F1A4D">
              <w:rPr>
                <w:sz w:val="24"/>
                <w:szCs w:val="24"/>
              </w:rPr>
              <w:t>ise en place d'une infrastructure réseau</w:t>
            </w:r>
            <w:r>
              <w:rPr>
                <w:sz w:val="24"/>
                <w:szCs w:val="24"/>
              </w:rPr>
              <w:t xml:space="preserve"> </w:t>
            </w:r>
            <w:r w:rsidRPr="005F1A4D">
              <w:rPr>
                <w:sz w:val="24"/>
                <w:szCs w:val="24"/>
              </w:rPr>
              <w:t>comprenant</w:t>
            </w:r>
            <w:r>
              <w:rPr>
                <w:sz w:val="24"/>
                <w:szCs w:val="24"/>
              </w:rPr>
              <w:t> :</w:t>
            </w:r>
          </w:p>
          <w:p w14:paraId="42187D2A" w14:textId="77777777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</w:t>
            </w:r>
            <w:r w:rsidRPr="005F1A4D">
              <w:rPr>
                <w:sz w:val="24"/>
                <w:szCs w:val="24"/>
              </w:rPr>
              <w:t>n serveur AD</w:t>
            </w:r>
          </w:p>
          <w:p w14:paraId="40868F12" w14:textId="77777777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</w:t>
            </w:r>
            <w:r w:rsidRPr="005F1A4D">
              <w:rPr>
                <w:sz w:val="24"/>
                <w:szCs w:val="24"/>
              </w:rPr>
              <w:t>n serveur NAS</w:t>
            </w:r>
          </w:p>
          <w:p w14:paraId="052B8514" w14:textId="77777777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</w:t>
            </w:r>
            <w:r w:rsidRPr="005F1A4D">
              <w:rPr>
                <w:sz w:val="24"/>
                <w:szCs w:val="24"/>
              </w:rPr>
              <w:t>n routeur</w:t>
            </w:r>
          </w:p>
          <w:p w14:paraId="719CF414" w14:textId="77777777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</w:t>
            </w:r>
            <w:r w:rsidRPr="005F1A4D">
              <w:rPr>
                <w:sz w:val="24"/>
                <w:szCs w:val="24"/>
              </w:rPr>
              <w:t>n pare-feu</w:t>
            </w:r>
          </w:p>
          <w:p w14:paraId="2D4C9CBA" w14:textId="77777777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</w:t>
            </w:r>
            <w:r w:rsidRPr="005F1A4D">
              <w:rPr>
                <w:sz w:val="24"/>
                <w:szCs w:val="24"/>
              </w:rPr>
              <w:t>ne solution de sauvegarde dans le datacenter</w:t>
            </w:r>
          </w:p>
        </w:tc>
        <w:tc>
          <w:tcPr>
            <w:tcW w:w="1396" w:type="dxa"/>
          </w:tcPr>
          <w:p w14:paraId="6F254FFA" w14:textId="6B0E2D01" w:rsidR="00E84C92" w:rsidRDefault="00E84C92" w:rsidP="00E84C92">
            <w:pPr>
              <w:jc w:val="center"/>
              <w:rPr>
                <w:sz w:val="24"/>
                <w:szCs w:val="24"/>
              </w:rPr>
            </w:pPr>
            <w:r w:rsidRPr="00E84C92">
              <w:rPr>
                <w:sz w:val="24"/>
                <w:szCs w:val="24"/>
              </w:rPr>
              <w:t>16 666,67€</w:t>
            </w:r>
          </w:p>
        </w:tc>
        <w:tc>
          <w:tcPr>
            <w:tcW w:w="920" w:type="dxa"/>
          </w:tcPr>
          <w:p w14:paraId="057A23CF" w14:textId="17AB5D4C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1739" w:type="dxa"/>
          </w:tcPr>
          <w:p w14:paraId="3878A499" w14:textId="2426EE2C" w:rsidR="00E84C92" w:rsidRDefault="00160B47" w:rsidP="00E84C92">
            <w:pPr>
              <w:jc w:val="center"/>
              <w:rPr>
                <w:sz w:val="24"/>
                <w:szCs w:val="24"/>
              </w:rPr>
            </w:pPr>
            <w:r w:rsidRPr="00160B47">
              <w:rPr>
                <w:sz w:val="24"/>
                <w:szCs w:val="24"/>
              </w:rPr>
              <w:t>3 333,33€</w:t>
            </w:r>
          </w:p>
          <w:p w14:paraId="0950BCF9" w14:textId="77777777" w:rsidR="00160B47" w:rsidRDefault="00160B47" w:rsidP="00160B47">
            <w:pPr>
              <w:rPr>
                <w:sz w:val="24"/>
                <w:szCs w:val="24"/>
              </w:rPr>
            </w:pPr>
          </w:p>
          <w:p w14:paraId="170EC03C" w14:textId="77777777" w:rsidR="00160B47" w:rsidRDefault="00160B47" w:rsidP="00160B47">
            <w:pPr>
              <w:rPr>
                <w:sz w:val="24"/>
                <w:szCs w:val="24"/>
              </w:rPr>
            </w:pPr>
          </w:p>
          <w:p w14:paraId="39BC6496" w14:textId="796E49B6" w:rsidR="00160B47" w:rsidRPr="00160B47" w:rsidRDefault="00160B47" w:rsidP="00160B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0B6BA4AA" w14:textId="1F84834A" w:rsidR="00E84C92" w:rsidRDefault="00160B47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20 000€</w:t>
            </w:r>
          </w:p>
        </w:tc>
      </w:tr>
      <w:tr w:rsidR="00E84C92" w14:paraId="6F836E59" w14:textId="77777777" w:rsidTr="00E84C92">
        <w:tc>
          <w:tcPr>
            <w:tcW w:w="3277" w:type="dxa"/>
          </w:tcPr>
          <w:p w14:paraId="6D9333F8" w14:textId="77777777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F1A4D">
              <w:rPr>
                <w:sz w:val="24"/>
                <w:szCs w:val="24"/>
              </w:rPr>
              <w:t>écurité de l'ensemble des applications</w:t>
            </w:r>
          </w:p>
        </w:tc>
        <w:tc>
          <w:tcPr>
            <w:tcW w:w="1396" w:type="dxa"/>
          </w:tcPr>
          <w:p w14:paraId="433D9353" w14:textId="60422E38" w:rsidR="00E84C92" w:rsidRDefault="00E84C92" w:rsidP="00E84C92">
            <w:pPr>
              <w:jc w:val="center"/>
              <w:rPr>
                <w:sz w:val="24"/>
                <w:szCs w:val="24"/>
              </w:rPr>
            </w:pPr>
            <w:r w:rsidRPr="00E84C92">
              <w:rPr>
                <w:sz w:val="24"/>
                <w:szCs w:val="24"/>
              </w:rPr>
              <w:t>8 333,33€</w:t>
            </w:r>
          </w:p>
        </w:tc>
        <w:tc>
          <w:tcPr>
            <w:tcW w:w="920" w:type="dxa"/>
          </w:tcPr>
          <w:p w14:paraId="2C49B617" w14:textId="77777777" w:rsidR="00E84C92" w:rsidRDefault="00E84C92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1739" w:type="dxa"/>
          </w:tcPr>
          <w:p w14:paraId="22DB4927" w14:textId="0B78AF4E" w:rsidR="00E84C92" w:rsidRDefault="00160B47" w:rsidP="00E84C92">
            <w:pPr>
              <w:jc w:val="center"/>
              <w:rPr>
                <w:sz w:val="24"/>
                <w:szCs w:val="24"/>
              </w:rPr>
            </w:pPr>
            <w:r w:rsidRPr="00160B47">
              <w:rPr>
                <w:sz w:val="24"/>
                <w:szCs w:val="24"/>
              </w:rPr>
              <w:t>1 666,67€</w:t>
            </w:r>
          </w:p>
        </w:tc>
        <w:tc>
          <w:tcPr>
            <w:tcW w:w="1739" w:type="dxa"/>
          </w:tcPr>
          <w:p w14:paraId="51922ADE" w14:textId="39AD6029" w:rsidR="00E84C92" w:rsidRDefault="00160B47" w:rsidP="00E84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0 000€</w:t>
            </w:r>
          </w:p>
        </w:tc>
      </w:tr>
    </w:tbl>
    <w:p w14:paraId="0E5038DC" w14:textId="202D3529" w:rsidR="005F1A4D" w:rsidRDefault="005F1A4D" w:rsidP="005F1A4D">
      <w:pPr>
        <w:rPr>
          <w:sz w:val="24"/>
          <w:szCs w:val="24"/>
        </w:rPr>
      </w:pPr>
    </w:p>
    <w:p w14:paraId="015D1DDF" w14:textId="7F02FCCD" w:rsidR="00E84C92" w:rsidRDefault="00E84C92" w:rsidP="00B57F0C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Total </w:t>
      </w:r>
      <w:r w:rsidR="00C77FAA">
        <w:rPr>
          <w:sz w:val="24"/>
          <w:szCs w:val="24"/>
        </w:rPr>
        <w:t xml:space="preserve">HT : </w:t>
      </w:r>
      <w:r w:rsidR="00B57F0C">
        <w:rPr>
          <w:sz w:val="24"/>
          <w:szCs w:val="24"/>
        </w:rPr>
        <w:t>66 666,67€</w:t>
      </w:r>
    </w:p>
    <w:p w14:paraId="2B144BDC" w14:textId="30A94D38" w:rsidR="00B57F0C" w:rsidRDefault="00B57F0C" w:rsidP="00B57F0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Total TVA : </w:t>
      </w:r>
      <w:r>
        <w:rPr>
          <w:sz w:val="24"/>
          <w:szCs w:val="24"/>
        </w:rPr>
        <w:t>13 333,33€</w:t>
      </w:r>
    </w:p>
    <w:p w14:paraId="6A0423D9" w14:textId="0155552D" w:rsidR="00B57F0C" w:rsidRDefault="00B57F0C" w:rsidP="00B57F0C">
      <w:pPr>
        <w:jc w:val="right"/>
        <w:rPr>
          <w:sz w:val="24"/>
          <w:szCs w:val="24"/>
        </w:rPr>
      </w:pPr>
      <w:r>
        <w:rPr>
          <w:sz w:val="24"/>
          <w:szCs w:val="24"/>
        </w:rPr>
        <w:t>Total TTC : 80 000€</w:t>
      </w:r>
    </w:p>
    <w:p w14:paraId="26B35CF1" w14:textId="4A01541B" w:rsidR="00244ECB" w:rsidRDefault="00244ECB" w:rsidP="005F1A4D">
      <w:pPr>
        <w:rPr>
          <w:sz w:val="24"/>
          <w:szCs w:val="24"/>
        </w:rPr>
      </w:pPr>
    </w:p>
    <w:p w14:paraId="5DE812DB" w14:textId="2B284FB3" w:rsidR="00244ECB" w:rsidRDefault="00244ECB" w:rsidP="005F1A4D">
      <w:pPr>
        <w:rPr>
          <w:sz w:val="24"/>
          <w:szCs w:val="24"/>
        </w:rPr>
      </w:pPr>
    </w:p>
    <w:p w14:paraId="2709CCB3" w14:textId="0D3E329D" w:rsidR="008D04DA" w:rsidRPr="0081495F" w:rsidRDefault="00B57F0C" w:rsidP="005F1A4D">
      <w:pPr>
        <w:rPr>
          <w:sz w:val="24"/>
          <w:szCs w:val="24"/>
        </w:rPr>
      </w:pPr>
      <w:r>
        <w:rPr>
          <w:sz w:val="24"/>
          <w:szCs w:val="24"/>
        </w:rPr>
        <w:t>Comme indiqué dans le tableaux ci-dessus, le total sera de 80 000 €</w:t>
      </w:r>
    </w:p>
    <w:sectPr w:rsidR="008D04DA" w:rsidRPr="008149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D010B" w14:textId="77777777" w:rsidR="00984A83" w:rsidRDefault="00984A83" w:rsidP="00B3430D">
      <w:pPr>
        <w:spacing w:after="0" w:line="240" w:lineRule="auto"/>
      </w:pPr>
      <w:r>
        <w:separator/>
      </w:r>
    </w:p>
  </w:endnote>
  <w:endnote w:type="continuationSeparator" w:id="0">
    <w:p w14:paraId="1218AD29" w14:textId="77777777" w:rsidR="00984A83" w:rsidRDefault="00984A83" w:rsidP="00B34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C4FA7" w14:textId="77777777" w:rsidR="00B3430D" w:rsidRDefault="00B3430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B142B" w14:textId="50078211" w:rsidR="00B3430D" w:rsidRDefault="00B3430D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15B811" wp14:editId="4192F040">
              <wp:simplePos x="0" y="0"/>
              <wp:positionH relativeFrom="page">
                <wp:align>left</wp:align>
              </wp:positionH>
              <wp:positionV relativeFrom="paragraph">
                <wp:posOffset>-275728</wp:posOffset>
              </wp:positionV>
              <wp:extent cx="7585544" cy="874643"/>
              <wp:effectExtent l="0" t="0" r="15875" b="2095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5544" cy="874643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4F38B0" id="Rectangle 2" o:spid="_x0000_s1026" style="position:absolute;margin-left:0;margin-top:-21.7pt;width:597.3pt;height:68.85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2FXQIAABMFAAAOAAAAZHJzL2Uyb0RvYy54bWysVMFu2zAMvQ/YPwi6r04yp82COkXQosOA&#10;og2aDj2rslQbkEWNUuJkXz9KdpygLXYYloNCieQj9fyoy6tdY9hWoa/BFnx8NuJMWQllbV8L/vPp&#10;9suMMx+ELYUBqwq+V55fLT5/umzdXE2gAlMqZARi/bx1Ba9CcPMs87JSjfBn4JQlpwZsRKAtvmYl&#10;ipbQG5NNRqPzrAUsHYJU3tPpTefki4SvtZLhQWuvAjMFp95CWjGtL3HNFpdi/orCVbXs2xD/0EUj&#10;aktFB6gbEQTbYP0OqqklggcdziQ0GWhdS5XuQLcZj97cZl0Jp9JdiBzvBpr8/4OV99u1WyHR0Do/&#10;92TGW+w0NvGf+mO7RNZ+IEvtApN0eDGdTad5zpkk3+wiP8+/RjazY7ZDH74raFg0Co70MRJHYnvn&#10;Qxd6CKG8Y/1khb1RsQVjH5VmdUkVJyk7SUNdG2RbQR9VSKlsGHeuSpSqO56O6Nf3M2Sk7hJgRNa1&#10;MQN2DxBl9x6767WPj6kqKWtIHv2tsS55yEiVwYYhuakt4EcAhm7VV+7iDyR11ESWXqDcr5AhdLr2&#10;Tt7WxPWd8GElkIRMkqfhDA+0aANtwaG3OKsAf390HuNJX+TlrKXBKLj/tRGoODM/LCnv2zjP4ySl&#10;TT69mNAGTz0vpx67aa6BPtOYngEnkxnjgzmYGqF5phlexqrkElZS7YLLgIfNdegGll4BqZbLFEbT&#10;40S4s2snI3hkNWrpafcs0PWCCyTVezgMkZi/0V0XGzMtLDcBdJ1EeeS155smLwmnfyXiaJ/uU9Tx&#10;LVv8AQAA//8DAFBLAwQUAAYACAAAACEAtaM+OdwAAAAIAQAADwAAAGRycy9kb3ducmV2LnhtbEyP&#10;wW7CMBBE75X6D9ZW6g2clIiWEAdVSL1U6gHoByzxNgnY6yh2SPL3Naf2OJrRzJtiN1kjbtT71rGC&#10;dJmAIK6cbrlW8H36WLyB8AFZo3FMCmbysCsfHwrMtRv5QLdjqEUsYZ+jgiaELpfSVw1Z9EvXEUfv&#10;x/UWQ5R9LXWPYyy3Rr4kyVpabDkuNNjRvqHqehxsHEE6zOnruL9+NdNnS2a+0DAr9fw0vW9BBJrC&#10;Xxju+BEdysh0dgNrL4yCeCQoWGSrDMTdTjfZGsRZwSZbgSwL+f9A+QsAAP//AwBQSwECLQAUAAYA&#10;CAAAACEAtoM4kv4AAADhAQAAEwAAAAAAAAAAAAAAAAAAAAAAW0NvbnRlbnRfVHlwZXNdLnhtbFBL&#10;AQItABQABgAIAAAAIQA4/SH/1gAAAJQBAAALAAAAAAAAAAAAAAAAAC8BAABfcmVscy8ucmVsc1BL&#10;AQItABQABgAIAAAAIQBkel2FXQIAABMFAAAOAAAAAAAAAAAAAAAAAC4CAABkcnMvZTJvRG9jLnht&#10;bFBLAQItABQABgAIAAAAIQC1oz453AAAAAgBAAAPAAAAAAAAAAAAAAAAALcEAABkcnMvZG93bnJl&#10;di54bWxQSwUGAAAAAAQABADzAAAAwAUAAAAA&#10;" fillcolor="#4472c4 [3204]" strokecolor="#1f3763 [1604]" strokeweight="1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41802" w14:textId="77777777" w:rsidR="00B3430D" w:rsidRDefault="00B343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93035" w14:textId="77777777" w:rsidR="00984A83" w:rsidRDefault="00984A83" w:rsidP="00B3430D">
      <w:pPr>
        <w:spacing w:after="0" w:line="240" w:lineRule="auto"/>
      </w:pPr>
      <w:r>
        <w:separator/>
      </w:r>
    </w:p>
  </w:footnote>
  <w:footnote w:type="continuationSeparator" w:id="0">
    <w:p w14:paraId="446A1AAF" w14:textId="77777777" w:rsidR="00984A83" w:rsidRDefault="00984A83" w:rsidP="00B34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18819" w14:textId="77777777" w:rsidR="00B3430D" w:rsidRDefault="00B3430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C77A2" w14:textId="2D3991A8" w:rsidR="00B3430D" w:rsidRDefault="00B3430D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95A736" wp14:editId="33F35D3A">
              <wp:simplePos x="0" y="0"/>
              <wp:positionH relativeFrom="page">
                <wp:align>right</wp:align>
              </wp:positionH>
              <wp:positionV relativeFrom="paragraph">
                <wp:posOffset>-441629</wp:posOffset>
              </wp:positionV>
              <wp:extent cx="7545788" cy="890546"/>
              <wp:effectExtent l="0" t="0" r="17145" b="2413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5788" cy="890546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D6F7F5" w14:textId="77777777" w:rsidR="00B3430D" w:rsidRDefault="00B3430D" w:rsidP="00B3430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95A736" id="Rectangle 1" o:spid="_x0000_s1026" style="position:absolute;margin-left:542.95pt;margin-top:-34.75pt;width:594.15pt;height:70.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Q3YgIAAB4FAAAOAAAAZHJzL2Uyb0RvYy54bWysVE1v2zAMvQ/YfxB0X+0EST+COkXQosOA&#10;oi2aDj0rslQbkEWNUmJnv36U7DhFW+wwLAeFEslH6vlRl1ddY9hOoa/BFnxyknOmrISytq8F//l8&#10;++2cMx+ELYUBqwq+V55fLb9+uWzdQk2hAlMqZARi/aJ1Ba9CcIss87JSjfAn4JQlpwZsRKAtvmYl&#10;ipbQG5NN8/w0awFLhyCV93R60zv5MuFrrWR40NqrwEzBqbeQVkzrJq7Z8lIsXlG4qpZDG+IfumhE&#10;banoCHUjgmBbrD9ANbVE8KDDiYQmA61rqdId6DaT/N1t1pVwKt2FyPFupMn/P1h5v1u7RyQaWucX&#10;nsx4i05jE/+pP9YlsvYjWaoLTNLh2Xw2PzunzyvJd36Rz2enkc3smO3Qh+8KGhaNgiN9jMSR2N35&#10;0IceQijvWD9ZYW9UbMHYJ6VZXVLFacpO0lDXBtlO0EcVUiobJr2rEqXqj+c5/YZ+xozUXQKMyLo2&#10;ZsQeAKLsPmL3vQ7xMVUlZY3J+d8a65PHjFQZbBiTm9oCfgZg6FZD5T7+QFJPTWQpdJuOQqK5gXL/&#10;iAyhl7h38rYm2u+ED48CSdOkfprT8ECLNtAWHAaLswrw92fnMZ6kRl7OWpqRgvtfW4GKM/PDkggv&#10;JrNZHKq0ITVMaYNvPZu3HrttroG+2IReBCeTGeODOZgaoXmhcV7FquQSVlLtgsuAh8116GeXHgSp&#10;VqsURoPkRLizaycjeCQ4yuq5exHoBu0FUu09HOZJLN5JsI+NmRZW2wC6Tvo88jpQT0OYNDQ8GHHK&#10;3+5T1PFZW/4BAAD//wMAUEsDBBQABgAIAAAAIQBc+yVA3AAAAAgBAAAPAAAAZHJzL2Rvd25yZXYu&#10;eG1sTI/BTsMwEETvSPyDtUjcWicgmpDGqVAlLkgcWviAbbzEaeN1FDtN8ve4JziOZjTzptzNthNX&#10;GnzrWEG6TkAQ10633Cj4/npf5SB8QNbYOSYFC3nYVfd3JRbaTXyg6zE0IpawL1CBCaEvpPS1IYt+&#10;7Xri6P24wWKIcmikHnCK5baTT0mykRZbjgsGe9obqi/H0cYRpMOSZtP+8mnmj5a65UzjotTjw/y2&#10;BRFoDn9huOFHdKgi08mNrL3oFMQjQcFq8/oC4manef4M4qQgSzKQVSn/H6h+AQAA//8DAFBLAQIt&#10;ABQABgAIAAAAIQC2gziS/gAAAOEBAAATAAAAAAAAAAAAAAAAAAAAAABbQ29udGVudF9UeXBlc10u&#10;eG1sUEsBAi0AFAAGAAgAAAAhADj9If/WAAAAlAEAAAsAAAAAAAAAAAAAAAAALwEAAF9yZWxzLy5y&#10;ZWxzUEsBAi0AFAAGAAgAAAAhAKDLJDdiAgAAHgUAAA4AAAAAAAAAAAAAAAAALgIAAGRycy9lMm9E&#10;b2MueG1sUEsBAi0AFAAGAAgAAAAhAFz7JUDcAAAACAEAAA8AAAAAAAAAAAAAAAAAvAQAAGRycy9k&#10;b3ducmV2LnhtbFBLBQYAAAAABAAEAPMAAADFBQAAAAA=&#10;" fillcolor="#4472c4 [3204]" strokecolor="#1f3763 [1604]" strokeweight="1pt">
              <v:textbox>
                <w:txbxContent>
                  <w:p w14:paraId="4AD6F7F5" w14:textId="77777777" w:rsidR="00B3430D" w:rsidRDefault="00B3430D" w:rsidP="00B3430D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3F85C" w14:textId="77777777" w:rsidR="00B3430D" w:rsidRDefault="00B3430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5014"/>
    <w:multiLevelType w:val="multilevel"/>
    <w:tmpl w:val="9282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707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5F"/>
    <w:rsid w:val="00160B47"/>
    <w:rsid w:val="00180738"/>
    <w:rsid w:val="00244ECB"/>
    <w:rsid w:val="005F1A4D"/>
    <w:rsid w:val="00705754"/>
    <w:rsid w:val="0081495F"/>
    <w:rsid w:val="008D04DA"/>
    <w:rsid w:val="00984A83"/>
    <w:rsid w:val="0098656D"/>
    <w:rsid w:val="00A575B0"/>
    <w:rsid w:val="00AF105E"/>
    <w:rsid w:val="00B3430D"/>
    <w:rsid w:val="00B57F0C"/>
    <w:rsid w:val="00C77FAA"/>
    <w:rsid w:val="00E8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DF574"/>
  <w15:chartTrackingRefBased/>
  <w15:docId w15:val="{B9A66166-4468-4075-8736-DA52AE4F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24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34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430D"/>
  </w:style>
  <w:style w:type="paragraph" w:styleId="Pieddepage">
    <w:name w:val="footer"/>
    <w:basedOn w:val="Normal"/>
    <w:link w:val="PieddepageCar"/>
    <w:uiPriority w:val="99"/>
    <w:unhideWhenUsed/>
    <w:rsid w:val="00B34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4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5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80C07-28A5-4192-A625-0D7B8BAC8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BERQUER</dc:creator>
  <cp:keywords/>
  <dc:description/>
  <cp:lastModifiedBy>Théo BERQUER</cp:lastModifiedBy>
  <cp:revision>12</cp:revision>
  <dcterms:created xsi:type="dcterms:W3CDTF">2023-03-17T14:03:00Z</dcterms:created>
  <dcterms:modified xsi:type="dcterms:W3CDTF">2023-03-17T15:43:00Z</dcterms:modified>
</cp:coreProperties>
</file>