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00" w:h="16850"/>
          <w:pgMar w:top="280" w:bottom="0" w:left="300" w:right="0"/>
        </w:sectPr>
      </w:pPr>
    </w:p>
    <w:p>
      <w:pPr>
        <w:pStyle w:val="BodyText"/>
        <w:rPr>
          <w:rFonts w:ascii="Times New Roman"/>
          <w:sz w:val="46"/>
        </w:rPr>
      </w:pPr>
      <w:r>
        <w:rPr/>
        <w:pict>
          <v:group style="position:absolute;margin-left:10.514864pt;margin-top:14.502605pt;width:206pt;height:815.35pt;mso-position-horizontal-relative:page;mso-position-vertical-relative:page;z-index:-15814656" coordorigin="210,290" coordsize="4120,16307">
            <v:shape style="position:absolute;left:210;top:290;width:4120;height:16307" coordorigin="210,290" coordsize="4120,16307" path="m4330,2312l4329,2312,4329,2274,4325,2200,4318,2126,4309,2052,4297,1980,4283,1908,4266,1837,4247,1768,4225,1699,4201,1631,4175,1565,4147,1499,4116,1435,4084,1372,4049,1310,4012,1250,3973,1191,3933,1133,3890,1077,3846,1023,3799,970,3751,918,3702,869,3650,821,3597,775,3543,730,3487,687,3429,647,3370,608,3310,571,3248,537,3185,504,3121,473,3056,445,2989,419,2921,395,2853,374,2783,354,2712,338,2640,323,2568,311,2495,302,2421,295,2346,291,2270,290,2195,291,2120,295,2046,302,1972,311,1900,323,1828,338,1758,354,1688,374,1619,395,1551,419,1485,445,1419,473,1355,504,1292,537,1231,571,1170,608,1111,647,1054,687,998,730,943,775,890,821,839,869,789,918,741,970,695,1023,650,1077,608,1133,567,1191,528,1250,492,1310,457,1372,424,1435,394,1499,365,1565,339,1631,315,1699,294,1768,275,1837,258,1908,243,1980,232,2052,222,2126,216,2200,212,2274,211,2312,210,2312,210,16597,4330,16597,4330,2312xe" filled="true" fillcolor="#096a82" stroked="false">
              <v:path arrowok="t"/>
              <v:fill type="solid"/>
            </v:shape>
            <v:shape style="position:absolute;left:524;top:509;width:3416;height:3416" coordorigin="525,510" coordsize="3416,3416" path="m2232,3925l2156,3923,2081,3918,2007,3910,1933,3899,1861,3884,1790,3867,1720,3847,1651,3824,1584,3798,1518,3769,1454,3737,1391,3704,1330,3667,1270,3628,1212,3587,1156,3543,1102,3497,1050,3449,1000,3399,952,3347,906,3293,862,3237,821,3179,782,3120,746,3058,712,2996,680,2931,652,2865,626,2798,603,2729,582,2659,565,2588,551,2516,539,2443,531,2369,526,2293,525,2218,525,2217,526,2141,531,2066,539,1992,551,1918,565,1846,582,1775,603,1705,626,1637,652,1569,680,1503,712,1439,746,1376,782,1315,821,1255,862,1197,906,1141,952,1087,1000,1035,1050,985,1102,937,1156,891,1212,848,1270,806,1330,767,1391,731,1454,697,1518,666,1584,637,1651,611,1720,588,1790,568,1861,550,1933,536,2007,524,2081,516,2156,511,2232,510,2308,511,2383,516,2458,524,2531,536,2603,550,2674,568,2744,588,2813,611,2880,637,2946,666,3010,697,3073,731,3135,767,3194,806,3252,848,3308,891,3362,937,3414,985,3464,1035,3512,1087,3558,1141,3602,1197,3643,1255,3682,1315,3718,1376,3752,1439,3784,1503,3812,1569,3838,1637,3862,1705,3882,1775,3899,1846,3914,1918,3925,1992,3933,2066,3938,2141,3940,2217,3940,2218,3938,2293,3933,2369,3925,2443,3914,2516,3899,2588,3882,2659,3862,2729,3838,2798,3812,2865,3784,2931,3752,2996,3718,3058,3682,3120,3643,3179,3602,3237,3558,3293,3512,3347,3464,3399,3414,3449,3362,3497,3308,3543,3252,3587,3194,3628,3135,3667,3073,3704,3010,3737,2946,3769,2880,3798,2813,3824,2744,3847,2674,3867,2603,3884,2531,3899,2458,3910,2383,3918,2308,3923,2232,3925xe" filled="true" fillcolor="#ffffff" stroked="false">
              <v:path arrowok="t"/>
              <v:fill type="solid"/>
            </v:shape>
            <v:shape style="position:absolute;left:637;top:623;width:3189;height:3189" type="#_x0000_t75" stroked="false">
              <v:imagedata r:id="rId5" o:title=""/>
            </v:shape>
            <v:line style="position:absolute" from="1153,5959" to="3453,5959" stroked="true" strokeweight="1.5pt" strokecolor="#ffffff">
              <v:stroke dashstyle="solid"/>
            </v:line>
            <v:line style="position:absolute" from="1120,11748" to="3420,11748" stroked="true" strokeweight="1.5pt" strokecolor="#ffffff">
              <v:stroke dashstyle="solid"/>
            </v:line>
            <v:line style="position:absolute" from="1153,13596" to="3453,13596" stroked="true" strokeweight="1.5pt" strokecolor="#ffffff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spacing w:before="6"/>
        <w:rPr>
          <w:rFonts w:ascii="Times New Roman"/>
          <w:sz w:val="46"/>
        </w:rPr>
      </w:pPr>
    </w:p>
    <w:p>
      <w:pPr>
        <w:pStyle w:val="Heading1"/>
      </w:pPr>
      <w:r>
        <w:rPr>
          <w:color w:val="FFFFFF"/>
          <w:spacing w:val="19"/>
        </w:rPr>
        <w:t>INFORMATIONS</w:t>
      </w:r>
    </w:p>
    <w:p>
      <w:pPr>
        <w:pStyle w:val="BodyText"/>
        <w:rPr>
          <w:rFonts w:ascii="Tahoma"/>
          <w:b/>
          <w:sz w:val="46"/>
        </w:rPr>
      </w:pPr>
    </w:p>
    <w:p>
      <w:pPr>
        <w:pStyle w:val="BodyText"/>
        <w:rPr>
          <w:rFonts w:ascii="Tahoma"/>
          <w:b/>
          <w:sz w:val="46"/>
        </w:rPr>
      </w:pPr>
    </w:p>
    <w:p>
      <w:pPr>
        <w:pStyle w:val="BodyText"/>
        <w:spacing w:before="6"/>
        <w:rPr>
          <w:rFonts w:ascii="Tahoma"/>
          <w:b/>
          <w:sz w:val="54"/>
        </w:rPr>
      </w:pPr>
    </w:p>
    <w:p>
      <w:pPr>
        <w:spacing w:before="0"/>
        <w:ind w:left="139" w:right="35" w:firstLine="0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FFFFFF"/>
          <w:spacing w:val="19"/>
          <w:w w:val="105"/>
          <w:sz w:val="32"/>
        </w:rPr>
        <w:t>COMPÉTENCES</w:t>
      </w:r>
    </w:p>
    <w:p>
      <w:pPr>
        <w:spacing w:line="357" w:lineRule="auto" w:before="346"/>
        <w:ind w:left="99" w:right="35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FFFFFF"/>
          <w:w w:val="105"/>
          <w:sz w:val="20"/>
        </w:rPr>
        <w:t>Gestion</w:t>
      </w:r>
      <w:r>
        <w:rPr>
          <w:rFonts w:ascii="Tahoma" w:hAnsi="Tahoma"/>
          <w:b/>
          <w:color w:val="FFFFFF"/>
          <w:spacing w:val="-8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des</w:t>
      </w:r>
      <w:r>
        <w:rPr>
          <w:rFonts w:ascii="Tahoma" w:hAnsi="Tahoma"/>
          <w:b/>
          <w:color w:val="FFFFFF"/>
          <w:spacing w:val="-8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Rôles</w:t>
      </w:r>
      <w:r>
        <w:rPr>
          <w:rFonts w:ascii="Tahoma" w:hAnsi="Tahoma"/>
          <w:b/>
          <w:color w:val="FFFFFF"/>
          <w:spacing w:val="-8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et</w:t>
      </w:r>
      <w:r>
        <w:rPr>
          <w:rFonts w:ascii="Tahoma" w:hAnsi="Tahoma"/>
          <w:b/>
          <w:color w:val="FFFFFF"/>
          <w:spacing w:val="-7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des</w:t>
      </w:r>
      <w:r>
        <w:rPr>
          <w:rFonts w:ascii="Tahoma" w:hAnsi="Tahoma"/>
          <w:b/>
          <w:color w:val="FFFFFF"/>
          <w:spacing w:val="-8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identités</w:t>
      </w:r>
      <w:r>
        <w:rPr>
          <w:rFonts w:ascii="Tahoma" w:hAnsi="Tahoma"/>
          <w:b/>
          <w:color w:val="FFFFFF"/>
          <w:spacing w:val="-59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Sécurité</w:t>
      </w:r>
      <w:r>
        <w:rPr>
          <w:rFonts w:ascii="Tahoma" w:hAnsi="Tahoma"/>
          <w:b/>
          <w:color w:val="FFFFFF"/>
          <w:spacing w:val="-14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dans</w:t>
      </w:r>
      <w:r>
        <w:rPr>
          <w:rFonts w:ascii="Tahoma" w:hAnsi="Tahoma"/>
          <w:b/>
          <w:color w:val="FFFFFF"/>
          <w:spacing w:val="-14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le</w:t>
      </w:r>
      <w:r>
        <w:rPr>
          <w:rFonts w:ascii="Tahoma" w:hAnsi="Tahoma"/>
          <w:b/>
          <w:color w:val="FFFFFF"/>
          <w:spacing w:val="-13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cloud</w:t>
      </w:r>
    </w:p>
    <w:p>
      <w:pPr>
        <w:spacing w:line="357" w:lineRule="auto" w:before="0"/>
        <w:ind w:left="577" w:right="513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FFFFFF"/>
          <w:w w:val="105"/>
          <w:sz w:val="20"/>
        </w:rPr>
        <w:t>Gestion de projet</w:t>
      </w:r>
      <w:r>
        <w:rPr>
          <w:rFonts w:ascii="Tahoma" w:hAnsi="Tahoma"/>
          <w:b/>
          <w:color w:val="FFFFFF"/>
          <w:spacing w:val="1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Exigences</w:t>
      </w:r>
      <w:r>
        <w:rPr>
          <w:rFonts w:ascii="Tahoma" w:hAnsi="Tahoma"/>
          <w:b/>
          <w:color w:val="FFFFFF"/>
          <w:spacing w:val="3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de</w:t>
      </w:r>
      <w:r>
        <w:rPr>
          <w:rFonts w:ascii="Tahoma" w:hAnsi="Tahoma"/>
          <w:b/>
          <w:color w:val="FFFFFF"/>
          <w:spacing w:val="4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sécurité</w:t>
      </w:r>
    </w:p>
    <w:p>
      <w:pPr>
        <w:spacing w:line="289" w:lineRule="exact" w:before="0"/>
        <w:ind w:left="96" w:right="35" w:firstLine="0"/>
        <w:jc w:val="center"/>
        <w:rPr>
          <w:sz w:val="20"/>
        </w:rPr>
      </w:pPr>
      <w:r>
        <w:rPr>
          <w:color w:val="FFFFFF"/>
          <w:spacing w:val="-1"/>
          <w:w w:val="129"/>
          <w:sz w:val="20"/>
        </w:rPr>
        <w:t>(</w:t>
      </w:r>
      <w:r>
        <w:rPr>
          <w:color w:val="FFFFFF"/>
          <w:spacing w:val="-1"/>
          <w:w w:val="102"/>
          <w:sz w:val="20"/>
        </w:rPr>
        <w:t>N</w:t>
      </w:r>
      <w:r>
        <w:rPr>
          <w:color w:val="FFFFFF"/>
          <w:spacing w:val="-1"/>
          <w:w w:val="100"/>
          <w:sz w:val="20"/>
        </w:rPr>
        <w:t>I</w:t>
      </w:r>
      <w:r>
        <w:rPr>
          <w:color w:val="FFFFFF"/>
          <w:spacing w:val="-1"/>
          <w:w w:val="119"/>
          <w:sz w:val="20"/>
        </w:rPr>
        <w:t>S</w:t>
      </w:r>
      <w:r>
        <w:rPr>
          <w:color w:val="FFFFFF"/>
          <w:spacing w:val="-1"/>
          <w:w w:val="99"/>
          <w:sz w:val="20"/>
        </w:rPr>
        <w:t>T</w:t>
      </w:r>
      <w:r>
        <w:rPr>
          <w:color w:val="FFFFFF"/>
          <w:w w:val="87"/>
          <w:sz w:val="20"/>
        </w:rPr>
        <w:t>,</w:t>
      </w:r>
      <w:r>
        <w:rPr>
          <w:color w:val="FFFFFF"/>
          <w:spacing w:val="-15"/>
          <w:sz w:val="20"/>
        </w:rPr>
        <w:t> </w:t>
      </w:r>
      <w:r>
        <w:rPr>
          <w:color w:val="FFFFFF"/>
          <w:spacing w:val="-1"/>
          <w:w w:val="100"/>
          <w:sz w:val="20"/>
        </w:rPr>
        <w:t>I</w:t>
      </w:r>
      <w:r>
        <w:rPr>
          <w:color w:val="FFFFFF"/>
          <w:spacing w:val="-1"/>
          <w:w w:val="119"/>
          <w:sz w:val="20"/>
        </w:rPr>
        <w:t>S</w:t>
      </w:r>
      <w:r>
        <w:rPr>
          <w:color w:val="FFFFFF"/>
          <w:w w:val="107"/>
          <w:sz w:val="20"/>
        </w:rPr>
        <w:t>O</w:t>
      </w:r>
      <w:r>
        <w:rPr>
          <w:color w:val="FFFFFF"/>
          <w:spacing w:val="-15"/>
          <w:sz w:val="20"/>
        </w:rPr>
        <w:t> </w:t>
      </w:r>
      <w:r>
        <w:rPr>
          <w:color w:val="FFFFFF"/>
          <w:spacing w:val="-1"/>
          <w:w w:val="100"/>
          <w:sz w:val="20"/>
        </w:rPr>
        <w:t>2</w:t>
      </w:r>
      <w:r>
        <w:rPr>
          <w:color w:val="FFFFFF"/>
          <w:spacing w:val="-1"/>
          <w:w w:val="85"/>
          <w:sz w:val="20"/>
        </w:rPr>
        <w:t>7</w:t>
      </w:r>
      <w:r>
        <w:rPr>
          <w:color w:val="FFFFFF"/>
          <w:spacing w:val="-1"/>
          <w:w w:val="109"/>
          <w:sz w:val="20"/>
        </w:rPr>
        <w:t>00</w:t>
      </w:r>
      <w:r>
        <w:rPr>
          <w:color w:val="FFFFFF"/>
          <w:spacing w:val="-1"/>
          <w:w w:val="61"/>
          <w:sz w:val="20"/>
        </w:rPr>
        <w:t>1</w:t>
      </w:r>
      <w:r>
        <w:rPr>
          <w:color w:val="FFFFFF"/>
          <w:w w:val="129"/>
          <w:sz w:val="20"/>
        </w:rPr>
        <w:t>)</w:t>
      </w:r>
    </w:p>
    <w:p>
      <w:pPr>
        <w:spacing w:line="357" w:lineRule="auto" w:before="72"/>
        <w:ind w:left="99" w:right="35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FFFFFF"/>
          <w:w w:val="105"/>
          <w:sz w:val="20"/>
        </w:rPr>
        <w:t>Intégration</w:t>
      </w:r>
      <w:r>
        <w:rPr>
          <w:rFonts w:ascii="Tahoma" w:hAnsi="Tahoma"/>
          <w:b/>
          <w:color w:val="FFFFFF"/>
          <w:spacing w:val="-15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de</w:t>
      </w:r>
      <w:r>
        <w:rPr>
          <w:rFonts w:ascii="Tahoma" w:hAnsi="Tahoma"/>
          <w:b/>
          <w:color w:val="FFFFFF"/>
          <w:spacing w:val="-15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Sécurité</w:t>
      </w:r>
      <w:r>
        <w:rPr>
          <w:rFonts w:ascii="Tahoma" w:hAnsi="Tahoma"/>
          <w:b/>
          <w:color w:val="FFFFFF"/>
          <w:spacing w:val="-15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dans</w:t>
      </w:r>
      <w:r>
        <w:rPr>
          <w:rFonts w:ascii="Tahoma" w:hAnsi="Tahoma"/>
          <w:b/>
          <w:color w:val="FFFFFF"/>
          <w:spacing w:val="-15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les</w:t>
      </w:r>
      <w:r>
        <w:rPr>
          <w:rFonts w:ascii="Tahoma" w:hAnsi="Tahoma"/>
          <w:b/>
          <w:color w:val="FFFFFF"/>
          <w:spacing w:val="-59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Projets</w:t>
      </w:r>
    </w:p>
    <w:p>
      <w:pPr>
        <w:spacing w:line="357" w:lineRule="auto" w:before="1"/>
        <w:ind w:left="98" w:right="35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FFFFFF"/>
          <w:w w:val="105"/>
          <w:sz w:val="20"/>
        </w:rPr>
        <w:t>Rédaction de politique de sécurité</w:t>
      </w:r>
      <w:r>
        <w:rPr>
          <w:rFonts w:ascii="Tahoma" w:hAnsi="Tahoma"/>
          <w:b/>
          <w:color w:val="FFFFFF"/>
          <w:spacing w:val="-59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Analyse</w:t>
      </w:r>
      <w:r>
        <w:rPr>
          <w:rFonts w:ascii="Tahoma" w:hAnsi="Tahoma"/>
          <w:b/>
          <w:color w:val="FFFFFF"/>
          <w:spacing w:val="-14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de</w:t>
      </w:r>
      <w:r>
        <w:rPr>
          <w:rFonts w:ascii="Tahoma" w:hAnsi="Tahoma"/>
          <w:b/>
          <w:color w:val="FFFFFF"/>
          <w:spacing w:val="-14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processus</w:t>
      </w:r>
    </w:p>
    <w:p>
      <w:pPr>
        <w:spacing w:before="0"/>
        <w:ind w:left="96" w:right="35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FFFFFF"/>
          <w:w w:val="105"/>
          <w:sz w:val="20"/>
        </w:rPr>
        <w:t>Référent,</w:t>
      </w:r>
      <w:r>
        <w:rPr>
          <w:rFonts w:ascii="Tahoma" w:hAnsi="Tahoma"/>
          <w:b/>
          <w:color w:val="FFFFFF"/>
          <w:spacing w:val="-11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suivi</w:t>
      </w:r>
      <w:r>
        <w:rPr>
          <w:rFonts w:ascii="Tahoma" w:hAnsi="Tahoma"/>
          <w:b/>
          <w:color w:val="FFFFFF"/>
          <w:spacing w:val="-11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de</w:t>
      </w:r>
      <w:r>
        <w:rPr>
          <w:rFonts w:ascii="Tahoma" w:hAnsi="Tahoma"/>
          <w:b/>
          <w:color w:val="FFFFFF"/>
          <w:spacing w:val="-10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projet</w:t>
      </w:r>
      <w:r>
        <w:rPr>
          <w:rFonts w:ascii="Tahoma" w:hAnsi="Tahoma"/>
          <w:b/>
          <w:color w:val="FFFFFF"/>
          <w:spacing w:val="-11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de</w:t>
      </w:r>
      <w:r>
        <w:rPr>
          <w:rFonts w:ascii="Tahoma" w:hAnsi="Tahoma"/>
          <w:b/>
          <w:color w:val="FFFFFF"/>
          <w:spacing w:val="-10"/>
          <w:w w:val="105"/>
          <w:sz w:val="20"/>
        </w:rPr>
        <w:t> </w:t>
      </w:r>
      <w:r>
        <w:rPr>
          <w:rFonts w:ascii="Tahoma" w:hAnsi="Tahoma"/>
          <w:b/>
          <w:color w:val="FFFFFF"/>
          <w:w w:val="105"/>
          <w:sz w:val="20"/>
        </w:rPr>
        <w:t>sécurité</w:t>
      </w: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spacing w:before="4"/>
        <w:rPr>
          <w:rFonts w:ascii="Tahoma"/>
          <w:b/>
          <w:sz w:val="21"/>
        </w:rPr>
      </w:pPr>
    </w:p>
    <w:p>
      <w:pPr>
        <w:pStyle w:val="Heading1"/>
        <w:ind w:left="73"/>
      </w:pPr>
      <w:r>
        <w:rPr>
          <w:color w:val="FFFFFF"/>
          <w:spacing w:val="18"/>
          <w:w w:val="105"/>
        </w:rPr>
        <w:t>LANGUES</w:t>
      </w:r>
    </w:p>
    <w:p>
      <w:pPr>
        <w:pStyle w:val="BodyText"/>
        <w:spacing w:line="273" w:lineRule="auto" w:before="159"/>
        <w:ind w:left="577" w:right="536"/>
        <w:jc w:val="center"/>
      </w:pPr>
      <w:r>
        <w:rPr>
          <w:color w:val="FFFFFF"/>
          <w:w w:val="105"/>
        </w:rPr>
        <w:t>Espagnol</w:t>
      </w:r>
      <w:r>
        <w:rPr>
          <w:color w:val="FFFFFF"/>
          <w:spacing w:val="23"/>
          <w:w w:val="105"/>
        </w:rPr>
        <w:t> </w:t>
      </w:r>
      <w:r>
        <w:rPr>
          <w:color w:val="FFFFFF"/>
          <w:w w:val="105"/>
        </w:rPr>
        <w:t>(Langue</w:t>
      </w:r>
      <w:r>
        <w:rPr>
          <w:color w:val="FFFFFF"/>
          <w:spacing w:val="23"/>
          <w:w w:val="105"/>
        </w:rPr>
        <w:t> </w:t>
      </w:r>
      <w:r>
        <w:rPr>
          <w:color w:val="FFFFFF"/>
          <w:w w:val="105"/>
        </w:rPr>
        <w:t>maternelle)</w:t>
      </w:r>
      <w:r>
        <w:rPr>
          <w:color w:val="FFFFFF"/>
          <w:spacing w:val="-57"/>
          <w:w w:val="105"/>
        </w:rPr>
        <w:t> </w:t>
      </w:r>
      <w:r>
        <w:rPr>
          <w:color w:val="FFFFFF"/>
          <w:w w:val="105"/>
        </w:rPr>
        <w:t>Français</w:t>
      </w:r>
      <w:r>
        <w:rPr>
          <w:color w:val="FFFFFF"/>
          <w:spacing w:val="16"/>
          <w:w w:val="105"/>
        </w:rPr>
        <w:t> </w:t>
      </w:r>
      <w:r>
        <w:rPr>
          <w:color w:val="FFFFFF"/>
          <w:w w:val="105"/>
        </w:rPr>
        <w:t>(Langue</w:t>
      </w:r>
      <w:r>
        <w:rPr>
          <w:color w:val="FFFFFF"/>
          <w:spacing w:val="17"/>
          <w:w w:val="105"/>
        </w:rPr>
        <w:t> </w:t>
      </w:r>
      <w:r>
        <w:rPr>
          <w:color w:val="FFFFFF"/>
          <w:w w:val="105"/>
        </w:rPr>
        <w:t>maternelle)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Anglais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(intermédiaire)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  <w:ind w:left="148"/>
      </w:pPr>
      <w:r>
        <w:rPr>
          <w:color w:val="FFFFFF"/>
          <w:spacing w:val="15"/>
        </w:rPr>
        <w:t>SOFT</w:t>
      </w:r>
      <w:r>
        <w:rPr>
          <w:color w:val="FFFFFF"/>
          <w:spacing w:val="39"/>
        </w:rPr>
        <w:t> </w:t>
      </w:r>
      <w:r>
        <w:rPr>
          <w:color w:val="FFFFFF"/>
          <w:spacing w:val="17"/>
        </w:rPr>
        <w:t>SKILLS</w:t>
      </w:r>
    </w:p>
    <w:p>
      <w:pPr>
        <w:pStyle w:val="BodyText"/>
        <w:spacing w:line="273" w:lineRule="auto" w:before="337"/>
        <w:ind w:left="658" w:right="552" w:firstLine="459"/>
      </w:pPr>
      <w:r>
        <w:rPr>
          <w:color w:val="FFFFFF"/>
          <w:w w:val="105"/>
        </w:rPr>
        <w:t>Travail Collaboratif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Team</w:t>
      </w:r>
      <w:r>
        <w:rPr>
          <w:color w:val="FFFFFF"/>
          <w:spacing w:val="10"/>
          <w:w w:val="105"/>
        </w:rPr>
        <w:t> </w:t>
      </w:r>
      <w:r>
        <w:rPr>
          <w:color w:val="FFFFFF"/>
          <w:w w:val="105"/>
        </w:rPr>
        <w:t>&amp;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Project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Management</w:t>
      </w:r>
    </w:p>
    <w:p>
      <w:pPr>
        <w:pStyle w:val="BodyText"/>
        <w:spacing w:line="273" w:lineRule="auto"/>
        <w:ind w:left="1278" w:right="1171" w:hanging="1"/>
        <w:jc w:val="center"/>
      </w:pPr>
      <w:r>
        <w:rPr>
          <w:color w:val="FFFFFF"/>
          <w:w w:val="105"/>
        </w:rPr>
        <w:t>Esprit d’équipe</w:t>
      </w:r>
      <w:r>
        <w:rPr>
          <w:color w:val="FFFFFF"/>
          <w:spacing w:val="1"/>
          <w:w w:val="105"/>
        </w:rPr>
        <w:t> </w:t>
      </w:r>
      <w:r>
        <w:rPr>
          <w:color w:val="FFFFFF"/>
          <w:spacing w:val="-1"/>
          <w:w w:val="110"/>
        </w:rPr>
        <w:t>Sens</w:t>
      </w:r>
      <w:r>
        <w:rPr>
          <w:color w:val="FFFFFF"/>
          <w:spacing w:val="-17"/>
          <w:w w:val="110"/>
        </w:rPr>
        <w:t> </w:t>
      </w:r>
      <w:r>
        <w:rPr>
          <w:color w:val="FFFFFF"/>
          <w:spacing w:val="-1"/>
          <w:w w:val="110"/>
        </w:rPr>
        <w:t>du</w:t>
      </w:r>
      <w:r>
        <w:rPr>
          <w:color w:val="FFFFFF"/>
          <w:spacing w:val="-16"/>
          <w:w w:val="110"/>
        </w:rPr>
        <w:t> </w:t>
      </w:r>
      <w:r>
        <w:rPr>
          <w:color w:val="FFFFFF"/>
          <w:spacing w:val="-1"/>
          <w:w w:val="110"/>
        </w:rPr>
        <w:t>service</w:t>
      </w:r>
      <w:r>
        <w:rPr>
          <w:color w:val="FFFFFF"/>
          <w:spacing w:val="-60"/>
          <w:w w:val="110"/>
        </w:rPr>
        <w:t> </w:t>
      </w:r>
      <w:r>
        <w:rPr>
          <w:color w:val="FFFFFF"/>
          <w:w w:val="110"/>
        </w:rPr>
        <w:t>Support</w:t>
      </w:r>
    </w:p>
    <w:p>
      <w:pPr>
        <w:spacing w:before="149"/>
        <w:ind w:left="101" w:right="0" w:firstLine="0"/>
        <w:jc w:val="left"/>
        <w:rPr>
          <w:rFonts w:ascii="Tahoma"/>
          <w:b/>
          <w:sz w:val="66"/>
        </w:rPr>
      </w:pPr>
      <w:r>
        <w:rPr/>
        <w:br w:type="column"/>
      </w:r>
      <w:r>
        <w:rPr>
          <w:rFonts w:ascii="Tahoma"/>
          <w:b/>
          <w:w w:val="110"/>
          <w:sz w:val="66"/>
        </w:rPr>
        <w:t>CLO</w:t>
      </w:r>
    </w:p>
    <w:p>
      <w:pPr>
        <w:spacing w:line="268" w:lineRule="auto" w:before="177"/>
        <w:ind w:left="432" w:right="2132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1"/>
          <w:sz w:val="20"/>
        </w:rPr>
        <w:t>CONSULTANT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ASSOCIÉ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CERTIFIÉ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ISO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27001</w:t>
      </w:r>
      <w:r>
        <w:rPr>
          <w:rFonts w:ascii="Tahoma" w:hAnsi="Tahoma"/>
          <w:b/>
          <w:spacing w:val="-56"/>
          <w:sz w:val="20"/>
        </w:rPr>
        <w:t> </w:t>
      </w:r>
      <w:r>
        <w:rPr>
          <w:rFonts w:ascii="Tahoma" w:hAnsi="Tahoma"/>
          <w:b/>
          <w:sz w:val="20"/>
        </w:rPr>
        <w:t>RGPD,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ANALYSE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DE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RISQUE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,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IAM</w:t>
      </w:r>
    </w:p>
    <w:p>
      <w:pPr>
        <w:pStyle w:val="BodyText"/>
        <w:spacing w:before="11"/>
        <w:rPr>
          <w:rFonts w:ascii="Tahoma"/>
          <w:b/>
          <w:sz w:val="21"/>
        </w:rPr>
      </w:pPr>
    </w:p>
    <w:p>
      <w:pPr>
        <w:pStyle w:val="BodyText"/>
        <w:spacing w:line="208" w:lineRule="auto"/>
        <w:ind w:left="432" w:right="923"/>
      </w:pPr>
      <w:r>
        <w:rPr>
          <w:w w:val="105"/>
        </w:rPr>
        <w:t>Consultant</w:t>
      </w:r>
      <w:r>
        <w:rPr>
          <w:spacing w:val="1"/>
          <w:w w:val="105"/>
        </w:rPr>
        <w:t> </w:t>
      </w:r>
      <w:r>
        <w:rPr>
          <w:w w:val="105"/>
        </w:rPr>
        <w:t>sénior</w:t>
      </w:r>
      <w:r>
        <w:rPr>
          <w:spacing w:val="1"/>
          <w:w w:val="105"/>
        </w:rPr>
        <w:t> </w:t>
      </w:r>
      <w:r>
        <w:rPr>
          <w:w w:val="105"/>
        </w:rPr>
        <w:t>associé</w:t>
      </w:r>
      <w:r>
        <w:rPr>
          <w:spacing w:val="1"/>
          <w:w w:val="105"/>
        </w:rPr>
        <w:t> </w:t>
      </w:r>
      <w:r>
        <w:rPr>
          <w:w w:val="105"/>
        </w:rPr>
        <w:t>disposant  d'une  expertise  technique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des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systèmes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d'information</w:t>
      </w:r>
      <w:r>
        <w:rPr>
          <w:spacing w:val="-14"/>
          <w:w w:val="110"/>
        </w:rPr>
        <w:t> </w:t>
      </w:r>
      <w:r>
        <w:rPr>
          <w:w w:val="110"/>
        </w:rPr>
        <w:t>mais</w:t>
      </w:r>
      <w:r>
        <w:rPr>
          <w:spacing w:val="-14"/>
          <w:w w:val="110"/>
        </w:rPr>
        <w:t> </w:t>
      </w:r>
      <w:r>
        <w:rPr>
          <w:w w:val="110"/>
        </w:rPr>
        <w:t>aussi</w:t>
      </w:r>
      <w:r>
        <w:rPr>
          <w:spacing w:val="-14"/>
          <w:w w:val="110"/>
        </w:rPr>
        <w:t> </w:t>
      </w:r>
      <w:r>
        <w:rPr>
          <w:w w:val="110"/>
        </w:rPr>
        <w:t>des</w:t>
      </w:r>
      <w:r>
        <w:rPr>
          <w:spacing w:val="-14"/>
          <w:w w:val="110"/>
        </w:rPr>
        <w:t> </w:t>
      </w:r>
      <w:r>
        <w:rPr>
          <w:w w:val="110"/>
        </w:rPr>
        <w:t>compétences</w:t>
      </w:r>
      <w:r>
        <w:rPr>
          <w:spacing w:val="-15"/>
          <w:w w:val="110"/>
        </w:rPr>
        <w:t> </w:t>
      </w:r>
      <w:r>
        <w:rPr>
          <w:w w:val="110"/>
        </w:rPr>
        <w:t>pointues</w:t>
      </w:r>
      <w:r>
        <w:rPr>
          <w:spacing w:val="-59"/>
          <w:w w:val="110"/>
        </w:rPr>
        <w:t> </w:t>
      </w:r>
      <w:r>
        <w:rPr>
          <w:w w:val="105"/>
        </w:rPr>
        <w:t>en matière d’audit réglementaire 27001, de gestion d'identité et</w:t>
      </w:r>
      <w:r>
        <w:rPr>
          <w:spacing w:val="1"/>
          <w:w w:val="105"/>
        </w:rPr>
        <w:t> </w:t>
      </w:r>
      <w:r>
        <w:rPr>
          <w:w w:val="110"/>
        </w:rPr>
        <w:t>d'accès</w:t>
      </w:r>
      <w:r>
        <w:rPr>
          <w:spacing w:val="-15"/>
          <w:w w:val="110"/>
        </w:rPr>
        <w:t> </w:t>
      </w:r>
      <w:r>
        <w:rPr>
          <w:w w:val="110"/>
        </w:rPr>
        <w:t>(IAM)</w:t>
      </w:r>
      <w:r>
        <w:rPr>
          <w:spacing w:val="-15"/>
          <w:w w:val="110"/>
        </w:rPr>
        <w:t> </w:t>
      </w:r>
      <w:r>
        <w:rPr>
          <w:w w:val="110"/>
        </w:rPr>
        <w:t>ainsi</w:t>
      </w:r>
      <w:r>
        <w:rPr>
          <w:spacing w:val="-15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gestion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projet.</w:t>
      </w:r>
    </w:p>
    <w:p>
      <w:pPr>
        <w:pStyle w:val="BodyText"/>
        <w:spacing w:before="8"/>
        <w:rPr>
          <w:sz w:val="20"/>
        </w:rPr>
      </w:pPr>
    </w:p>
    <w:p>
      <w:pPr>
        <w:spacing w:line="276" w:lineRule="auto" w:before="0"/>
        <w:ind w:left="432" w:right="2737" w:firstLine="0"/>
        <w:jc w:val="left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16"/>
          <w:sz w:val="28"/>
        </w:rPr>
        <w:t>PRINCIPALES</w:t>
      </w:r>
      <w:r>
        <w:rPr>
          <w:rFonts w:ascii="Tahoma" w:hAnsi="Tahoma"/>
          <w:b/>
          <w:spacing w:val="38"/>
          <w:sz w:val="28"/>
        </w:rPr>
        <w:t> </w:t>
      </w:r>
      <w:r>
        <w:rPr>
          <w:rFonts w:ascii="Tahoma" w:hAnsi="Tahoma"/>
          <w:b/>
          <w:spacing w:val="16"/>
          <w:sz w:val="28"/>
        </w:rPr>
        <w:t>EXPÉRIENCES</w:t>
      </w:r>
      <w:r>
        <w:rPr>
          <w:rFonts w:ascii="Tahoma" w:hAnsi="Tahoma"/>
          <w:b/>
          <w:spacing w:val="-80"/>
          <w:sz w:val="28"/>
        </w:rPr>
        <w:t> </w:t>
      </w:r>
      <w:r>
        <w:rPr>
          <w:rFonts w:ascii="Tahoma" w:hAnsi="Tahoma"/>
          <w:b/>
          <w:spacing w:val="16"/>
          <w:sz w:val="28"/>
        </w:rPr>
        <w:t>PROFESSIONNELLES</w:t>
      </w:r>
    </w:p>
    <w:p>
      <w:pPr>
        <w:spacing w:before="192"/>
        <w:ind w:left="859" w:right="0" w:firstLine="0"/>
        <w:jc w:val="left"/>
        <w:rPr>
          <w:rFonts w:ascii="Tahoma" w:hAnsi="Tahoma"/>
          <w:b/>
          <w:sz w:val="23"/>
        </w:rPr>
      </w:pPr>
      <w:r>
        <w:rPr/>
        <w:pict>
          <v:group style="position:absolute;margin-left:235.602234pt;margin-top:11.778088pt;width:15pt;height:349.55pt;mso-position-horizontal-relative:page;mso-position-vertical-relative:paragraph;z-index:15729152" coordorigin="4712,236" coordsize="300,6991">
            <v:line style="position:absolute" from="4863,266" to="4863,7226" stroked="true" strokeweight="1.5pt" strokecolor="#096a82">
              <v:stroke dashstyle="solid"/>
            </v:line>
            <v:shape style="position:absolute;left:4712;top:235;width:300;height:300" type="#_x0000_t75" stroked="false">
              <v:imagedata r:id="rId6" o:title=""/>
            </v:shape>
            <v:shape style="position:absolute;left:4712;top:2841;width:300;height:300" type="#_x0000_t75" stroked="false">
              <v:imagedata r:id="rId6" o:title=""/>
            </v:shape>
            <v:shape style="position:absolute;left:4712;top:4576;width:300;height:300" type="#_x0000_t75" stroked="false">
              <v:imagedata r:id="rId6" o:title=""/>
            </v:shape>
            <w10:wrap type="none"/>
          </v:group>
        </w:pict>
      </w:r>
      <w:r>
        <w:rPr>
          <w:rFonts w:ascii="Tahoma" w:hAnsi="Tahoma"/>
          <w:b/>
          <w:w w:val="105"/>
          <w:sz w:val="23"/>
        </w:rPr>
        <w:t>RSSI</w:t>
      </w:r>
      <w:r>
        <w:rPr>
          <w:rFonts w:ascii="Tahoma" w:hAnsi="Tahoma"/>
          <w:b/>
          <w:spacing w:val="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-</w:t>
      </w:r>
      <w:r>
        <w:rPr>
          <w:rFonts w:ascii="Tahoma" w:hAnsi="Tahoma"/>
          <w:b/>
          <w:spacing w:val="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Accompagnement</w:t>
      </w:r>
      <w:r>
        <w:rPr>
          <w:rFonts w:ascii="Tahoma" w:hAnsi="Tahoma"/>
          <w:b/>
          <w:spacing w:val="8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Audit</w:t>
      </w:r>
      <w:r>
        <w:rPr>
          <w:rFonts w:ascii="Tahoma" w:hAnsi="Tahoma"/>
          <w:b/>
          <w:spacing w:val="7"/>
          <w:w w:val="105"/>
          <w:sz w:val="23"/>
        </w:rPr>
        <w:t> </w:t>
      </w:r>
      <w:r>
        <w:rPr>
          <w:rFonts w:ascii="Tahoma" w:hAnsi="Tahoma"/>
          <w:b/>
          <w:w w:val="105"/>
          <w:sz w:val="23"/>
        </w:rPr>
        <w:t>Sécurité</w:t>
      </w:r>
    </w:p>
    <w:p>
      <w:pPr>
        <w:spacing w:line="249" w:lineRule="exact" w:before="154"/>
        <w:ind w:left="859" w:right="0" w:firstLine="0"/>
        <w:jc w:val="left"/>
        <w:rPr>
          <w:rFonts w:ascii="Tahoma"/>
          <w:b/>
          <w:sz w:val="17"/>
        </w:rPr>
      </w:pPr>
      <w:r>
        <w:rPr>
          <w:w w:val="105"/>
          <w:sz w:val="17"/>
        </w:rPr>
        <w:t>DEPUIS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07/2023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> </w:t>
      </w:r>
      <w:r>
        <w:rPr>
          <w:rFonts w:ascii="Tahoma"/>
          <w:b/>
          <w:w w:val="105"/>
          <w:sz w:val="17"/>
        </w:rPr>
        <w:t>CARENE</w:t>
      </w:r>
    </w:p>
    <w:p>
      <w:pPr>
        <w:pStyle w:val="BodyText"/>
        <w:spacing w:line="208" w:lineRule="auto" w:before="14"/>
        <w:ind w:left="859"/>
      </w:pPr>
      <w:r>
        <w:rPr>
          <w:spacing w:val="-1"/>
          <w:w w:val="110"/>
        </w:rPr>
        <w:t>Elaboration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de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Diagnostic</w:t>
      </w:r>
      <w:r>
        <w:rPr>
          <w:spacing w:val="-14"/>
          <w:w w:val="110"/>
        </w:rPr>
        <w:t> </w:t>
      </w:r>
      <w:r>
        <w:rPr>
          <w:w w:val="110"/>
        </w:rPr>
        <w:t>recommandation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sécurité</w:t>
      </w:r>
      <w:r>
        <w:rPr>
          <w:spacing w:val="-15"/>
          <w:w w:val="110"/>
        </w:rPr>
        <w:t> </w:t>
      </w:r>
      <w:r>
        <w:rPr>
          <w:w w:val="110"/>
        </w:rPr>
        <w:t>pour</w:t>
      </w:r>
      <w:r>
        <w:rPr>
          <w:spacing w:val="-14"/>
          <w:w w:val="110"/>
        </w:rPr>
        <w:t> </w:t>
      </w:r>
      <w:r>
        <w:rPr>
          <w:w w:val="110"/>
        </w:rPr>
        <w:t>préparer</w:t>
      </w:r>
      <w:r>
        <w:rPr>
          <w:spacing w:val="-59"/>
          <w:w w:val="110"/>
        </w:rPr>
        <w:t> </w:t>
      </w:r>
      <w:r>
        <w:rPr>
          <w:w w:val="105"/>
        </w:rPr>
        <w:t>l’audit</w:t>
      </w:r>
      <w:r>
        <w:rPr>
          <w:spacing w:val="-12"/>
          <w:w w:val="105"/>
        </w:rPr>
        <w:t> </w:t>
      </w:r>
      <w:r>
        <w:rPr>
          <w:w w:val="105"/>
        </w:rPr>
        <w:t>sécurité</w:t>
      </w:r>
      <w:r>
        <w:rPr>
          <w:spacing w:val="-12"/>
          <w:w w:val="105"/>
        </w:rPr>
        <w:t> </w:t>
      </w:r>
      <w:r>
        <w:rPr>
          <w:w w:val="105"/>
        </w:rPr>
        <w:t>d’Allianz</w:t>
      </w:r>
    </w:p>
    <w:p>
      <w:pPr>
        <w:spacing w:line="256" w:lineRule="exact" w:before="70"/>
        <w:ind w:left="859" w:right="0" w:firstLine="0"/>
        <w:jc w:val="left"/>
        <w:rPr>
          <w:rFonts w:ascii="Tahoma" w:hAnsi="Tahoma"/>
          <w:b/>
          <w:sz w:val="17"/>
        </w:rPr>
      </w:pPr>
      <w:r>
        <w:rPr>
          <w:sz w:val="17"/>
        </w:rPr>
        <w:t>NOV</w:t>
      </w:r>
      <w:r>
        <w:rPr>
          <w:spacing w:val="7"/>
          <w:sz w:val="17"/>
        </w:rPr>
        <w:t> </w:t>
      </w:r>
      <w:r>
        <w:rPr>
          <w:sz w:val="17"/>
        </w:rPr>
        <w:t>2015</w:t>
      </w:r>
      <w:r>
        <w:rPr>
          <w:spacing w:val="8"/>
          <w:sz w:val="17"/>
        </w:rPr>
        <w:t> </w:t>
      </w:r>
      <w:r>
        <w:rPr>
          <w:sz w:val="17"/>
        </w:rPr>
        <w:t>–</w:t>
      </w:r>
      <w:r>
        <w:rPr>
          <w:spacing w:val="8"/>
          <w:sz w:val="17"/>
        </w:rPr>
        <w:t> </w:t>
      </w:r>
      <w:r>
        <w:rPr>
          <w:sz w:val="17"/>
        </w:rPr>
        <w:t>DEC</w:t>
      </w:r>
      <w:r>
        <w:rPr>
          <w:spacing w:val="8"/>
          <w:sz w:val="17"/>
        </w:rPr>
        <w:t> </w:t>
      </w:r>
      <w:r>
        <w:rPr>
          <w:sz w:val="17"/>
        </w:rPr>
        <w:t>2020</w:t>
      </w:r>
      <w:r>
        <w:rPr>
          <w:spacing w:val="8"/>
          <w:sz w:val="17"/>
        </w:rPr>
        <w:t> </w:t>
      </w:r>
      <w:r>
        <w:rPr>
          <w:sz w:val="17"/>
        </w:rPr>
        <w:t>-</w:t>
      </w:r>
      <w:r>
        <w:rPr>
          <w:spacing w:val="7"/>
          <w:sz w:val="17"/>
        </w:rPr>
        <w:t> </w:t>
      </w:r>
      <w:r>
        <w:rPr>
          <w:rFonts w:ascii="Tahoma" w:hAnsi="Tahoma"/>
          <w:b/>
          <w:sz w:val="17"/>
        </w:rPr>
        <w:t>CARREFOUR</w:t>
      </w:r>
    </w:p>
    <w:p>
      <w:pPr>
        <w:pStyle w:val="BodyText"/>
        <w:spacing w:line="253" w:lineRule="exact"/>
        <w:ind w:left="859"/>
      </w:pPr>
      <w:r>
        <w:rPr>
          <w:w w:val="110"/>
        </w:rPr>
        <w:t>RSSI</w:t>
      </w:r>
      <w:r>
        <w:rPr>
          <w:spacing w:val="-16"/>
          <w:w w:val="110"/>
        </w:rPr>
        <w:t> </w:t>
      </w:r>
      <w:r>
        <w:rPr>
          <w:w w:val="110"/>
        </w:rPr>
        <w:t>des</w:t>
      </w:r>
      <w:r>
        <w:rPr>
          <w:spacing w:val="-15"/>
          <w:w w:val="110"/>
        </w:rPr>
        <w:t> </w:t>
      </w:r>
      <w:r>
        <w:rPr>
          <w:w w:val="110"/>
        </w:rPr>
        <w:t>directions</w:t>
      </w:r>
      <w:r>
        <w:rPr>
          <w:spacing w:val="-16"/>
          <w:w w:val="110"/>
        </w:rPr>
        <w:t> </w:t>
      </w:r>
      <w:r>
        <w:rPr>
          <w:w w:val="110"/>
        </w:rPr>
        <w:t>Digital</w:t>
      </w:r>
      <w:r>
        <w:rPr>
          <w:spacing w:val="-15"/>
          <w:w w:val="110"/>
        </w:rPr>
        <w:t> </w:t>
      </w:r>
      <w:r>
        <w:rPr>
          <w:w w:val="110"/>
        </w:rPr>
        <w:t>Workplace</w:t>
      </w:r>
      <w:r>
        <w:rPr>
          <w:spacing w:val="-15"/>
          <w:w w:val="110"/>
        </w:rPr>
        <w:t> </w:t>
      </w:r>
      <w:r>
        <w:rPr>
          <w:w w:val="110"/>
        </w:rPr>
        <w:t>et</w:t>
      </w:r>
      <w:r>
        <w:rPr>
          <w:spacing w:val="-16"/>
          <w:w w:val="110"/>
        </w:rPr>
        <w:t> </w:t>
      </w:r>
      <w:r>
        <w:rPr>
          <w:w w:val="110"/>
        </w:rPr>
        <w:t>Device</w:t>
      </w:r>
      <w:r>
        <w:rPr>
          <w:spacing w:val="-15"/>
          <w:w w:val="110"/>
        </w:rPr>
        <w:t> </w:t>
      </w:r>
      <w:r>
        <w:rPr>
          <w:w w:val="110"/>
        </w:rPr>
        <w:t>IOT</w:t>
      </w:r>
    </w:p>
    <w:p>
      <w:pPr>
        <w:pStyle w:val="BodyText"/>
        <w:spacing w:line="208" w:lineRule="auto" w:before="7"/>
        <w:ind w:left="859" w:right="35"/>
      </w:pPr>
      <w:r>
        <w:rPr>
          <w:w w:val="105"/>
        </w:rPr>
        <w:t>Suivi</w:t>
      </w:r>
      <w:r>
        <w:rPr>
          <w:spacing w:val="5"/>
          <w:w w:val="105"/>
        </w:rPr>
        <w:t> </w:t>
      </w:r>
      <w:r>
        <w:rPr>
          <w:w w:val="105"/>
        </w:rPr>
        <w:t>des</w:t>
      </w:r>
      <w:r>
        <w:rPr>
          <w:spacing w:val="5"/>
          <w:w w:val="105"/>
        </w:rPr>
        <w:t> </w:t>
      </w:r>
      <w:r>
        <w:rPr>
          <w:w w:val="105"/>
        </w:rPr>
        <w:t>sujets</w:t>
      </w:r>
      <w:r>
        <w:rPr>
          <w:spacing w:val="5"/>
          <w:w w:val="105"/>
        </w:rPr>
        <w:t> </w:t>
      </w:r>
      <w:r>
        <w:rPr>
          <w:w w:val="105"/>
        </w:rPr>
        <w:t>sécurité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Suivi</w:t>
      </w:r>
      <w:r>
        <w:rPr>
          <w:spacing w:val="5"/>
          <w:w w:val="105"/>
        </w:rPr>
        <w:t> </w:t>
      </w:r>
      <w:r>
        <w:rPr>
          <w:w w:val="105"/>
        </w:rPr>
        <w:t>des</w:t>
      </w:r>
      <w:r>
        <w:rPr>
          <w:spacing w:val="5"/>
          <w:w w:val="105"/>
        </w:rPr>
        <w:t> </w:t>
      </w:r>
      <w:r>
        <w:rPr>
          <w:w w:val="105"/>
        </w:rPr>
        <w:t>directions</w:t>
      </w:r>
      <w:r>
        <w:rPr>
          <w:spacing w:val="5"/>
          <w:w w:val="105"/>
        </w:rPr>
        <w:t> </w:t>
      </w:r>
      <w:r>
        <w:rPr>
          <w:w w:val="105"/>
        </w:rPr>
        <w:t>(NIST,</w:t>
      </w:r>
      <w:r>
        <w:rPr>
          <w:spacing w:val="5"/>
          <w:w w:val="105"/>
        </w:rPr>
        <w:t> </w:t>
      </w:r>
      <w:r>
        <w:rPr>
          <w:w w:val="105"/>
        </w:rPr>
        <w:t>Etude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risque),</w:t>
      </w:r>
      <w:r>
        <w:rPr>
          <w:spacing w:val="-57"/>
          <w:w w:val="105"/>
        </w:rPr>
        <w:t> </w:t>
      </w:r>
      <w:r>
        <w:rPr>
          <w:w w:val="105"/>
        </w:rPr>
        <w:t>Liens SOC, Messagerie, Outils Collaboratifs, AD, Poste de travail ,</w:t>
      </w:r>
      <w:r>
        <w:rPr>
          <w:spacing w:val="1"/>
          <w:w w:val="105"/>
        </w:rPr>
        <w:t> </w:t>
      </w:r>
      <w:r>
        <w:rPr>
          <w:w w:val="105"/>
        </w:rPr>
        <w:t>Mobilité</w:t>
      </w:r>
      <w:r>
        <w:rPr>
          <w:spacing w:val="-12"/>
          <w:w w:val="105"/>
        </w:rPr>
        <w:t> </w:t>
      </w:r>
      <w:r>
        <w:rPr>
          <w:w w:val="105"/>
        </w:rPr>
        <w:t>(MDM</w:t>
      </w:r>
      <w:r>
        <w:rPr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…),</w:t>
      </w:r>
      <w:r>
        <w:rPr>
          <w:spacing w:val="-11"/>
          <w:w w:val="105"/>
        </w:rPr>
        <w:t> </w:t>
      </w:r>
      <w:r>
        <w:rPr>
          <w:w w:val="105"/>
        </w:rPr>
        <w:t>IAM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-11"/>
          <w:w w:val="105"/>
        </w:rPr>
        <w:t> </w:t>
      </w:r>
      <w:r>
        <w:rPr>
          <w:w w:val="105"/>
        </w:rPr>
        <w:t>authentification,</w:t>
      </w:r>
      <w:r>
        <w:rPr>
          <w:spacing w:val="-11"/>
          <w:w w:val="105"/>
        </w:rPr>
        <w:t> </w:t>
      </w:r>
      <w:r>
        <w:rPr>
          <w:w w:val="105"/>
        </w:rPr>
        <w:t>autorisation,</w:t>
      </w:r>
      <w:r>
        <w:rPr>
          <w:spacing w:val="-11"/>
          <w:w w:val="105"/>
        </w:rPr>
        <w:t> </w:t>
      </w:r>
      <w:r>
        <w:rPr>
          <w:w w:val="105"/>
        </w:rPr>
        <w:t>)</w:t>
      </w:r>
    </w:p>
    <w:p>
      <w:pPr>
        <w:pStyle w:val="Heading2"/>
        <w:spacing w:before="168"/>
      </w:pPr>
      <w:r>
        <w:rPr>
          <w:w w:val="105"/>
        </w:rPr>
        <w:t>Chef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projet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Gouvernance</w:t>
      </w:r>
      <w:r>
        <w:rPr>
          <w:spacing w:val="6"/>
          <w:w w:val="105"/>
        </w:rPr>
        <w:t> </w:t>
      </w:r>
      <w:r>
        <w:rPr>
          <w:w w:val="105"/>
        </w:rPr>
        <w:t>DLP</w:t>
      </w:r>
    </w:p>
    <w:p>
      <w:pPr>
        <w:spacing w:line="256" w:lineRule="exact" w:before="140"/>
        <w:ind w:left="859" w:right="0" w:firstLine="0"/>
        <w:jc w:val="left"/>
        <w:rPr>
          <w:sz w:val="17"/>
        </w:rPr>
      </w:pPr>
      <w:r>
        <w:rPr>
          <w:sz w:val="17"/>
        </w:rPr>
        <w:t>MARS</w:t>
      </w:r>
      <w:r>
        <w:rPr>
          <w:spacing w:val="6"/>
          <w:sz w:val="17"/>
        </w:rPr>
        <w:t> </w:t>
      </w:r>
      <w:r>
        <w:rPr>
          <w:sz w:val="17"/>
        </w:rPr>
        <w:t>2021</w:t>
      </w:r>
      <w:r>
        <w:rPr>
          <w:spacing w:val="6"/>
          <w:sz w:val="17"/>
        </w:rPr>
        <w:t> </w:t>
      </w:r>
      <w:r>
        <w:rPr>
          <w:sz w:val="17"/>
        </w:rPr>
        <w:t>-</w:t>
      </w:r>
      <w:r>
        <w:rPr>
          <w:spacing w:val="6"/>
          <w:sz w:val="17"/>
        </w:rPr>
        <w:t> </w:t>
      </w:r>
      <w:r>
        <w:rPr>
          <w:sz w:val="17"/>
        </w:rPr>
        <w:t>DEC</w:t>
      </w:r>
      <w:r>
        <w:rPr>
          <w:spacing w:val="7"/>
          <w:sz w:val="17"/>
        </w:rPr>
        <w:t> </w:t>
      </w:r>
      <w:r>
        <w:rPr>
          <w:sz w:val="17"/>
        </w:rPr>
        <w:t>2023</w:t>
      </w:r>
      <w:r>
        <w:rPr>
          <w:spacing w:val="6"/>
          <w:sz w:val="17"/>
        </w:rPr>
        <w:t> </w:t>
      </w:r>
      <w:r>
        <w:rPr>
          <w:sz w:val="17"/>
        </w:rPr>
        <w:t>-</w:t>
      </w:r>
      <w:r>
        <w:rPr>
          <w:spacing w:val="6"/>
          <w:sz w:val="17"/>
        </w:rPr>
        <w:t> </w:t>
      </w:r>
      <w:r>
        <w:rPr>
          <w:rFonts w:ascii="Tahoma"/>
          <w:b/>
          <w:sz w:val="17"/>
        </w:rPr>
        <w:t>BNP</w:t>
      </w:r>
      <w:r>
        <w:rPr>
          <w:rFonts w:ascii="Tahoma"/>
          <w:b/>
          <w:spacing w:val="8"/>
          <w:sz w:val="17"/>
        </w:rPr>
        <w:t> </w:t>
      </w:r>
      <w:r>
        <w:rPr>
          <w:rFonts w:ascii="Tahoma"/>
          <w:b/>
          <w:sz w:val="17"/>
        </w:rPr>
        <w:t>GROUPE</w:t>
      </w:r>
      <w:r>
        <w:rPr>
          <w:rFonts w:ascii="Tahoma"/>
          <w:b/>
          <w:spacing w:val="7"/>
          <w:sz w:val="17"/>
        </w:rPr>
        <w:t> </w:t>
      </w:r>
      <w:r>
        <w:rPr>
          <w:sz w:val="17"/>
        </w:rPr>
        <w:t>ITRMG</w:t>
      </w:r>
    </w:p>
    <w:p>
      <w:pPr>
        <w:pStyle w:val="BodyText"/>
        <w:spacing w:line="208" w:lineRule="auto" w:before="21"/>
        <w:ind w:left="1165" w:hanging="306"/>
      </w:pPr>
      <w:r>
        <w:rPr/>
        <w:pict>
          <v:shape style="position:absolute;margin-left:262.223083pt;margin-top:17.136997pt;width:3pt;height:3pt;mso-position-horizontal-relative:page;mso-position-vertical-relative:paragraph;z-index:-15812096" coordorigin="5244,343" coordsize="60,60" path="m5278,403l5270,403,5267,402,5244,377,5244,369,5270,343,5278,343,5304,373,5304,377,5278,40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Suivi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mise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place</w:t>
      </w:r>
      <w:r>
        <w:rPr>
          <w:spacing w:val="7"/>
          <w:w w:val="105"/>
        </w:rPr>
        <w:t> </w:t>
      </w:r>
      <w:r>
        <w:rPr>
          <w:w w:val="105"/>
        </w:rPr>
        <w:t>du</w:t>
      </w:r>
      <w:r>
        <w:rPr>
          <w:spacing w:val="6"/>
          <w:w w:val="105"/>
        </w:rPr>
        <w:t> </w:t>
      </w:r>
      <w:r>
        <w:rPr>
          <w:w w:val="105"/>
        </w:rPr>
        <w:t>projet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classification</w:t>
      </w:r>
      <w:r>
        <w:rPr>
          <w:spacing w:val="7"/>
          <w:w w:val="105"/>
        </w:rPr>
        <w:t> </w:t>
      </w:r>
      <w:r>
        <w:rPr>
          <w:w w:val="105"/>
        </w:rPr>
        <w:t>des</w:t>
      </w:r>
      <w:r>
        <w:rPr>
          <w:spacing w:val="6"/>
          <w:w w:val="105"/>
        </w:rPr>
        <w:t> </w:t>
      </w:r>
      <w:r>
        <w:rPr>
          <w:w w:val="105"/>
        </w:rPr>
        <w:t>données:</w:t>
      </w:r>
      <w:r>
        <w:rPr>
          <w:spacing w:val="-57"/>
          <w:w w:val="105"/>
        </w:rPr>
        <w:t> </w:t>
      </w:r>
      <w:r>
        <w:rPr>
          <w:w w:val="110"/>
        </w:rPr>
        <w:t>Structurées</w:t>
      </w:r>
      <w:r>
        <w:rPr>
          <w:spacing w:val="-14"/>
          <w:w w:val="110"/>
        </w:rPr>
        <w:t> </w:t>
      </w:r>
      <w:r>
        <w:rPr>
          <w:w w:val="110"/>
        </w:rPr>
        <w:t>(base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données)</w:t>
      </w:r>
    </w:p>
    <w:p>
      <w:pPr>
        <w:pStyle w:val="BodyText"/>
        <w:spacing w:line="208" w:lineRule="auto"/>
        <w:ind w:left="859" w:right="2132" w:firstLine="305"/>
      </w:pPr>
      <w:r>
        <w:rPr/>
        <w:pict>
          <v:shape style="position:absolute;margin-left:262.223083pt;margin-top:4.086996pt;width:3pt;height:3pt;mso-position-horizontal-relative:page;mso-position-vertical-relative:paragraph;z-index:-15811584" coordorigin="5244,82" coordsize="60,60" path="m5278,142l5270,142,5267,141,5244,116,5244,108,5270,82,5278,82,5304,112,5304,116,5278,14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Non</w:t>
      </w:r>
      <w:r>
        <w:rPr>
          <w:spacing w:val="15"/>
          <w:w w:val="105"/>
        </w:rPr>
        <w:t> </w:t>
      </w:r>
      <w:r>
        <w:rPr>
          <w:w w:val="105"/>
        </w:rPr>
        <w:t>structurées</w:t>
      </w:r>
      <w:r>
        <w:rPr>
          <w:spacing w:val="16"/>
          <w:w w:val="105"/>
        </w:rPr>
        <w:t> </w:t>
      </w:r>
      <w:r>
        <w:rPr>
          <w:w w:val="105"/>
        </w:rPr>
        <w:t>(</w:t>
      </w:r>
      <w:r>
        <w:rPr>
          <w:spacing w:val="15"/>
          <w:w w:val="105"/>
        </w:rPr>
        <w:t> </w:t>
      </w:r>
      <w:r>
        <w:rPr>
          <w:w w:val="105"/>
        </w:rPr>
        <w:t>NAS</w:t>
      </w:r>
      <w:r>
        <w:rPr>
          <w:spacing w:val="16"/>
          <w:w w:val="105"/>
        </w:rPr>
        <w:t> </w:t>
      </w:r>
      <w:r>
        <w:rPr>
          <w:w w:val="105"/>
        </w:rPr>
        <w:t>OneDrive,</w:t>
      </w:r>
      <w:r>
        <w:rPr>
          <w:spacing w:val="16"/>
          <w:w w:val="105"/>
        </w:rPr>
        <w:t> </w:t>
      </w:r>
      <w:r>
        <w:rPr>
          <w:w w:val="105"/>
        </w:rPr>
        <w:t>SharePoint)</w:t>
      </w:r>
      <w:r>
        <w:rPr>
          <w:spacing w:val="-57"/>
          <w:w w:val="105"/>
        </w:rPr>
        <w:t> </w:t>
      </w:r>
      <w:r>
        <w:rPr>
          <w:w w:val="110"/>
        </w:rPr>
        <w:t>Sécurisation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l’usage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GITHUB</w:t>
      </w:r>
    </w:p>
    <w:p>
      <w:pPr>
        <w:pStyle w:val="Heading2"/>
        <w:spacing w:before="78"/>
      </w:pPr>
      <w:r>
        <w:rPr>
          <w:spacing w:val="-1"/>
          <w:w w:val="110"/>
        </w:rPr>
        <w:t>Consultant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SecDevOps</w:t>
      </w:r>
    </w:p>
    <w:p>
      <w:pPr>
        <w:spacing w:before="139"/>
        <w:ind w:left="859" w:right="0" w:firstLine="0"/>
        <w:jc w:val="left"/>
        <w:rPr>
          <w:sz w:val="17"/>
        </w:rPr>
      </w:pPr>
      <w:r>
        <w:rPr>
          <w:w w:val="105"/>
          <w:sz w:val="17"/>
        </w:rPr>
        <w:t>NOV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2020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JAN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2022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7"/>
          <w:w w:val="105"/>
          <w:sz w:val="17"/>
        </w:rPr>
        <w:t> </w:t>
      </w:r>
      <w:r>
        <w:rPr>
          <w:rFonts w:ascii="Tahoma"/>
          <w:b/>
          <w:w w:val="105"/>
          <w:sz w:val="17"/>
        </w:rPr>
        <w:t>AUCHAN</w:t>
      </w:r>
      <w:r>
        <w:rPr>
          <w:rFonts w:ascii="Tahoma"/>
          <w:b/>
          <w:spacing w:val="-6"/>
          <w:w w:val="105"/>
          <w:sz w:val="17"/>
        </w:rPr>
        <w:t> </w:t>
      </w:r>
      <w:r>
        <w:rPr>
          <w:w w:val="105"/>
          <w:sz w:val="17"/>
        </w:rPr>
        <w:t>RETAIL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INTERNATIONAL</w:t>
      </w:r>
    </w:p>
    <w:p>
      <w:pPr>
        <w:pStyle w:val="BodyText"/>
        <w:spacing w:line="258" w:lineRule="exact" w:before="36"/>
        <w:ind w:left="859"/>
      </w:pPr>
      <w:r>
        <w:rPr>
          <w:w w:val="110"/>
        </w:rPr>
        <w:t>Etude</w:t>
      </w:r>
      <w:r>
        <w:rPr>
          <w:spacing w:val="-1"/>
          <w:w w:val="110"/>
        </w:rPr>
        <w:t> </w:t>
      </w:r>
      <w:r>
        <w:rPr>
          <w:w w:val="110"/>
        </w:rPr>
        <w:t>DevSecOps</w:t>
      </w:r>
    </w:p>
    <w:p>
      <w:pPr>
        <w:pStyle w:val="BodyText"/>
        <w:spacing w:line="208" w:lineRule="auto" w:before="7"/>
        <w:ind w:left="1165"/>
      </w:pPr>
      <w:r>
        <w:rPr/>
        <w:pict>
          <v:shape style="position:absolute;margin-left:262.223083pt;margin-top:4.437007pt;width:3pt;height:3pt;mso-position-horizontal-relative:page;mso-position-vertical-relative:paragraph;z-index:15730176" coordorigin="5244,89" coordsize="60,60" path="m5278,149l5270,149,5267,148,5244,123,5244,115,5270,89,5278,89,5304,119,5304,123,5278,14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Etat</w:t>
      </w:r>
      <w:r>
        <w:rPr>
          <w:spacing w:val="9"/>
          <w:w w:val="105"/>
        </w:rPr>
        <w:t> </w:t>
      </w:r>
      <w:r>
        <w:rPr>
          <w:w w:val="105"/>
        </w:rPr>
        <w:t>des</w:t>
      </w:r>
      <w:r>
        <w:rPr>
          <w:spacing w:val="10"/>
          <w:w w:val="105"/>
        </w:rPr>
        <w:t> </w:t>
      </w:r>
      <w:r>
        <w:rPr>
          <w:w w:val="105"/>
        </w:rPr>
        <w:t>lieux,</w:t>
      </w:r>
      <w:r>
        <w:rPr>
          <w:spacing w:val="10"/>
          <w:w w:val="105"/>
        </w:rPr>
        <w:t> </w:t>
      </w:r>
      <w:r>
        <w:rPr>
          <w:w w:val="105"/>
        </w:rPr>
        <w:t>Recommandations</w:t>
      </w:r>
      <w:r>
        <w:rPr>
          <w:spacing w:val="10"/>
          <w:w w:val="105"/>
        </w:rPr>
        <w:t> </w:t>
      </w:r>
      <w:r>
        <w:rPr>
          <w:w w:val="105"/>
        </w:rPr>
        <w:t>sur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bonne</w:t>
      </w:r>
      <w:r>
        <w:rPr>
          <w:spacing w:val="10"/>
          <w:w w:val="105"/>
        </w:rPr>
        <w:t> </w:t>
      </w:r>
      <w:r>
        <w:rPr>
          <w:w w:val="105"/>
        </w:rPr>
        <w:t>prise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compte</w:t>
      </w:r>
      <w:r>
        <w:rPr>
          <w:spacing w:val="10"/>
          <w:w w:val="105"/>
        </w:rPr>
        <w:t> </w:t>
      </w:r>
      <w:r>
        <w:rPr>
          <w:w w:val="105"/>
        </w:rPr>
        <w:t>des</w:t>
      </w:r>
      <w:r>
        <w:rPr>
          <w:spacing w:val="-57"/>
          <w:w w:val="105"/>
        </w:rPr>
        <w:t> </w:t>
      </w:r>
      <w:r>
        <w:rPr>
          <w:w w:val="110"/>
        </w:rPr>
        <w:t>exigences</w:t>
      </w:r>
      <w:r>
        <w:rPr>
          <w:spacing w:val="-15"/>
          <w:w w:val="110"/>
        </w:rPr>
        <w:t> </w:t>
      </w:r>
      <w:r>
        <w:rPr>
          <w:w w:val="110"/>
        </w:rPr>
        <w:t>sécurité</w:t>
      </w:r>
    </w:p>
    <w:p>
      <w:pPr>
        <w:pStyle w:val="BodyText"/>
        <w:spacing w:line="231" w:lineRule="exact"/>
        <w:ind w:left="859"/>
      </w:pPr>
      <w:r>
        <w:rPr>
          <w:w w:val="110"/>
        </w:rPr>
        <w:t>Cadrage</w:t>
      </w:r>
      <w:r>
        <w:rPr>
          <w:spacing w:val="-9"/>
          <w:w w:val="110"/>
        </w:rPr>
        <w:t> </w:t>
      </w:r>
      <w:r>
        <w:rPr>
          <w:w w:val="110"/>
        </w:rPr>
        <w:t>projet</w:t>
      </w:r>
      <w:r>
        <w:rPr>
          <w:spacing w:val="-8"/>
          <w:w w:val="110"/>
        </w:rPr>
        <w:t> </w:t>
      </w:r>
      <w:r>
        <w:rPr>
          <w:w w:val="110"/>
        </w:rPr>
        <w:t>CICD</w:t>
      </w:r>
    </w:p>
    <w:p>
      <w:pPr>
        <w:pStyle w:val="BodyText"/>
        <w:spacing w:line="208" w:lineRule="auto" w:before="7"/>
        <w:ind w:left="1165"/>
      </w:pPr>
      <w:r>
        <w:rPr/>
        <w:pict>
          <v:shape style="position:absolute;margin-left:262.223083pt;margin-top:4.437004pt;width:3pt;height:3pt;mso-position-horizontal-relative:page;mso-position-vertical-relative:paragraph;z-index:15730688" coordorigin="5244,89" coordsize="60,60" path="m5278,149l5270,149,5267,148,5244,123,5244,115,5270,89,5278,89,5304,119,5304,123,5278,14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Etude</w:t>
      </w:r>
      <w:r>
        <w:rPr>
          <w:spacing w:val="21"/>
          <w:w w:val="105"/>
        </w:rPr>
        <w:t> </w:t>
      </w:r>
      <w:r>
        <w:rPr>
          <w:w w:val="105"/>
        </w:rPr>
        <w:t>intégration</w:t>
      </w:r>
      <w:r>
        <w:rPr>
          <w:spacing w:val="21"/>
          <w:w w:val="105"/>
        </w:rPr>
        <w:t> </w:t>
      </w:r>
      <w:r>
        <w:rPr>
          <w:w w:val="105"/>
        </w:rPr>
        <w:t>Plateforme</w:t>
      </w:r>
      <w:r>
        <w:rPr>
          <w:spacing w:val="21"/>
          <w:w w:val="105"/>
        </w:rPr>
        <w:t> </w:t>
      </w:r>
      <w:r>
        <w:rPr>
          <w:w w:val="105"/>
        </w:rPr>
        <w:t>d’Intégration</w:t>
      </w:r>
      <w:r>
        <w:rPr>
          <w:spacing w:val="21"/>
          <w:w w:val="105"/>
        </w:rPr>
        <w:t> </w:t>
      </w:r>
      <w:r>
        <w:rPr>
          <w:w w:val="105"/>
        </w:rPr>
        <w:t>Continue</w:t>
      </w:r>
      <w:r>
        <w:rPr>
          <w:spacing w:val="21"/>
          <w:w w:val="105"/>
        </w:rPr>
        <w:t> </w:t>
      </w:r>
      <w:r>
        <w:rPr>
          <w:w w:val="105"/>
        </w:rPr>
        <w:t>avec</w:t>
      </w:r>
      <w:r>
        <w:rPr>
          <w:spacing w:val="21"/>
          <w:w w:val="105"/>
        </w:rPr>
        <w:t> </w:t>
      </w:r>
      <w:r>
        <w:rPr>
          <w:w w:val="105"/>
        </w:rPr>
        <w:t>l’IAM</w:t>
      </w:r>
      <w:r>
        <w:rPr>
          <w:spacing w:val="21"/>
          <w:w w:val="105"/>
        </w:rPr>
        <w:t> </w:t>
      </w:r>
      <w:r>
        <w:rPr>
          <w:w w:val="105"/>
        </w:rPr>
        <w:t>(SSO</w:t>
      </w:r>
      <w:r>
        <w:rPr>
          <w:spacing w:val="-57"/>
          <w:w w:val="105"/>
        </w:rPr>
        <w:t> </w:t>
      </w:r>
      <w:r>
        <w:rPr>
          <w:w w:val="105"/>
        </w:rPr>
        <w:t>SAML</w:t>
      </w:r>
      <w:r>
        <w:rPr>
          <w:spacing w:val="18"/>
          <w:w w:val="105"/>
        </w:rPr>
        <w:t> </w:t>
      </w:r>
      <w:r>
        <w:rPr>
          <w:w w:val="105"/>
        </w:rPr>
        <w:t>v2),</w:t>
      </w:r>
      <w:r>
        <w:rPr>
          <w:spacing w:val="18"/>
          <w:w w:val="105"/>
        </w:rPr>
        <w:t> </w:t>
      </w:r>
      <w:r>
        <w:rPr>
          <w:w w:val="105"/>
        </w:rPr>
        <w:t>Etude</w:t>
      </w:r>
      <w:r>
        <w:rPr>
          <w:spacing w:val="18"/>
          <w:w w:val="105"/>
        </w:rPr>
        <w:t> </w:t>
      </w:r>
      <w:r>
        <w:rPr>
          <w:w w:val="105"/>
        </w:rPr>
        <w:t>intégration</w:t>
      </w:r>
      <w:r>
        <w:rPr>
          <w:spacing w:val="19"/>
          <w:w w:val="105"/>
        </w:rPr>
        <w:t> </w:t>
      </w:r>
      <w:r>
        <w:rPr>
          <w:w w:val="105"/>
        </w:rPr>
        <w:t>Plateforme</w:t>
      </w:r>
      <w:r>
        <w:rPr>
          <w:spacing w:val="18"/>
          <w:w w:val="105"/>
        </w:rPr>
        <w:t> </w:t>
      </w:r>
      <w:r>
        <w:rPr>
          <w:w w:val="105"/>
        </w:rPr>
        <w:t>d’Intégration</w:t>
      </w:r>
      <w:r>
        <w:rPr>
          <w:spacing w:val="18"/>
          <w:w w:val="105"/>
        </w:rPr>
        <w:t> </w:t>
      </w:r>
      <w:r>
        <w:rPr>
          <w:w w:val="105"/>
        </w:rPr>
        <w:t>Continue</w:t>
      </w:r>
      <w:r>
        <w:rPr>
          <w:spacing w:val="18"/>
          <w:w w:val="105"/>
        </w:rPr>
        <w:t> </w:t>
      </w:r>
      <w:r>
        <w:rPr>
          <w:w w:val="105"/>
        </w:rPr>
        <w:t>avec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1"/>
          <w:w w:val="105"/>
        </w:rPr>
        <w:t> </w:t>
      </w:r>
      <w:r>
        <w:rPr>
          <w:w w:val="105"/>
        </w:rPr>
        <w:t>PAM</w:t>
      </w:r>
      <w:r>
        <w:rPr>
          <w:spacing w:val="2"/>
          <w:w w:val="105"/>
        </w:rPr>
        <w:t> </w:t>
      </w:r>
      <w:r>
        <w:rPr>
          <w:w w:val="105"/>
        </w:rPr>
        <w:t>(Bastion,</w:t>
      </w:r>
      <w:r>
        <w:rPr>
          <w:spacing w:val="2"/>
          <w:w w:val="105"/>
        </w:rPr>
        <w:t> </w:t>
      </w:r>
      <w:r>
        <w:rPr>
          <w:w w:val="105"/>
        </w:rPr>
        <w:t>Vault),</w:t>
      </w:r>
      <w:r>
        <w:rPr>
          <w:spacing w:val="1"/>
          <w:w w:val="105"/>
        </w:rPr>
        <w:t> </w:t>
      </w:r>
      <w:r>
        <w:rPr>
          <w:w w:val="105"/>
        </w:rPr>
        <w:t>Dossier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prise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compte</w:t>
      </w:r>
      <w:r>
        <w:rPr>
          <w:spacing w:val="2"/>
          <w:w w:val="105"/>
        </w:rPr>
        <w:t> </w:t>
      </w:r>
      <w:r>
        <w:rPr>
          <w:w w:val="105"/>
        </w:rPr>
        <w:t>des</w:t>
      </w:r>
      <w:r>
        <w:rPr>
          <w:spacing w:val="2"/>
          <w:w w:val="105"/>
        </w:rPr>
        <w:t> </w:t>
      </w:r>
      <w:r>
        <w:rPr>
          <w:w w:val="105"/>
        </w:rPr>
        <w:t>exigences</w:t>
      </w:r>
      <w:r>
        <w:rPr>
          <w:spacing w:val="1"/>
          <w:w w:val="105"/>
        </w:rPr>
        <w:t> </w:t>
      </w:r>
      <w:r>
        <w:rPr>
          <w:w w:val="105"/>
        </w:rPr>
        <w:t>sécurité</w:t>
      </w:r>
      <w:r>
        <w:rPr>
          <w:spacing w:val="-11"/>
          <w:w w:val="105"/>
        </w:rPr>
        <w:t> </w:t>
      </w:r>
      <w:r>
        <w:rPr>
          <w:w w:val="105"/>
        </w:rPr>
        <w:t>pour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PIC</w:t>
      </w:r>
      <w:r>
        <w:rPr>
          <w:spacing w:val="-10"/>
          <w:w w:val="105"/>
        </w:rPr>
        <w:t> </w:t>
      </w:r>
      <w:r>
        <w:rPr>
          <w:w w:val="105"/>
        </w:rPr>
        <w:t>transverse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ind w:left="432" w:right="0"/>
        <w:jc w:val="left"/>
      </w:pPr>
      <w:r>
        <w:rPr>
          <w:spacing w:val="18"/>
        </w:rPr>
        <w:t>FORMATIONS</w:t>
      </w:r>
    </w:p>
    <w:p>
      <w:pPr>
        <w:pStyle w:val="Heading2"/>
        <w:spacing w:before="398"/>
      </w:pPr>
      <w:r>
        <w:rPr/>
        <w:pict>
          <v:group style="position:absolute;margin-left:235.602234pt;margin-top:19.675251pt;width:15pt;height:177.6pt;mso-position-horizontal-relative:page;mso-position-vertical-relative:paragraph;z-index:15729664" coordorigin="4712,394" coordsize="300,3552">
            <v:line style="position:absolute" from="4863,516" to="4863,3945" stroked="true" strokeweight="1.5pt" strokecolor="#096a82">
              <v:stroke dashstyle="solid"/>
            </v:line>
            <v:shape style="position:absolute;left:4712;top:2945;width:300;height:300" type="#_x0000_t75" stroked="false">
              <v:imagedata r:id="rId6" o:title=""/>
            </v:shape>
            <v:shape style="position:absolute;left:4712;top:1117;width:300;height:300" type="#_x0000_t75" stroked="false">
              <v:imagedata r:id="rId6" o:title=""/>
            </v:shape>
            <v:shape style="position:absolute;left:4712;top:393;width:300;height:300" type="#_x0000_t75" stroked="false">
              <v:imagedata r:id="rId6" o:title=""/>
            </v:shape>
            <w10:wrap type="none"/>
          </v:group>
        </w:pict>
      </w:r>
      <w:r>
        <w:rPr>
          <w:spacing w:val="-1"/>
          <w:w w:val="105"/>
        </w:rPr>
        <w:t>Certification</w:t>
      </w:r>
      <w:r>
        <w:rPr>
          <w:spacing w:val="-15"/>
          <w:w w:val="105"/>
        </w:rPr>
        <w:t> </w:t>
      </w:r>
      <w:r>
        <w:rPr>
          <w:w w:val="105"/>
        </w:rPr>
        <w:t>ISO</w:t>
      </w:r>
      <w:r>
        <w:rPr>
          <w:spacing w:val="-14"/>
          <w:w w:val="105"/>
        </w:rPr>
        <w:t> </w:t>
      </w:r>
      <w:r>
        <w:rPr>
          <w:w w:val="105"/>
        </w:rPr>
        <w:t>27001</w:t>
      </w:r>
    </w:p>
    <w:p>
      <w:pPr>
        <w:spacing w:before="79"/>
        <w:ind w:left="859" w:right="0" w:firstLine="0"/>
        <w:jc w:val="left"/>
        <w:rPr>
          <w:sz w:val="17"/>
        </w:rPr>
      </w:pPr>
      <w:r>
        <w:rPr>
          <w:w w:val="110"/>
          <w:sz w:val="17"/>
        </w:rPr>
        <w:t>2020</w:t>
      </w:r>
    </w:p>
    <w:p>
      <w:pPr>
        <w:pStyle w:val="Heading2"/>
        <w:spacing w:before="118"/>
      </w:pPr>
      <w:r>
        <w:rPr>
          <w:w w:val="105"/>
        </w:rPr>
        <w:t>Diplôme</w:t>
      </w:r>
      <w:r>
        <w:rPr>
          <w:spacing w:val="6"/>
          <w:w w:val="105"/>
        </w:rPr>
        <w:t> </w:t>
      </w:r>
      <w:r>
        <w:rPr>
          <w:w w:val="105"/>
        </w:rPr>
        <w:t>d’ingénieur</w:t>
      </w:r>
    </w:p>
    <w:p>
      <w:pPr>
        <w:spacing w:before="79"/>
        <w:ind w:left="859" w:right="0" w:firstLine="0"/>
        <w:jc w:val="left"/>
        <w:rPr>
          <w:sz w:val="17"/>
        </w:rPr>
      </w:pPr>
      <w:r>
        <w:rPr>
          <w:sz w:val="17"/>
        </w:rPr>
        <w:t>1996</w:t>
      </w:r>
    </w:p>
    <w:p>
      <w:pPr>
        <w:pStyle w:val="BodyText"/>
        <w:spacing w:before="36"/>
        <w:ind w:left="859"/>
      </w:pPr>
      <w:r>
        <w:rPr>
          <w:w w:val="105"/>
        </w:rPr>
        <w:t>ENST</w:t>
      </w:r>
      <w:r>
        <w:rPr>
          <w:spacing w:val="-1"/>
          <w:w w:val="105"/>
        </w:rPr>
        <w:t> </w:t>
      </w:r>
      <w:r>
        <w:rPr>
          <w:w w:val="105"/>
        </w:rPr>
        <w:t>BRETAGNE</w:t>
      </w:r>
    </w:p>
    <w:p>
      <w:pPr>
        <w:spacing w:before="48"/>
        <w:ind w:left="859" w:right="0" w:firstLine="0"/>
        <w:jc w:val="left"/>
        <w:rPr>
          <w:rFonts w:ascii="Tahoma" w:hAnsi="Tahoma"/>
          <w:b/>
          <w:sz w:val="23"/>
        </w:rPr>
      </w:pPr>
      <w:r>
        <w:rPr>
          <w:sz w:val="23"/>
        </w:rPr>
        <w:t>Année</w:t>
      </w:r>
      <w:r>
        <w:rPr>
          <w:spacing w:val="30"/>
          <w:sz w:val="23"/>
        </w:rPr>
        <w:t> </w:t>
      </w:r>
      <w:r>
        <w:rPr>
          <w:sz w:val="23"/>
        </w:rPr>
        <w:t>ERASMUS</w:t>
      </w:r>
      <w:r>
        <w:rPr>
          <w:spacing w:val="30"/>
          <w:sz w:val="23"/>
        </w:rPr>
        <w:t> </w:t>
      </w:r>
      <w:r>
        <w:rPr>
          <w:sz w:val="23"/>
        </w:rPr>
        <w:t>:</w:t>
      </w:r>
      <w:r>
        <w:rPr>
          <w:spacing w:val="25"/>
          <w:sz w:val="23"/>
        </w:rPr>
        <w:t> </w:t>
      </w:r>
      <w:r>
        <w:rPr>
          <w:rFonts w:ascii="Tahoma" w:hAnsi="Tahoma"/>
          <w:b/>
          <w:sz w:val="23"/>
        </w:rPr>
        <w:t>ETSIT</w:t>
      </w:r>
      <w:r>
        <w:rPr>
          <w:rFonts w:ascii="Tahoma" w:hAnsi="Tahoma"/>
          <w:b/>
          <w:spacing w:val="29"/>
          <w:sz w:val="23"/>
        </w:rPr>
        <w:t> </w:t>
      </w:r>
      <w:r>
        <w:rPr>
          <w:rFonts w:ascii="Tahoma" w:hAnsi="Tahoma"/>
          <w:b/>
          <w:sz w:val="23"/>
        </w:rPr>
        <w:t>VALENCIA</w:t>
      </w:r>
      <w:r>
        <w:rPr>
          <w:rFonts w:ascii="Tahoma" w:hAnsi="Tahoma"/>
          <w:b/>
          <w:spacing w:val="30"/>
          <w:sz w:val="23"/>
        </w:rPr>
        <w:t> </w:t>
      </w:r>
      <w:r>
        <w:rPr>
          <w:rFonts w:ascii="Tahoma" w:hAnsi="Tahoma"/>
          <w:b/>
          <w:sz w:val="23"/>
        </w:rPr>
        <w:t>(Espagne)</w:t>
      </w:r>
    </w:p>
    <w:p>
      <w:pPr>
        <w:pStyle w:val="BodyText"/>
        <w:spacing w:before="50"/>
        <w:ind w:left="907"/>
      </w:pPr>
      <w:r>
        <w:rPr/>
        <w:t>Option</w:t>
      </w:r>
      <w:r>
        <w:rPr>
          <w:spacing w:val="44"/>
        </w:rPr>
        <w:t> </w:t>
      </w:r>
      <w:r>
        <w:rPr/>
        <w:t>Réseaux</w:t>
      </w:r>
      <w:r>
        <w:rPr>
          <w:spacing w:val="45"/>
        </w:rPr>
        <w:t> </w:t>
      </w:r>
      <w:r>
        <w:rPr/>
        <w:t>-</w:t>
      </w:r>
      <w:r>
        <w:rPr>
          <w:spacing w:val="45"/>
        </w:rPr>
        <w:t> </w:t>
      </w:r>
      <w:r>
        <w:rPr/>
        <w:t>Télécommunications</w:t>
      </w:r>
    </w:p>
    <w:p>
      <w:pPr>
        <w:pStyle w:val="Heading2"/>
        <w:spacing w:before="114"/>
      </w:pPr>
      <w:r>
        <w:rPr>
          <w:w w:val="105"/>
        </w:rPr>
        <w:t>Master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Mathématiques</w:t>
      </w:r>
    </w:p>
    <w:p>
      <w:pPr>
        <w:spacing w:line="256" w:lineRule="exact" w:before="80"/>
        <w:ind w:left="859" w:right="0" w:firstLine="0"/>
        <w:jc w:val="left"/>
        <w:rPr>
          <w:sz w:val="17"/>
        </w:rPr>
      </w:pPr>
      <w:r>
        <w:rPr>
          <w:sz w:val="17"/>
        </w:rPr>
        <w:t>1994</w:t>
      </w:r>
    </w:p>
    <w:p>
      <w:pPr>
        <w:pStyle w:val="BodyText"/>
        <w:spacing w:line="272" w:lineRule="exact"/>
        <w:ind w:left="859"/>
      </w:pPr>
      <w:r>
        <w:rPr>
          <w:w w:val="105"/>
        </w:rPr>
        <w:t>Université</w:t>
      </w:r>
      <w:r>
        <w:rPr>
          <w:spacing w:val="-4"/>
          <w:w w:val="105"/>
        </w:rPr>
        <w:t> </w:t>
      </w:r>
      <w:r>
        <w:rPr>
          <w:w w:val="105"/>
        </w:rPr>
        <w:t>Montpellier</w:t>
      </w:r>
      <w:r>
        <w:rPr>
          <w:spacing w:val="-4"/>
          <w:w w:val="105"/>
        </w:rPr>
        <w:t> </w:t>
      </w:r>
      <w:r>
        <w:rPr>
          <w:w w:val="105"/>
        </w:rPr>
        <w:t>II</w:t>
      </w:r>
    </w:p>
    <w:p>
      <w:pPr>
        <w:spacing w:after="0" w:line="272" w:lineRule="exact"/>
        <w:sectPr>
          <w:type w:val="continuous"/>
          <w:pgSz w:w="11900" w:h="16850"/>
          <w:pgMar w:top="280" w:bottom="0" w:left="300" w:right="0"/>
          <w:cols w:num="2" w:equalWidth="0">
            <w:col w:w="3902" w:space="107"/>
            <w:col w:w="7591"/>
          </w:cols>
        </w:sect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0pt;margin-top:13.274965pt;width:103pt;height:815.35pt;mso-position-horizontal-relative:page;mso-position-vertical-relative:page;z-index:-15811072" coordorigin="0,265" coordsize="2060,16307" path="m2060,2287l2059,2287,2059,2250,2054,2175,2048,2101,2039,2028,2027,1955,2012,1884,1996,1813,1976,1743,1955,1674,1931,1607,1905,1540,1877,1475,1846,1410,1813,1347,1779,1286,1742,1225,1703,1166,1662,1109,1620,1053,1575,998,1529,945,1481,894,1431,844,1380,796,1327,750,1273,706,1217,663,1159,622,1100,583,1040,547,978,512,915,479,851,449,785,420,719,394,651,371,582,349,513,330,442,313,370,299,298,287,224,278,150,271,76,267,0,265,0,2287,0,4385,0,16572,2060,16572,2060,2287xe" filled="true" fillcolor="#096a82" stroked="false">
            <v:path arrowok="t"/>
            <v:fill type="solid"/>
            <w10:wrap type="none"/>
          </v:shape>
        </w:pict>
      </w:r>
    </w:p>
    <w:p>
      <w:pPr>
        <w:spacing w:before="152"/>
        <w:ind w:left="4429" w:right="5582" w:firstLine="0"/>
        <w:jc w:val="center"/>
        <w:rPr>
          <w:rFonts w:ascii="Tahoma"/>
          <w:b/>
          <w:sz w:val="70"/>
        </w:rPr>
      </w:pPr>
      <w:r>
        <w:rPr>
          <w:rFonts w:ascii="Tahoma"/>
          <w:b/>
          <w:w w:val="110"/>
          <w:sz w:val="70"/>
        </w:rPr>
        <w:t>CLO</w:t>
      </w:r>
    </w:p>
    <w:p>
      <w:pPr>
        <w:pStyle w:val="Heading1"/>
        <w:spacing w:before="466"/>
        <w:ind w:left="2165" w:right="0"/>
        <w:jc w:val="left"/>
      </w:pPr>
      <w:r>
        <w:rPr>
          <w:spacing w:val="17"/>
        </w:rPr>
        <w:t>AUTRES</w:t>
      </w:r>
      <w:r>
        <w:rPr>
          <w:spacing w:val="26"/>
        </w:rPr>
        <w:t> </w:t>
      </w:r>
      <w:r>
        <w:rPr>
          <w:spacing w:val="18"/>
        </w:rPr>
        <w:t>MISSIONS</w:t>
      </w:r>
    </w:p>
    <w:p>
      <w:pPr>
        <w:pStyle w:val="Heading2"/>
        <w:spacing w:before="213"/>
        <w:ind w:left="2529"/>
      </w:pPr>
      <w:r>
        <w:rPr/>
        <w:pict>
          <v:group style="position:absolute;margin-left:121.785378pt;margin-top:9.828037pt;width:15pt;height:688.45pt;mso-position-horizontal-relative:page;mso-position-vertical-relative:paragraph;z-index:15732736" coordorigin="2436,197" coordsize="300,13769">
            <v:line style="position:absolute" from="2586,468" to="2586,13965" stroked="true" strokeweight="1.5pt" strokecolor="#096a82">
              <v:stroke dashstyle="solid"/>
            </v:line>
            <v:shape style="position:absolute;left:2435;top:196;width:300;height:300" type="#_x0000_t75" stroked="false">
              <v:imagedata r:id="rId6" o:title=""/>
            </v:shape>
            <v:shape style="position:absolute;left:2435;top:5520;width:300;height:300" type="#_x0000_t75" stroked="false">
              <v:imagedata r:id="rId6" o:title=""/>
            </v:shape>
            <v:shape style="position:absolute;left:2435;top:3371;width:300;height:300" type="#_x0000_t75" stroked="false">
              <v:imagedata r:id="rId6" o:title=""/>
            </v:shape>
            <w10:wrap type="none"/>
          </v:group>
        </w:pict>
      </w:r>
      <w:r>
        <w:rPr>
          <w:w w:val="110"/>
        </w:rPr>
        <w:t>Architecte</w:t>
      </w:r>
      <w:r>
        <w:rPr>
          <w:spacing w:val="-15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expert</w:t>
      </w:r>
      <w:r>
        <w:rPr>
          <w:spacing w:val="-14"/>
          <w:w w:val="110"/>
        </w:rPr>
        <w:t> </w:t>
      </w:r>
      <w:r>
        <w:rPr>
          <w:w w:val="110"/>
        </w:rPr>
        <w:t>Technique</w:t>
      </w:r>
    </w:p>
    <w:p>
      <w:pPr>
        <w:spacing w:before="65"/>
        <w:ind w:left="2529" w:right="0" w:firstLine="0"/>
        <w:jc w:val="left"/>
        <w:rPr>
          <w:sz w:val="17"/>
        </w:rPr>
      </w:pPr>
      <w:r>
        <w:rPr>
          <w:w w:val="90"/>
          <w:sz w:val="17"/>
        </w:rPr>
        <w:t>2013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-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2015</w:t>
      </w:r>
    </w:p>
    <w:p>
      <w:pPr>
        <w:spacing w:line="258" w:lineRule="exact" w:before="35"/>
        <w:ind w:left="2529" w:right="0" w:firstLine="0"/>
        <w:jc w:val="left"/>
        <w:rPr>
          <w:sz w:val="18"/>
        </w:rPr>
      </w:pPr>
      <w:r>
        <w:rPr>
          <w:rFonts w:ascii="Tahoma"/>
          <w:b/>
          <w:w w:val="105"/>
          <w:sz w:val="18"/>
        </w:rPr>
        <w:t>Generali</w:t>
      </w:r>
      <w:r>
        <w:rPr>
          <w:rFonts w:ascii="Tahoma"/>
          <w:b/>
          <w:spacing w:val="-5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Chef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projet</w:t>
      </w:r>
    </w:p>
    <w:p>
      <w:pPr>
        <w:pStyle w:val="BodyText"/>
        <w:spacing w:line="240" w:lineRule="exact"/>
        <w:ind w:left="2529"/>
      </w:pPr>
      <w:r>
        <w:rPr>
          <w:w w:val="105"/>
        </w:rPr>
        <w:t>Direction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Projet</w:t>
      </w:r>
      <w:r>
        <w:rPr>
          <w:spacing w:val="3"/>
          <w:w w:val="105"/>
        </w:rPr>
        <w:t> </w:t>
      </w:r>
      <w:r>
        <w:rPr>
          <w:w w:val="105"/>
        </w:rPr>
        <w:t>poste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travail</w:t>
      </w:r>
      <w:r>
        <w:rPr>
          <w:spacing w:val="3"/>
          <w:w w:val="105"/>
        </w:rPr>
        <w:t> </w:t>
      </w:r>
      <w:r>
        <w:rPr>
          <w:w w:val="105"/>
        </w:rPr>
        <w:t>Virtuel</w:t>
      </w:r>
      <w:r>
        <w:rPr>
          <w:spacing w:val="3"/>
          <w:w w:val="105"/>
        </w:rPr>
        <w:t> </w:t>
      </w:r>
      <w:r>
        <w:rPr>
          <w:w w:val="105"/>
        </w:rPr>
        <w:t>–</w:t>
      </w:r>
      <w:r>
        <w:rPr>
          <w:spacing w:val="3"/>
          <w:w w:val="105"/>
        </w:rPr>
        <w:t> </w:t>
      </w:r>
      <w:r>
        <w:rPr>
          <w:w w:val="105"/>
        </w:rPr>
        <w:t>Thin</w:t>
      </w:r>
      <w:r>
        <w:rPr>
          <w:spacing w:val="3"/>
          <w:w w:val="105"/>
        </w:rPr>
        <w:t> </w:t>
      </w:r>
      <w:r>
        <w:rPr>
          <w:w w:val="105"/>
        </w:rPr>
        <w:t>Client</w:t>
      </w:r>
    </w:p>
    <w:p>
      <w:pPr>
        <w:pStyle w:val="BodyText"/>
        <w:spacing w:line="208" w:lineRule="auto" w:before="8"/>
        <w:ind w:left="2529"/>
      </w:pPr>
      <w:r>
        <w:rPr>
          <w:w w:val="105"/>
        </w:rPr>
        <w:t>Définition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l’environnement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travail</w:t>
      </w:r>
      <w:r>
        <w:rPr>
          <w:spacing w:val="7"/>
          <w:w w:val="105"/>
        </w:rPr>
        <w:t> </w:t>
      </w:r>
      <w:r>
        <w:rPr>
          <w:w w:val="105"/>
        </w:rPr>
        <w:t>des</w:t>
      </w:r>
      <w:r>
        <w:rPr>
          <w:spacing w:val="6"/>
          <w:w w:val="105"/>
        </w:rPr>
        <w:t> </w:t>
      </w:r>
      <w:r>
        <w:rPr>
          <w:w w:val="105"/>
        </w:rPr>
        <w:t>développeurs</w:t>
      </w:r>
      <w:r>
        <w:rPr>
          <w:spacing w:val="7"/>
          <w:w w:val="105"/>
        </w:rPr>
        <w:t> </w:t>
      </w:r>
      <w:r>
        <w:rPr>
          <w:w w:val="105"/>
        </w:rPr>
        <w:t>sur</w:t>
      </w:r>
      <w:r>
        <w:rPr>
          <w:spacing w:val="6"/>
          <w:w w:val="105"/>
        </w:rPr>
        <w:t> </w:t>
      </w:r>
      <w:r>
        <w:rPr>
          <w:w w:val="105"/>
        </w:rPr>
        <w:t>Windows</w:t>
      </w:r>
      <w:r>
        <w:rPr>
          <w:spacing w:val="6"/>
          <w:w w:val="105"/>
        </w:rPr>
        <w:t> </w:t>
      </w:r>
      <w:r>
        <w:rPr>
          <w:w w:val="105"/>
        </w:rPr>
        <w:t>SEVEN</w:t>
      </w:r>
      <w:r>
        <w:rPr>
          <w:spacing w:val="7"/>
          <w:w w:val="105"/>
        </w:rPr>
        <w:t> </w:t>
      </w:r>
      <w:r>
        <w:rPr>
          <w:w w:val="90"/>
        </w:rPr>
        <w:t>•</w:t>
      </w:r>
      <w:r>
        <w:rPr>
          <w:spacing w:val="15"/>
          <w:w w:val="90"/>
        </w:rPr>
        <w:t> </w:t>
      </w:r>
      <w:r>
        <w:rPr>
          <w:w w:val="105"/>
        </w:rPr>
        <w:t>Gestion</w:t>
      </w:r>
      <w:r>
        <w:rPr>
          <w:spacing w:val="6"/>
          <w:w w:val="105"/>
        </w:rPr>
        <w:t> </w:t>
      </w:r>
      <w:r>
        <w:rPr>
          <w:w w:val="105"/>
        </w:rPr>
        <w:t>du</w:t>
      </w:r>
      <w:r>
        <w:rPr>
          <w:spacing w:val="-57"/>
          <w:w w:val="105"/>
        </w:rPr>
        <w:t> </w:t>
      </w:r>
      <w:r>
        <w:rPr>
          <w:w w:val="105"/>
        </w:rPr>
        <w:t>déploiement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l’environnement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développement</w:t>
      </w:r>
    </w:p>
    <w:p>
      <w:pPr>
        <w:spacing w:line="258" w:lineRule="exact" w:before="213"/>
        <w:ind w:left="2529" w:right="0" w:firstLine="0"/>
        <w:jc w:val="left"/>
        <w:rPr>
          <w:sz w:val="18"/>
        </w:rPr>
      </w:pPr>
      <w:r>
        <w:rPr>
          <w:rFonts w:ascii="Tahoma" w:hAnsi="Tahoma"/>
          <w:b/>
          <w:w w:val="105"/>
          <w:sz w:val="18"/>
        </w:rPr>
        <w:t>BoostAeroSpace</w:t>
      </w:r>
      <w:r>
        <w:rPr>
          <w:rFonts w:ascii="Tahoma" w:hAnsi="Tahoma"/>
          <w:b/>
          <w:spacing w:val="19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Architecte,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Intégrateur</w:t>
      </w:r>
    </w:p>
    <w:p>
      <w:pPr>
        <w:pStyle w:val="BodyText"/>
        <w:spacing w:line="208" w:lineRule="auto" w:before="7"/>
        <w:ind w:left="2529" w:right="392"/>
      </w:pPr>
      <w:r>
        <w:rPr>
          <w:w w:val="105"/>
        </w:rPr>
        <w:t>Définition</w:t>
      </w:r>
      <w:r>
        <w:rPr>
          <w:spacing w:val="10"/>
          <w:w w:val="105"/>
        </w:rPr>
        <w:t> </w:t>
      </w:r>
      <w:r>
        <w:rPr>
          <w:w w:val="105"/>
        </w:rPr>
        <w:t>d’un</w:t>
      </w:r>
      <w:r>
        <w:rPr>
          <w:spacing w:val="10"/>
          <w:w w:val="105"/>
        </w:rPr>
        <w:t> </w:t>
      </w:r>
      <w:r>
        <w:rPr>
          <w:w w:val="105"/>
        </w:rPr>
        <w:t>nouveau</w:t>
      </w:r>
      <w:r>
        <w:rPr>
          <w:spacing w:val="11"/>
          <w:w w:val="105"/>
        </w:rPr>
        <w:t> </w:t>
      </w:r>
      <w:r>
        <w:rPr>
          <w:w w:val="105"/>
        </w:rPr>
        <w:t>système</w:t>
      </w:r>
      <w:r>
        <w:rPr>
          <w:spacing w:val="10"/>
          <w:w w:val="105"/>
        </w:rPr>
        <w:t> </w:t>
      </w:r>
      <w:r>
        <w:rPr>
          <w:w w:val="105"/>
        </w:rPr>
        <w:t>d’authentification</w:t>
      </w:r>
      <w:r>
        <w:rPr>
          <w:spacing w:val="11"/>
          <w:w w:val="105"/>
        </w:rPr>
        <w:t> </w:t>
      </w:r>
      <w:r>
        <w:rPr>
          <w:w w:val="105"/>
        </w:rPr>
        <w:t>du</w:t>
      </w:r>
      <w:r>
        <w:rPr>
          <w:spacing w:val="10"/>
          <w:w w:val="105"/>
        </w:rPr>
        <w:t> </w:t>
      </w:r>
      <w:r>
        <w:rPr>
          <w:w w:val="105"/>
        </w:rPr>
        <w:t>portail</w:t>
      </w:r>
      <w:r>
        <w:rPr>
          <w:spacing w:val="10"/>
          <w:w w:val="105"/>
        </w:rPr>
        <w:t> </w:t>
      </w:r>
      <w:r>
        <w:rPr>
          <w:w w:val="105"/>
        </w:rPr>
        <w:t>BoostAeroSpace</w:t>
      </w:r>
      <w:r>
        <w:rPr>
          <w:spacing w:val="11"/>
          <w:w w:val="105"/>
        </w:rPr>
        <w:t> </w:t>
      </w:r>
      <w:r>
        <w:rPr>
          <w:w w:val="90"/>
        </w:rPr>
        <w:t>•</w:t>
      </w:r>
      <w:r>
        <w:rPr>
          <w:spacing w:val="19"/>
          <w:w w:val="90"/>
        </w:rPr>
        <w:t> </w:t>
      </w:r>
      <w:r>
        <w:rPr>
          <w:w w:val="105"/>
        </w:rPr>
        <w:t>Projet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-56"/>
          <w:w w:val="105"/>
        </w:rPr>
        <w:t> </w:t>
      </w:r>
      <w:r>
        <w:rPr>
          <w:w w:val="105"/>
        </w:rPr>
        <w:t>POC</w:t>
      </w:r>
      <w:r>
        <w:rPr>
          <w:spacing w:val="-10"/>
          <w:w w:val="105"/>
        </w:rPr>
        <w:t> </w:t>
      </w:r>
      <w:r>
        <w:rPr>
          <w:w w:val="105"/>
        </w:rPr>
        <w:t>(Proof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concept)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envisagée</w:t>
      </w:r>
    </w:p>
    <w:p>
      <w:pPr>
        <w:pStyle w:val="BodyText"/>
        <w:spacing w:line="208" w:lineRule="auto"/>
        <w:ind w:left="2529" w:right="392"/>
      </w:pPr>
      <w:r>
        <w:rPr>
          <w:w w:val="105"/>
        </w:rPr>
        <w:t>Technologie</w:t>
      </w:r>
      <w:r>
        <w:rPr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Open</w:t>
      </w:r>
      <w:r>
        <w:rPr>
          <w:spacing w:val="16"/>
          <w:w w:val="105"/>
        </w:rPr>
        <w:t> </w:t>
      </w:r>
      <w:r>
        <w:rPr>
          <w:w w:val="105"/>
        </w:rPr>
        <w:t>Source</w:t>
      </w:r>
      <w:r>
        <w:rPr>
          <w:spacing w:val="16"/>
          <w:w w:val="105"/>
        </w:rPr>
        <w:t> </w:t>
      </w:r>
      <w:r>
        <w:rPr>
          <w:w w:val="105"/>
        </w:rPr>
        <w:t>(OpenSSL,</w:t>
      </w:r>
      <w:r>
        <w:rPr>
          <w:spacing w:val="17"/>
          <w:w w:val="105"/>
        </w:rPr>
        <w:t> </w:t>
      </w:r>
      <w:r>
        <w:rPr>
          <w:w w:val="105"/>
        </w:rPr>
        <w:t>Shibboleth,</w:t>
      </w:r>
      <w:r>
        <w:rPr>
          <w:spacing w:val="16"/>
          <w:w w:val="105"/>
        </w:rPr>
        <w:t> </w:t>
      </w:r>
      <w:r>
        <w:rPr>
          <w:w w:val="105"/>
        </w:rPr>
        <w:t>OpenLDAP,</w:t>
      </w:r>
      <w:r>
        <w:rPr>
          <w:spacing w:val="16"/>
          <w:w w:val="105"/>
        </w:rPr>
        <w:t> </w:t>
      </w:r>
      <w:r>
        <w:rPr>
          <w:w w:val="105"/>
        </w:rPr>
        <w:t>Apache/Tomcat,</w:t>
      </w:r>
      <w:r>
        <w:rPr>
          <w:spacing w:val="16"/>
          <w:w w:val="105"/>
        </w:rPr>
        <w:t> </w:t>
      </w:r>
      <w:r>
        <w:rPr>
          <w:w w:val="105"/>
        </w:rPr>
        <w:t>Ubuntu,</w:t>
      </w:r>
      <w:r>
        <w:rPr>
          <w:spacing w:val="-56"/>
          <w:w w:val="105"/>
        </w:rPr>
        <w:t> </w:t>
      </w:r>
      <w:r>
        <w:rPr>
          <w:w w:val="105"/>
        </w:rPr>
        <w:t>CentOS)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Microsoft</w:t>
      </w:r>
      <w:r>
        <w:rPr>
          <w:spacing w:val="-9"/>
          <w:w w:val="105"/>
        </w:rPr>
        <w:t> </w:t>
      </w:r>
      <w:r>
        <w:rPr>
          <w:w w:val="105"/>
        </w:rPr>
        <w:t>(ADFSv2,</w:t>
      </w:r>
      <w:r>
        <w:rPr>
          <w:spacing w:val="-10"/>
          <w:w w:val="105"/>
        </w:rPr>
        <w:t> </w:t>
      </w:r>
      <w:r>
        <w:rPr>
          <w:w w:val="105"/>
        </w:rPr>
        <w:t>SharePoint)</w:t>
      </w:r>
    </w:p>
    <w:p>
      <w:pPr>
        <w:pStyle w:val="Heading2"/>
        <w:spacing w:before="108"/>
        <w:ind w:left="2529"/>
      </w:pPr>
      <w:r>
        <w:rPr>
          <w:spacing w:val="-1"/>
          <w:w w:val="110"/>
        </w:rPr>
        <w:t>Chef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de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projet</w:t>
      </w:r>
      <w:r>
        <w:rPr>
          <w:spacing w:val="-19"/>
          <w:w w:val="110"/>
        </w:rPr>
        <w:t> </w:t>
      </w:r>
      <w:r>
        <w:rPr>
          <w:w w:val="110"/>
        </w:rPr>
        <w:t>Mobilité</w:t>
      </w:r>
    </w:p>
    <w:p>
      <w:pPr>
        <w:spacing w:before="19"/>
        <w:ind w:left="2529" w:right="0" w:firstLine="0"/>
        <w:jc w:val="left"/>
        <w:rPr>
          <w:sz w:val="17"/>
        </w:rPr>
      </w:pPr>
      <w:r>
        <w:rPr>
          <w:sz w:val="17"/>
        </w:rPr>
        <w:t>2006</w:t>
      </w:r>
      <w:r>
        <w:rPr>
          <w:spacing w:val="4"/>
          <w:sz w:val="17"/>
        </w:rPr>
        <w:t> </w:t>
      </w:r>
      <w:r>
        <w:rPr>
          <w:sz w:val="17"/>
        </w:rPr>
        <w:t>-</w:t>
      </w:r>
      <w:r>
        <w:rPr>
          <w:spacing w:val="5"/>
          <w:sz w:val="17"/>
        </w:rPr>
        <w:t> </w:t>
      </w:r>
      <w:r>
        <w:rPr>
          <w:sz w:val="17"/>
        </w:rPr>
        <w:t>2008</w:t>
      </w:r>
    </w:p>
    <w:p>
      <w:pPr>
        <w:pStyle w:val="Heading3"/>
        <w:spacing w:before="61"/>
      </w:pPr>
      <w:r>
        <w:rPr/>
        <w:t>CINTEL</w:t>
      </w:r>
    </w:p>
    <w:p>
      <w:pPr>
        <w:pStyle w:val="BodyText"/>
        <w:spacing w:line="208" w:lineRule="auto" w:before="31"/>
        <w:ind w:left="2529"/>
      </w:pPr>
      <w:r>
        <w:rPr>
          <w:w w:val="105"/>
        </w:rPr>
        <w:t>Responsable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solution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mobilité</w:t>
      </w:r>
      <w:r>
        <w:rPr>
          <w:spacing w:val="13"/>
          <w:w w:val="105"/>
        </w:rPr>
        <w:t> </w:t>
      </w:r>
      <w:r>
        <w:rPr>
          <w:w w:val="105"/>
        </w:rPr>
        <w:t>(Subscriber's</w:t>
      </w:r>
      <w:r>
        <w:rPr>
          <w:spacing w:val="14"/>
          <w:w w:val="105"/>
        </w:rPr>
        <w:t> </w:t>
      </w:r>
      <w:r>
        <w:rPr>
          <w:w w:val="105"/>
        </w:rPr>
        <w:t>Network</w:t>
      </w:r>
      <w:r>
        <w:rPr>
          <w:spacing w:val="13"/>
          <w:w w:val="105"/>
        </w:rPr>
        <w:t> </w:t>
      </w:r>
      <w:r>
        <w:rPr>
          <w:w w:val="105"/>
        </w:rPr>
        <w:t>Management</w:t>
      </w:r>
      <w:r>
        <w:rPr>
          <w:spacing w:val="14"/>
          <w:w w:val="105"/>
        </w:rPr>
        <w:t> </w:t>
      </w:r>
      <w:r>
        <w:rPr>
          <w:w w:val="105"/>
        </w:rPr>
        <w:t>System)</w:t>
      </w:r>
      <w:r>
        <w:rPr>
          <w:spacing w:val="-57"/>
          <w:w w:val="105"/>
        </w:rPr>
        <w:t> </w:t>
      </w:r>
      <w:r>
        <w:rPr>
          <w:w w:val="105"/>
        </w:rPr>
        <w:t>Développement</w:t>
      </w:r>
      <w:r>
        <w:rPr>
          <w:spacing w:val="-13"/>
          <w:w w:val="105"/>
        </w:rPr>
        <w:t> </w:t>
      </w:r>
      <w:r>
        <w:rPr>
          <w:w w:val="105"/>
        </w:rPr>
        <w:t>Interconnexion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SI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</w:p>
    <w:p>
      <w:pPr>
        <w:pStyle w:val="BodyText"/>
        <w:spacing w:line="231" w:lineRule="exact"/>
        <w:ind w:left="2529"/>
      </w:pPr>
      <w:r>
        <w:rPr>
          <w:w w:val="105"/>
        </w:rPr>
        <w:t>Installation,</w:t>
      </w:r>
      <w:r>
        <w:rPr>
          <w:spacing w:val="4"/>
          <w:w w:val="105"/>
        </w:rPr>
        <w:t> </w:t>
      </w:r>
      <w:r>
        <w:rPr>
          <w:w w:val="105"/>
        </w:rPr>
        <w:t>Formation</w:t>
      </w:r>
      <w:r>
        <w:rPr>
          <w:spacing w:val="5"/>
          <w:w w:val="105"/>
        </w:rPr>
        <w:t> </w:t>
      </w:r>
      <w:r>
        <w:rPr>
          <w:w w:val="105"/>
        </w:rPr>
        <w:t>et</w:t>
      </w:r>
      <w:r>
        <w:rPr>
          <w:spacing w:val="5"/>
          <w:w w:val="105"/>
        </w:rPr>
        <w:t> </w:t>
      </w:r>
      <w:r>
        <w:rPr>
          <w:w w:val="105"/>
        </w:rPr>
        <w:t>Support</w:t>
      </w:r>
      <w:r>
        <w:rPr>
          <w:spacing w:val="4"/>
          <w:w w:val="105"/>
        </w:rPr>
        <w:t> </w:t>
      </w:r>
      <w:r>
        <w:rPr>
          <w:w w:val="105"/>
        </w:rPr>
        <w:t>client</w:t>
      </w:r>
    </w:p>
    <w:p>
      <w:pPr>
        <w:pStyle w:val="BodyText"/>
        <w:spacing w:line="258" w:lineRule="exact"/>
        <w:ind w:left="2574"/>
      </w:pPr>
      <w:r>
        <w:rPr>
          <w:w w:val="105"/>
        </w:rPr>
        <w:t>Environnement</w:t>
      </w:r>
      <w:r>
        <w:rPr>
          <w:spacing w:val="2"/>
          <w:w w:val="105"/>
        </w:rPr>
        <w:t> </w:t>
      </w:r>
      <w:r>
        <w:rPr>
          <w:w w:val="105"/>
        </w:rPr>
        <w:t>technique</w:t>
      </w:r>
      <w:r>
        <w:rPr>
          <w:spacing w:val="3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MySql,</w:t>
      </w:r>
      <w:r>
        <w:rPr>
          <w:spacing w:val="3"/>
          <w:w w:val="105"/>
        </w:rPr>
        <w:t> </w:t>
      </w:r>
      <w:r>
        <w:rPr>
          <w:w w:val="105"/>
        </w:rPr>
        <w:t>Jonas,</w:t>
      </w:r>
      <w:r>
        <w:rPr>
          <w:spacing w:val="3"/>
          <w:w w:val="105"/>
        </w:rPr>
        <w:t> </w:t>
      </w:r>
      <w:r>
        <w:rPr>
          <w:w w:val="105"/>
        </w:rPr>
        <w:t>Java,</w:t>
      </w:r>
      <w:r>
        <w:rPr>
          <w:spacing w:val="2"/>
          <w:w w:val="105"/>
        </w:rPr>
        <w:t> </w:t>
      </w:r>
      <w:r>
        <w:rPr>
          <w:w w:val="105"/>
        </w:rPr>
        <w:t>Windows,</w:t>
      </w:r>
      <w:r>
        <w:rPr>
          <w:spacing w:val="3"/>
          <w:w w:val="105"/>
        </w:rPr>
        <w:t> </w:t>
      </w:r>
      <w:r>
        <w:rPr>
          <w:w w:val="105"/>
        </w:rPr>
        <w:t>Windows</w:t>
      </w:r>
      <w:r>
        <w:rPr>
          <w:spacing w:val="3"/>
          <w:w w:val="105"/>
        </w:rPr>
        <w:t> </w:t>
      </w:r>
      <w:r>
        <w:rPr>
          <w:w w:val="105"/>
        </w:rPr>
        <w:t>Mobil,</w:t>
      </w:r>
      <w:r>
        <w:rPr>
          <w:spacing w:val="2"/>
          <w:w w:val="105"/>
        </w:rPr>
        <w:t> </w:t>
      </w:r>
      <w:r>
        <w:rPr>
          <w:w w:val="105"/>
        </w:rPr>
        <w:t>Delphi,</w:t>
      </w:r>
      <w:r>
        <w:rPr>
          <w:spacing w:val="3"/>
          <w:w w:val="105"/>
        </w:rPr>
        <w:t> </w:t>
      </w:r>
      <w:r>
        <w:rPr>
          <w:w w:val="105"/>
        </w:rPr>
        <w:t>Visual</w:t>
      </w:r>
      <w:r>
        <w:rPr>
          <w:spacing w:val="3"/>
          <w:w w:val="105"/>
        </w:rPr>
        <w:t> </w:t>
      </w:r>
      <w:r>
        <w:rPr>
          <w:w w:val="105"/>
        </w:rPr>
        <w:t>Basic.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ind w:left="2529"/>
      </w:pPr>
      <w:r>
        <w:rPr>
          <w:w w:val="105"/>
        </w:rPr>
        <w:t>Chef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projet</w:t>
      </w:r>
      <w:r>
        <w:rPr>
          <w:spacing w:val="-4"/>
          <w:w w:val="105"/>
        </w:rPr>
        <w:t> </w:t>
      </w:r>
      <w:r>
        <w:rPr>
          <w:w w:val="105"/>
        </w:rPr>
        <w:t>IAM</w:t>
      </w:r>
    </w:p>
    <w:p>
      <w:pPr>
        <w:spacing w:before="84"/>
        <w:ind w:left="2529" w:right="0" w:firstLine="0"/>
        <w:jc w:val="left"/>
        <w:rPr>
          <w:sz w:val="17"/>
        </w:rPr>
      </w:pPr>
      <w:r>
        <w:rPr>
          <w:w w:val="90"/>
          <w:sz w:val="17"/>
        </w:rPr>
        <w:t>2013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-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2015</w:t>
      </w:r>
    </w:p>
    <w:p>
      <w:pPr>
        <w:spacing w:line="258" w:lineRule="exact" w:before="20"/>
        <w:ind w:left="2529" w:right="0" w:firstLine="0"/>
        <w:jc w:val="left"/>
        <w:rPr>
          <w:sz w:val="18"/>
        </w:rPr>
      </w:pPr>
      <w:r>
        <w:rPr>
          <w:rFonts w:ascii="Tahoma" w:hAnsi="Tahoma"/>
          <w:b/>
          <w:w w:val="105"/>
          <w:sz w:val="18"/>
        </w:rPr>
        <w:t>Réseau</w:t>
      </w:r>
      <w:r>
        <w:rPr>
          <w:rFonts w:ascii="Tahoma" w:hAnsi="Tahoma"/>
          <w:b/>
          <w:spacing w:val="-3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Ferré</w:t>
      </w:r>
      <w:r>
        <w:rPr>
          <w:rFonts w:ascii="Tahoma" w:hAnsi="Tahoma"/>
          <w:b/>
          <w:spacing w:val="-3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de</w:t>
      </w:r>
      <w:r>
        <w:rPr>
          <w:rFonts w:ascii="Tahoma" w:hAnsi="Tahoma"/>
          <w:b/>
          <w:spacing w:val="-2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France</w:t>
      </w:r>
      <w:r>
        <w:rPr>
          <w:rFonts w:ascii="Tahoma" w:hAnsi="Tahoma"/>
          <w:b/>
          <w:spacing w:val="-3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-</w:t>
      </w:r>
      <w:r>
        <w:rPr>
          <w:rFonts w:ascii="Tahoma" w:hAnsi="Tahoma"/>
          <w:b/>
          <w:spacing w:val="-2"/>
          <w:w w:val="105"/>
          <w:sz w:val="18"/>
        </w:rPr>
        <w:t> </w:t>
      </w:r>
      <w:r>
        <w:rPr>
          <w:w w:val="105"/>
          <w:sz w:val="18"/>
        </w:rPr>
        <w:t>Consultant</w:t>
      </w:r>
    </w:p>
    <w:p>
      <w:pPr>
        <w:pStyle w:val="BodyText"/>
        <w:spacing w:line="208" w:lineRule="auto" w:before="7"/>
        <w:ind w:left="2529" w:right="1483"/>
      </w:pPr>
      <w:r>
        <w:rPr>
          <w:w w:val="105"/>
        </w:rPr>
        <w:t>Analyse du modèle de gestion des profils d’authentification des applications RFF </w:t>
      </w:r>
      <w:r>
        <w:rPr>
          <w:w w:val="95"/>
        </w:rPr>
        <w:t>•</w:t>
      </w:r>
      <w:r>
        <w:rPr>
          <w:spacing w:val="-52"/>
          <w:w w:val="95"/>
        </w:rPr>
        <w:t> </w:t>
      </w:r>
      <w:r>
        <w:rPr>
          <w:w w:val="105"/>
        </w:rPr>
        <w:t>Cartographie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gestion</w:t>
      </w:r>
      <w:r>
        <w:rPr>
          <w:spacing w:val="-14"/>
          <w:w w:val="105"/>
        </w:rPr>
        <w:t> </w:t>
      </w:r>
      <w:r>
        <w:rPr>
          <w:w w:val="105"/>
        </w:rPr>
        <w:t>des</w:t>
      </w:r>
      <w:r>
        <w:rPr>
          <w:spacing w:val="-14"/>
          <w:w w:val="105"/>
        </w:rPr>
        <w:t> </w:t>
      </w:r>
      <w:r>
        <w:rPr>
          <w:w w:val="105"/>
        </w:rPr>
        <w:t>droits</w:t>
      </w:r>
      <w:r>
        <w:rPr>
          <w:spacing w:val="-13"/>
          <w:w w:val="105"/>
        </w:rPr>
        <w:t> </w:t>
      </w:r>
      <w:r>
        <w:rPr>
          <w:w w:val="105"/>
        </w:rPr>
        <w:t>/</w:t>
      </w:r>
      <w:r>
        <w:rPr>
          <w:spacing w:val="-14"/>
          <w:w w:val="105"/>
        </w:rPr>
        <w:t> </w:t>
      </w:r>
      <w:r>
        <w:rPr>
          <w:w w:val="105"/>
        </w:rPr>
        <w:t>profils</w:t>
      </w:r>
      <w:r>
        <w:rPr>
          <w:spacing w:val="-14"/>
          <w:w w:val="105"/>
        </w:rPr>
        <w:t> </w:t>
      </w:r>
      <w:r>
        <w:rPr>
          <w:w w:val="105"/>
        </w:rPr>
        <w:t>métier</w:t>
      </w:r>
    </w:p>
    <w:p>
      <w:pPr>
        <w:pStyle w:val="BodyText"/>
        <w:spacing w:line="231" w:lineRule="exact"/>
        <w:ind w:left="2529"/>
      </w:pPr>
      <w:r>
        <w:rPr>
          <w:w w:val="105"/>
        </w:rPr>
        <w:t>Optimisation</w:t>
      </w:r>
      <w:r>
        <w:rPr>
          <w:spacing w:val="6"/>
          <w:w w:val="105"/>
        </w:rPr>
        <w:t> </w:t>
      </w:r>
      <w:r>
        <w:rPr>
          <w:w w:val="105"/>
        </w:rPr>
        <w:t>des</w:t>
      </w:r>
      <w:r>
        <w:rPr>
          <w:spacing w:val="7"/>
          <w:w w:val="105"/>
        </w:rPr>
        <w:t> </w:t>
      </w:r>
      <w:r>
        <w:rPr>
          <w:w w:val="105"/>
        </w:rPr>
        <w:t>processus</w:t>
      </w:r>
      <w:r>
        <w:rPr>
          <w:spacing w:val="7"/>
          <w:w w:val="105"/>
        </w:rPr>
        <w:t> </w:t>
      </w:r>
      <w:r>
        <w:rPr>
          <w:w w:val="105"/>
        </w:rPr>
        <w:t>d’habilitation</w:t>
      </w:r>
    </w:p>
    <w:p>
      <w:pPr>
        <w:pStyle w:val="BodyText"/>
        <w:spacing w:line="258" w:lineRule="exact"/>
        <w:ind w:left="2529"/>
      </w:pPr>
      <w:r>
        <w:rPr>
          <w:w w:val="105"/>
        </w:rPr>
        <w:t>Définition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l’éligibilité</w:t>
      </w:r>
      <w:r>
        <w:rPr>
          <w:spacing w:val="3"/>
          <w:w w:val="105"/>
        </w:rPr>
        <w:t> </w:t>
      </w:r>
      <w:r>
        <w:rPr>
          <w:w w:val="105"/>
        </w:rPr>
        <w:t>des</w:t>
      </w:r>
      <w:r>
        <w:rPr>
          <w:spacing w:val="3"/>
          <w:w w:val="105"/>
        </w:rPr>
        <w:t> </w:t>
      </w:r>
      <w:r>
        <w:rPr>
          <w:w w:val="105"/>
        </w:rPr>
        <w:t>applications</w:t>
      </w:r>
      <w:r>
        <w:rPr>
          <w:spacing w:val="3"/>
          <w:w w:val="105"/>
        </w:rPr>
        <w:t> </w:t>
      </w:r>
      <w:r>
        <w:rPr>
          <w:w w:val="105"/>
        </w:rPr>
        <w:t>à</w:t>
      </w:r>
      <w:r>
        <w:rPr>
          <w:spacing w:val="3"/>
          <w:w w:val="105"/>
        </w:rPr>
        <w:t> </w:t>
      </w:r>
      <w:r>
        <w:rPr>
          <w:w w:val="105"/>
        </w:rPr>
        <w:t>passer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mode</w:t>
      </w:r>
      <w:r>
        <w:rPr>
          <w:spacing w:val="3"/>
          <w:w w:val="105"/>
        </w:rPr>
        <w:t> </w:t>
      </w:r>
      <w:r>
        <w:rPr>
          <w:w w:val="105"/>
        </w:rPr>
        <w:t>d’authentification</w:t>
      </w:r>
      <w:r>
        <w:rPr>
          <w:spacing w:val="3"/>
          <w:w w:val="105"/>
        </w:rPr>
        <w:t> </w:t>
      </w:r>
      <w:r>
        <w:rPr>
          <w:w w:val="105"/>
        </w:rPr>
        <w:t>du</w:t>
      </w:r>
      <w:r>
        <w:rPr>
          <w:spacing w:val="3"/>
          <w:w w:val="105"/>
        </w:rPr>
        <w:t> </w:t>
      </w:r>
      <w:r>
        <w:rPr>
          <w:w w:val="105"/>
        </w:rPr>
        <w:t>type</w:t>
      </w:r>
      <w:r>
        <w:rPr>
          <w:spacing w:val="2"/>
          <w:w w:val="105"/>
        </w:rPr>
        <w:t> </w:t>
      </w:r>
      <w:r>
        <w:rPr>
          <w:w w:val="105"/>
        </w:rPr>
        <w:t>SSO</w:t>
      </w:r>
    </w:p>
    <w:p>
      <w:pPr>
        <w:pStyle w:val="Heading3"/>
        <w:spacing w:before="221"/>
      </w:pPr>
      <w:r>
        <w:rPr/>
        <w:t>AVIVA</w:t>
      </w:r>
    </w:p>
    <w:p>
      <w:pPr>
        <w:pStyle w:val="BodyText"/>
        <w:spacing w:line="208" w:lineRule="auto" w:before="31"/>
        <w:ind w:left="2529" w:right="2618"/>
        <w:jc w:val="both"/>
      </w:pPr>
      <w:r>
        <w:rPr>
          <w:w w:val="110"/>
        </w:rPr>
        <w:t>Etude</w:t>
      </w:r>
      <w:r>
        <w:rPr>
          <w:spacing w:val="-16"/>
          <w:w w:val="110"/>
        </w:rPr>
        <w:t> </w:t>
      </w:r>
      <w:r>
        <w:rPr>
          <w:w w:val="110"/>
        </w:rPr>
        <w:t>gestion</w:t>
      </w:r>
      <w:r>
        <w:rPr>
          <w:spacing w:val="-16"/>
          <w:w w:val="110"/>
        </w:rPr>
        <w:t> </w:t>
      </w:r>
      <w:r>
        <w:rPr>
          <w:w w:val="110"/>
        </w:rPr>
        <w:t>des</w:t>
      </w:r>
      <w:r>
        <w:rPr>
          <w:spacing w:val="-16"/>
          <w:w w:val="110"/>
        </w:rPr>
        <w:t> </w:t>
      </w:r>
      <w:r>
        <w:rPr>
          <w:w w:val="110"/>
        </w:rPr>
        <w:t>Identités</w:t>
      </w:r>
      <w:r>
        <w:rPr>
          <w:spacing w:val="-16"/>
          <w:w w:val="110"/>
        </w:rPr>
        <w:t> </w:t>
      </w:r>
      <w:r>
        <w:rPr>
          <w:w w:val="110"/>
        </w:rPr>
        <w:t>et</w:t>
      </w:r>
      <w:r>
        <w:rPr>
          <w:spacing w:val="-16"/>
          <w:w w:val="110"/>
        </w:rPr>
        <w:t> </w:t>
      </w:r>
      <w:r>
        <w:rPr>
          <w:w w:val="110"/>
        </w:rPr>
        <w:t>des</w:t>
      </w:r>
      <w:r>
        <w:rPr>
          <w:spacing w:val="-16"/>
          <w:w w:val="110"/>
        </w:rPr>
        <w:t> </w:t>
      </w:r>
      <w:r>
        <w:rPr>
          <w:w w:val="110"/>
        </w:rPr>
        <w:t>accès</w:t>
      </w:r>
      <w:r>
        <w:rPr>
          <w:spacing w:val="-16"/>
          <w:w w:val="110"/>
        </w:rPr>
        <w:t> </w:t>
      </w:r>
      <w:r>
        <w:rPr>
          <w:w w:val="110"/>
        </w:rPr>
        <w:t>des</w:t>
      </w:r>
      <w:r>
        <w:rPr>
          <w:spacing w:val="-16"/>
          <w:w w:val="110"/>
        </w:rPr>
        <w:t> </w:t>
      </w:r>
      <w:r>
        <w:rPr>
          <w:w w:val="110"/>
        </w:rPr>
        <w:t>internes</w:t>
      </w:r>
      <w:r>
        <w:rPr>
          <w:spacing w:val="-16"/>
          <w:w w:val="110"/>
        </w:rPr>
        <w:t> </w:t>
      </w:r>
      <w:r>
        <w:rPr>
          <w:w w:val="110"/>
        </w:rPr>
        <w:t>et</w:t>
      </w:r>
      <w:r>
        <w:rPr>
          <w:spacing w:val="-16"/>
          <w:w w:val="110"/>
        </w:rPr>
        <w:t> </w:t>
      </w:r>
      <w:r>
        <w:rPr>
          <w:w w:val="110"/>
        </w:rPr>
        <w:t>des</w:t>
      </w:r>
      <w:r>
        <w:rPr>
          <w:spacing w:val="-16"/>
          <w:w w:val="110"/>
        </w:rPr>
        <w:t> </w:t>
      </w:r>
      <w:r>
        <w:rPr>
          <w:w w:val="110"/>
        </w:rPr>
        <w:t>externes</w:t>
      </w:r>
      <w:r>
        <w:rPr>
          <w:spacing w:val="-61"/>
          <w:w w:val="110"/>
        </w:rPr>
        <w:t> </w:t>
      </w:r>
      <w:r>
        <w:rPr>
          <w:w w:val="105"/>
        </w:rPr>
        <w:t>Gestion des Habilitations des internes et des externes (Profils Métier)</w:t>
      </w:r>
      <w:r>
        <w:rPr>
          <w:spacing w:val="1"/>
          <w:w w:val="105"/>
        </w:rPr>
        <w:t> </w:t>
      </w:r>
      <w:r>
        <w:rPr>
          <w:w w:val="105"/>
        </w:rPr>
        <w:t>Mise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d’authentification</w:t>
      </w:r>
      <w:r>
        <w:rPr>
          <w:spacing w:val="-5"/>
          <w:w w:val="105"/>
        </w:rPr>
        <w:t> </w:t>
      </w:r>
      <w:r>
        <w:rPr>
          <w:w w:val="105"/>
        </w:rPr>
        <w:t>interne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externe</w:t>
      </w:r>
    </w:p>
    <w:p>
      <w:pPr>
        <w:pStyle w:val="Heading3"/>
      </w:pPr>
      <w:r>
        <w:rPr>
          <w:w w:val="110"/>
        </w:rPr>
        <w:t>CA-CF</w:t>
      </w:r>
    </w:p>
    <w:p>
      <w:pPr>
        <w:pStyle w:val="BodyText"/>
        <w:spacing w:line="258" w:lineRule="exact" w:before="5"/>
        <w:ind w:left="2529"/>
      </w:pPr>
      <w:r>
        <w:rPr>
          <w:w w:val="105"/>
        </w:rPr>
        <w:t>Analyse</w:t>
      </w:r>
      <w:r>
        <w:rPr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2"/>
          <w:w w:val="105"/>
        </w:rPr>
        <w:t> </w:t>
      </w:r>
      <w:r>
        <w:rPr>
          <w:w w:val="105"/>
        </w:rPr>
        <w:t>profils</w:t>
      </w:r>
      <w:r>
        <w:rPr>
          <w:spacing w:val="1"/>
          <w:w w:val="105"/>
        </w:rPr>
        <w:t> </w:t>
      </w:r>
      <w:r>
        <w:rPr>
          <w:w w:val="105"/>
        </w:rPr>
        <w:t>bureautiques</w:t>
      </w:r>
    </w:p>
    <w:p>
      <w:pPr>
        <w:pStyle w:val="BodyText"/>
        <w:spacing w:line="208" w:lineRule="auto" w:before="8"/>
        <w:ind w:left="2529" w:right="1529"/>
      </w:pPr>
      <w:r>
        <w:rPr>
          <w:w w:val="105"/>
        </w:rPr>
        <w:t>Cartographie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gestion</w:t>
      </w:r>
      <w:r>
        <w:rPr>
          <w:spacing w:val="3"/>
          <w:w w:val="105"/>
        </w:rPr>
        <w:t> </w:t>
      </w:r>
      <w:r>
        <w:rPr>
          <w:w w:val="105"/>
        </w:rPr>
        <w:t>des</w:t>
      </w:r>
      <w:r>
        <w:rPr>
          <w:spacing w:val="3"/>
          <w:w w:val="105"/>
        </w:rPr>
        <w:t> </w:t>
      </w:r>
      <w:r>
        <w:rPr>
          <w:w w:val="105"/>
        </w:rPr>
        <w:t>profils</w:t>
      </w:r>
      <w:r>
        <w:rPr>
          <w:spacing w:val="2"/>
          <w:w w:val="105"/>
        </w:rPr>
        <w:t> </w:t>
      </w:r>
      <w:r>
        <w:rPr>
          <w:w w:val="105"/>
        </w:rPr>
        <w:t>bureautiques</w:t>
      </w:r>
      <w:r>
        <w:rPr>
          <w:spacing w:val="3"/>
          <w:w w:val="105"/>
        </w:rPr>
        <w:t> </w:t>
      </w:r>
      <w:r>
        <w:rPr>
          <w:w w:val="105"/>
        </w:rPr>
        <w:t>/</w:t>
      </w:r>
      <w:r>
        <w:rPr>
          <w:spacing w:val="2"/>
          <w:w w:val="105"/>
        </w:rPr>
        <w:t> </w:t>
      </w:r>
      <w:r>
        <w:rPr>
          <w:w w:val="105"/>
        </w:rPr>
        <w:t>profils</w:t>
      </w:r>
      <w:r>
        <w:rPr>
          <w:spacing w:val="3"/>
          <w:w w:val="105"/>
        </w:rPr>
        <w:t> </w:t>
      </w:r>
      <w:r>
        <w:rPr>
          <w:w w:val="105"/>
        </w:rPr>
        <w:t>métier</w:t>
      </w:r>
      <w:r>
        <w:rPr>
          <w:spacing w:val="-57"/>
          <w:w w:val="105"/>
        </w:rPr>
        <w:t> </w:t>
      </w:r>
      <w:r>
        <w:rPr>
          <w:w w:val="105"/>
        </w:rPr>
        <w:t>Rationalisation</w:t>
      </w:r>
      <w:r>
        <w:rPr>
          <w:spacing w:val="-16"/>
          <w:w w:val="105"/>
        </w:rPr>
        <w:t> </w:t>
      </w:r>
      <w:r>
        <w:rPr>
          <w:w w:val="105"/>
        </w:rPr>
        <w:t>des</w:t>
      </w:r>
      <w:r>
        <w:rPr>
          <w:spacing w:val="-15"/>
          <w:w w:val="105"/>
        </w:rPr>
        <w:t> </w:t>
      </w:r>
      <w:r>
        <w:rPr>
          <w:w w:val="105"/>
        </w:rPr>
        <w:t>profils</w:t>
      </w:r>
    </w:p>
    <w:p>
      <w:pPr>
        <w:pStyle w:val="Heading3"/>
      </w:pPr>
      <w:r>
        <w:rPr/>
        <w:t>AIR</w:t>
      </w:r>
      <w:r>
        <w:rPr>
          <w:spacing w:val="-11"/>
        </w:rPr>
        <w:t> </w:t>
      </w:r>
      <w:r>
        <w:rPr/>
        <w:t>France</w:t>
      </w:r>
      <w:r>
        <w:rPr>
          <w:spacing w:val="-10"/>
        </w:rPr>
        <w:t> </w:t>
      </w:r>
      <w:r>
        <w:rPr/>
        <w:t>DG.DI</w:t>
      </w:r>
    </w:p>
    <w:p>
      <w:pPr>
        <w:pStyle w:val="BodyText"/>
        <w:spacing w:line="208" w:lineRule="auto" w:before="31"/>
        <w:ind w:left="2529" w:right="2459"/>
      </w:pPr>
      <w:r>
        <w:rPr>
          <w:w w:val="105"/>
        </w:rPr>
        <w:t>Etude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faisabilité</w:t>
      </w:r>
      <w:r>
        <w:rPr>
          <w:spacing w:val="2"/>
          <w:w w:val="105"/>
        </w:rPr>
        <w:t> </w:t>
      </w:r>
      <w:r>
        <w:rPr>
          <w:w w:val="105"/>
        </w:rPr>
        <w:t>et</w:t>
      </w:r>
      <w:r>
        <w:rPr>
          <w:spacing w:val="3"/>
          <w:w w:val="105"/>
        </w:rPr>
        <w:t> </w:t>
      </w:r>
      <w:r>
        <w:rPr>
          <w:w w:val="105"/>
        </w:rPr>
        <w:t>mise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place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solution</w:t>
      </w:r>
      <w:r>
        <w:rPr>
          <w:spacing w:val="3"/>
          <w:w w:val="105"/>
        </w:rPr>
        <w:t> </w:t>
      </w:r>
      <w:r>
        <w:rPr>
          <w:w w:val="105"/>
        </w:rPr>
        <w:t>Habile</w:t>
      </w:r>
      <w:r>
        <w:rPr>
          <w:spacing w:val="2"/>
          <w:w w:val="105"/>
        </w:rPr>
        <w:t> </w:t>
      </w:r>
      <w:r>
        <w:rPr>
          <w:w w:val="105"/>
        </w:rPr>
        <w:t>pour</w:t>
      </w:r>
      <w:r>
        <w:rPr>
          <w:spacing w:val="2"/>
          <w:w w:val="105"/>
        </w:rPr>
        <w:t> </w:t>
      </w:r>
      <w:r>
        <w:rPr>
          <w:w w:val="105"/>
        </w:rPr>
        <w:t>PDA</w:t>
      </w:r>
      <w:r>
        <w:rPr>
          <w:spacing w:val="1"/>
          <w:w w:val="105"/>
        </w:rPr>
        <w:t> </w:t>
      </w:r>
      <w:r>
        <w:rPr>
          <w:w w:val="105"/>
        </w:rPr>
        <w:t>Mise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place</w:t>
      </w:r>
      <w:r>
        <w:rPr>
          <w:spacing w:val="9"/>
          <w:w w:val="105"/>
        </w:rPr>
        <w:t> </w:t>
      </w:r>
      <w:r>
        <w:rPr>
          <w:w w:val="105"/>
        </w:rPr>
        <w:t>du</w:t>
      </w:r>
      <w:r>
        <w:rPr>
          <w:spacing w:val="8"/>
          <w:w w:val="105"/>
        </w:rPr>
        <w:t> </w:t>
      </w:r>
      <w:r>
        <w:rPr>
          <w:w w:val="105"/>
        </w:rPr>
        <w:t>nouveau</w:t>
      </w:r>
      <w:r>
        <w:rPr>
          <w:spacing w:val="8"/>
          <w:w w:val="105"/>
        </w:rPr>
        <w:t> </w:t>
      </w:r>
      <w:r>
        <w:rPr>
          <w:w w:val="105"/>
        </w:rPr>
        <w:t>référentiel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personnes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sécurité</w:t>
      </w:r>
      <w:r>
        <w:rPr>
          <w:spacing w:val="8"/>
          <w:w w:val="105"/>
        </w:rPr>
        <w:t> </w:t>
      </w:r>
      <w:r>
        <w:rPr>
          <w:w w:val="105"/>
        </w:rPr>
        <w:t>(Habile)</w:t>
      </w:r>
      <w:r>
        <w:rPr>
          <w:spacing w:val="-57"/>
          <w:w w:val="105"/>
        </w:rPr>
        <w:t> </w:t>
      </w:r>
      <w:r>
        <w:rPr>
          <w:w w:val="105"/>
        </w:rPr>
        <w:t>Référentiel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personnes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sécurité</w:t>
      </w:r>
      <w:r>
        <w:rPr>
          <w:spacing w:val="-13"/>
          <w:w w:val="105"/>
        </w:rPr>
        <w:t> </w:t>
      </w:r>
      <w:r>
        <w:rPr>
          <w:w w:val="105"/>
        </w:rPr>
        <w:t>(SA3).</w:t>
      </w:r>
    </w:p>
    <w:p>
      <w:pPr>
        <w:pStyle w:val="BodyText"/>
        <w:spacing w:before="9"/>
        <w:rPr>
          <w:sz w:val="30"/>
        </w:rPr>
      </w:pPr>
    </w:p>
    <w:p>
      <w:pPr>
        <w:pStyle w:val="Heading3"/>
        <w:spacing w:before="0"/>
      </w:pPr>
      <w:r>
        <w:rPr>
          <w:w w:val="95"/>
        </w:rPr>
        <w:t>BNP</w:t>
      </w:r>
      <w:r>
        <w:rPr>
          <w:spacing w:val="4"/>
          <w:w w:val="95"/>
        </w:rPr>
        <w:t> </w:t>
      </w:r>
      <w:r>
        <w:rPr>
          <w:w w:val="95"/>
        </w:rPr>
        <w:t>PARIBAS</w:t>
      </w:r>
      <w:r>
        <w:rPr>
          <w:spacing w:val="4"/>
          <w:w w:val="95"/>
        </w:rPr>
        <w:t> </w:t>
      </w:r>
      <w:r>
        <w:rPr>
          <w:w w:val="95"/>
        </w:rPr>
        <w:t>/</w:t>
      </w:r>
      <w:r>
        <w:rPr>
          <w:spacing w:val="4"/>
          <w:w w:val="95"/>
        </w:rPr>
        <w:t> </w:t>
      </w:r>
      <w:r>
        <w:rPr>
          <w:w w:val="95"/>
        </w:rPr>
        <w:t>SIG</w:t>
      </w:r>
    </w:p>
    <w:p>
      <w:pPr>
        <w:pStyle w:val="BodyText"/>
        <w:spacing w:line="258" w:lineRule="exact" w:before="5"/>
        <w:ind w:left="2529"/>
        <w:jc w:val="both"/>
      </w:pPr>
      <w:r>
        <w:rPr>
          <w:w w:val="105"/>
        </w:rPr>
        <w:t>Référentiel</w:t>
      </w:r>
      <w:r>
        <w:rPr>
          <w:spacing w:val="-1"/>
          <w:w w:val="105"/>
        </w:rPr>
        <w:t> </w:t>
      </w:r>
      <w:r>
        <w:rPr>
          <w:w w:val="105"/>
        </w:rPr>
        <w:t>personnes,</w:t>
      </w:r>
      <w:r>
        <w:rPr>
          <w:spacing w:val="-1"/>
          <w:w w:val="105"/>
        </w:rPr>
        <w:t> </w:t>
      </w:r>
      <w:r>
        <w:rPr>
          <w:w w:val="105"/>
        </w:rPr>
        <w:t>organisation,</w:t>
      </w:r>
      <w:r>
        <w:rPr>
          <w:spacing w:val="-1"/>
          <w:w w:val="105"/>
        </w:rPr>
        <w:t> </w:t>
      </w:r>
      <w:r>
        <w:rPr>
          <w:w w:val="105"/>
        </w:rPr>
        <w:t>locaux sous</w:t>
      </w:r>
      <w:r>
        <w:rPr>
          <w:spacing w:val="-1"/>
          <w:w w:val="105"/>
        </w:rPr>
        <w:t> </w:t>
      </w:r>
      <w:r>
        <w:rPr>
          <w:w w:val="105"/>
        </w:rPr>
        <w:t>LDAP</w:t>
      </w:r>
    </w:p>
    <w:p>
      <w:pPr>
        <w:pStyle w:val="BodyText"/>
        <w:spacing w:line="208" w:lineRule="auto" w:before="8"/>
        <w:ind w:left="2529" w:right="955"/>
        <w:jc w:val="both"/>
      </w:pPr>
      <w:r>
        <w:rPr>
          <w:w w:val="105"/>
        </w:rPr>
        <w:t>Etude et mise en œuvre d’une solution JAVA de synchronisation « temps-réel » entre un</w:t>
      </w:r>
      <w:r>
        <w:rPr>
          <w:spacing w:val="-57"/>
          <w:w w:val="105"/>
        </w:rPr>
        <w:t> </w:t>
      </w:r>
      <w:r>
        <w:rPr>
          <w:w w:val="105"/>
        </w:rPr>
        <w:t>annuaire LDAP et une base DB2 (sur MVS) et entre un annuaire LDAP et une base NOTES</w:t>
      </w:r>
      <w:r>
        <w:rPr>
          <w:spacing w:val="-57"/>
          <w:w w:val="105"/>
        </w:rPr>
        <w:t> </w:t>
      </w:r>
      <w:r>
        <w:rPr>
          <w:w w:val="110"/>
        </w:rPr>
        <w:t>(encadrement</w:t>
      </w:r>
      <w:r>
        <w:rPr>
          <w:spacing w:val="-19"/>
          <w:w w:val="110"/>
        </w:rPr>
        <w:t> </w:t>
      </w:r>
      <w:r>
        <w:rPr>
          <w:w w:val="110"/>
        </w:rPr>
        <w:t>d’une</w:t>
      </w:r>
      <w:r>
        <w:rPr>
          <w:spacing w:val="-19"/>
          <w:w w:val="110"/>
        </w:rPr>
        <w:t> </w:t>
      </w:r>
      <w:r>
        <w:rPr>
          <w:w w:val="110"/>
        </w:rPr>
        <w:t>personne)</w:t>
      </w:r>
    </w:p>
    <w:p>
      <w:pPr>
        <w:pStyle w:val="BodyText"/>
        <w:spacing w:line="208" w:lineRule="auto"/>
        <w:ind w:left="2529" w:right="429"/>
        <w:jc w:val="both"/>
      </w:pPr>
      <w:r>
        <w:rPr>
          <w:w w:val="105"/>
        </w:rPr>
        <w:t>Recette</w:t>
      </w:r>
      <w:r>
        <w:rPr>
          <w:spacing w:val="1"/>
          <w:w w:val="105"/>
        </w:rPr>
        <w:t> </w:t>
      </w:r>
      <w:r>
        <w:rPr>
          <w:w w:val="105"/>
        </w:rPr>
        <w:t>fonctionnelle</w:t>
      </w:r>
      <w:r>
        <w:rPr>
          <w:spacing w:val="1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technique</w:t>
      </w:r>
      <w:r>
        <w:rPr>
          <w:spacing w:val="1"/>
          <w:w w:val="105"/>
        </w:rPr>
        <w:t> </w:t>
      </w:r>
      <w:r>
        <w:rPr>
          <w:w w:val="105"/>
        </w:rPr>
        <w:t>d’un</w:t>
      </w:r>
      <w:r>
        <w:rPr>
          <w:spacing w:val="1"/>
          <w:w w:val="105"/>
        </w:rPr>
        <w:t> </w:t>
      </w:r>
      <w:r>
        <w:rPr>
          <w:w w:val="105"/>
        </w:rPr>
        <w:t>progiciel  d’accès  à  LDAP  (CALENDRA)</w:t>
      </w:r>
      <w:r>
        <w:rPr>
          <w:spacing w:val="1"/>
          <w:w w:val="105"/>
        </w:rPr>
        <w:t> </w:t>
      </w:r>
      <w:r>
        <w:rPr>
          <w:w w:val="105"/>
        </w:rPr>
        <w:t>Environnement</w:t>
      </w:r>
      <w:r>
        <w:rPr>
          <w:spacing w:val="16"/>
          <w:w w:val="105"/>
        </w:rPr>
        <w:t> </w:t>
      </w:r>
      <w:r>
        <w:rPr>
          <w:w w:val="105"/>
        </w:rPr>
        <w:t>technique</w:t>
      </w:r>
      <w:r>
        <w:rPr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JAVA,</w:t>
      </w:r>
      <w:r>
        <w:rPr>
          <w:spacing w:val="16"/>
          <w:w w:val="105"/>
        </w:rPr>
        <w:t> </w:t>
      </w:r>
      <w:r>
        <w:rPr>
          <w:w w:val="105"/>
        </w:rPr>
        <w:t>UNIX</w:t>
      </w:r>
      <w:r>
        <w:rPr>
          <w:spacing w:val="16"/>
          <w:w w:val="105"/>
        </w:rPr>
        <w:t> </w:t>
      </w:r>
      <w:r>
        <w:rPr>
          <w:w w:val="105"/>
        </w:rPr>
        <w:t>(AIX),</w:t>
      </w:r>
      <w:r>
        <w:rPr>
          <w:spacing w:val="16"/>
          <w:w w:val="105"/>
        </w:rPr>
        <w:t> </w:t>
      </w:r>
      <w:r>
        <w:rPr>
          <w:w w:val="105"/>
        </w:rPr>
        <w:t>LDAP</w:t>
      </w:r>
      <w:r>
        <w:rPr>
          <w:spacing w:val="16"/>
          <w:w w:val="105"/>
        </w:rPr>
        <w:t> </w:t>
      </w:r>
      <w:r>
        <w:rPr>
          <w:w w:val="105"/>
        </w:rPr>
        <w:t>(CriticalPath),</w:t>
      </w:r>
      <w:r>
        <w:rPr>
          <w:spacing w:val="16"/>
          <w:w w:val="105"/>
        </w:rPr>
        <w:t> </w:t>
      </w:r>
      <w:r>
        <w:rPr>
          <w:w w:val="105"/>
        </w:rPr>
        <w:t>Calandra,</w:t>
      </w:r>
      <w:r>
        <w:rPr>
          <w:spacing w:val="16"/>
          <w:w w:val="105"/>
        </w:rPr>
        <w:t> </w:t>
      </w:r>
      <w:r>
        <w:rPr>
          <w:w w:val="105"/>
        </w:rPr>
        <w:t>BCS</w:t>
      </w:r>
      <w:r>
        <w:rPr>
          <w:spacing w:val="16"/>
          <w:w w:val="105"/>
        </w:rPr>
        <w:t> </w:t>
      </w:r>
      <w:r>
        <w:rPr>
          <w:w w:val="105"/>
        </w:rPr>
        <w:t>(CriticalPath)</w:t>
      </w:r>
    </w:p>
    <w:p>
      <w:pPr>
        <w:pStyle w:val="Heading3"/>
        <w:spacing w:before="228"/>
      </w:pPr>
      <w:r>
        <w:rPr>
          <w:w w:val="105"/>
        </w:rPr>
        <w:t>Générale</w:t>
      </w:r>
      <w:r>
        <w:rPr>
          <w:spacing w:val="-8"/>
          <w:w w:val="105"/>
        </w:rPr>
        <w:t> </w:t>
      </w:r>
      <w:r>
        <w:rPr>
          <w:w w:val="105"/>
        </w:rPr>
        <w:t>des</w:t>
      </w:r>
      <w:r>
        <w:rPr>
          <w:spacing w:val="-8"/>
          <w:w w:val="105"/>
        </w:rPr>
        <w:t> </w:t>
      </w:r>
      <w:r>
        <w:rPr>
          <w:w w:val="105"/>
        </w:rPr>
        <w:t>Eaux</w:t>
      </w:r>
    </w:p>
    <w:p>
      <w:pPr>
        <w:pStyle w:val="BodyText"/>
        <w:spacing w:before="6"/>
        <w:ind w:left="2529"/>
      </w:pPr>
      <w:r>
        <w:rPr>
          <w:w w:val="105"/>
        </w:rPr>
        <w:t>Référentiel</w:t>
      </w:r>
      <w:r>
        <w:rPr>
          <w:spacing w:val="8"/>
          <w:w w:val="105"/>
        </w:rPr>
        <w:t> </w:t>
      </w:r>
      <w:r>
        <w:rPr>
          <w:w w:val="105"/>
        </w:rPr>
        <w:t>personnes</w:t>
      </w:r>
      <w:r>
        <w:rPr>
          <w:spacing w:val="9"/>
          <w:w w:val="105"/>
        </w:rPr>
        <w:t> </w:t>
      </w:r>
      <w:r>
        <w:rPr>
          <w:w w:val="105"/>
        </w:rPr>
        <w:t>et</w:t>
      </w:r>
      <w:r>
        <w:rPr>
          <w:spacing w:val="9"/>
          <w:w w:val="105"/>
        </w:rPr>
        <w:t> </w:t>
      </w:r>
      <w:r>
        <w:rPr>
          <w:w w:val="105"/>
        </w:rPr>
        <w:t>des</w:t>
      </w:r>
      <w:r>
        <w:rPr>
          <w:spacing w:val="9"/>
          <w:w w:val="105"/>
        </w:rPr>
        <w:t> </w:t>
      </w:r>
      <w:r>
        <w:rPr>
          <w:w w:val="105"/>
        </w:rPr>
        <w:t>droits</w:t>
      </w:r>
      <w:r>
        <w:rPr>
          <w:spacing w:val="8"/>
          <w:w w:val="105"/>
        </w:rPr>
        <w:t> </w:t>
      </w:r>
      <w:r>
        <w:rPr>
          <w:w w:val="105"/>
        </w:rPr>
        <w:t>applicatifs</w:t>
      </w:r>
      <w:r>
        <w:rPr>
          <w:spacing w:val="9"/>
          <w:w w:val="105"/>
        </w:rPr>
        <w:t> </w:t>
      </w:r>
      <w:r>
        <w:rPr>
          <w:w w:val="105"/>
        </w:rPr>
        <w:t>/</w:t>
      </w:r>
      <w:r>
        <w:rPr>
          <w:spacing w:val="9"/>
          <w:w w:val="105"/>
        </w:rPr>
        <w:t> </w:t>
      </w:r>
      <w:r>
        <w:rPr>
          <w:w w:val="105"/>
        </w:rPr>
        <w:t>étude</w:t>
      </w:r>
      <w:r>
        <w:rPr>
          <w:spacing w:val="9"/>
          <w:w w:val="105"/>
        </w:rPr>
        <w:t> </w:t>
      </w:r>
      <w:r>
        <w:rPr>
          <w:w w:val="105"/>
        </w:rPr>
        <w:t>d’opportunité</w:t>
      </w:r>
    </w:p>
    <w:sectPr>
      <w:pgSz w:w="11900" w:h="16850"/>
      <w:pgMar w:top="240" w:bottom="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39" w:right="35"/>
      <w:jc w:val="center"/>
      <w:outlineLvl w:val="1"/>
    </w:pPr>
    <w:rPr>
      <w:rFonts w:ascii="Tahoma" w:hAnsi="Tahoma" w:eastAsia="Tahoma" w:cs="Tahoma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859"/>
      <w:outlineLvl w:val="2"/>
    </w:pPr>
    <w:rPr>
      <w:rFonts w:ascii="Tahoma" w:hAnsi="Tahoma" w:eastAsia="Tahoma" w:cs="Tahoma"/>
      <w:b/>
      <w:bCs/>
      <w:sz w:val="23"/>
      <w:szCs w:val="23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230"/>
      <w:ind w:left="2529"/>
      <w:outlineLvl w:val="3"/>
    </w:pPr>
    <w:rPr>
      <w:rFonts w:ascii="Tahoma" w:hAnsi="Tahoma" w:eastAsia="Tahoma" w:cs="Tahoma"/>
      <w:b/>
      <w:bCs/>
      <w:sz w:val="18"/>
      <w:szCs w:val="1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thomas_leparco</dc:creator>
  <cp:keywords>DAF8CDyxVQM,BAE92X4IcQY</cp:keywords>
  <dc:title>CV - CLO - Anonyme - 2024</dc:title>
  <dcterms:created xsi:type="dcterms:W3CDTF">2024-02-26T11:22:50Z</dcterms:created>
  <dcterms:modified xsi:type="dcterms:W3CDTF">2024-02-26T11:22:50Z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2024-02-26T00:00:00Z</vt:filetime>
  </property>
</Properties>
</file>