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75585582"/>
        <w:placeholder>
          <w:docPart w:val="0489690E52504E3FBE1F8F3AC3EE06DA"/>
        </w:placeholder>
        <w:showingPlcHdr/>
        <w:dataBinding w:prefixMappings="xmlns:ns0='http://www.w3.org/2001/XMLSchema-instance' xmlns:ns1='http://www.w3.org/1999/xhtml' xmlns:ns2='urn:schemas-microsoft-com:officedata' xmlns:ns3='http://schemas.microsoft.com/office/infopath/2003/myXSD/2018-05-07T13:30:50' xmlns:ns4='http://schemas.microsoft.com/office/infopath/2003' " w:xpath="/ns3:myFields[1]/ns3:RegSet[1]/ns3:RegSetTitleAndDescription[1]/ns3:NAICSCode[1]" w:storeItemID="{F5B652C7-3372-4541-AD86-2087DA1F25B1}"/>
        <w:dropDownList w:lastValue=""/>
      </w:sdtPr>
      <w:sdtEndPr/>
      <w:sdtContent>
        <w:p w:rsidR="00E705E8" w:rsidRPr="00525B80" w:rsidRDefault="00525B80" w:rsidP="00525B80">
          <w:r w:rsidRPr="00E63751">
            <w:rPr>
              <w:rStyle w:val="PlaceholderText"/>
            </w:rPr>
            <w:t>Choose an item.</w:t>
          </w:r>
        </w:p>
      </w:sdtContent>
    </w:sdt>
    <w:sectPr w:rsidR="00E705E8" w:rsidRPr="00525B8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925" w:rsidRDefault="001B0925" w:rsidP="00814E4A">
      <w:pPr>
        <w:spacing w:after="0" w:line="240" w:lineRule="auto"/>
      </w:pPr>
      <w:r>
        <w:separator/>
      </w:r>
    </w:p>
  </w:endnote>
  <w:endnote w:type="continuationSeparator" w:id="0">
    <w:p w:rsidR="001B0925" w:rsidRDefault="001B0925" w:rsidP="0081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925" w:rsidRDefault="001B0925" w:rsidP="00814E4A">
      <w:pPr>
        <w:spacing w:after="0" w:line="240" w:lineRule="auto"/>
      </w:pPr>
      <w:r>
        <w:separator/>
      </w:r>
    </w:p>
  </w:footnote>
  <w:footnote w:type="continuationSeparator" w:id="0">
    <w:p w:rsidR="001B0925" w:rsidRDefault="001B0925" w:rsidP="00814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B80" w:rsidRDefault="00525B80">
    <w:pPr>
      <w:pStyle w:val="Header"/>
    </w:pPr>
    <w:r>
      <w:rPr>
        <w:rFonts w:ascii="Calibri" w:hAnsi="Calibri" w:cs="Calibri"/>
        <w:noProof/>
        <w:lang w:eastAsia="en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5943600" cy="653402"/>
          <wp:effectExtent l="0" t="0" r="0" b="0"/>
          <wp:wrapSquare wrapText="bothSides"/>
          <wp:docPr id="1" name="Picture 1" descr="C:\Users\Thomas L'Anglais\AppData\Local\Microsoft\Windows\INetCache\Content.MSO\F5AC1367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 L'Anglais\AppData\Local\Microsoft\Windows\INetCache\Content.MSO\F5AC1367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53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F5E0B"/>
    <w:multiLevelType w:val="multilevel"/>
    <w:tmpl w:val="2EE6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E0"/>
    <w:rsid w:val="00064E46"/>
    <w:rsid w:val="00070F7D"/>
    <w:rsid w:val="000A544B"/>
    <w:rsid w:val="000B5EE6"/>
    <w:rsid w:val="001B0925"/>
    <w:rsid w:val="002771D3"/>
    <w:rsid w:val="0031268C"/>
    <w:rsid w:val="00383C0C"/>
    <w:rsid w:val="00421EC9"/>
    <w:rsid w:val="00525B80"/>
    <w:rsid w:val="00530B6E"/>
    <w:rsid w:val="006E7D32"/>
    <w:rsid w:val="007362E0"/>
    <w:rsid w:val="007B09DA"/>
    <w:rsid w:val="007F3018"/>
    <w:rsid w:val="00814E4A"/>
    <w:rsid w:val="008D6099"/>
    <w:rsid w:val="00931F00"/>
    <w:rsid w:val="00A2726A"/>
    <w:rsid w:val="00A51AEB"/>
    <w:rsid w:val="00B77946"/>
    <w:rsid w:val="00C63761"/>
    <w:rsid w:val="00D246F3"/>
    <w:rsid w:val="00D5281B"/>
    <w:rsid w:val="00D90D0D"/>
    <w:rsid w:val="00DA6687"/>
    <w:rsid w:val="00E705E8"/>
    <w:rsid w:val="00F118A2"/>
    <w:rsid w:val="00F17EC6"/>
    <w:rsid w:val="00FD2301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infopath/2003/myXSD/2018-05-07T13:30:50"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3AE38-837E-4490-998F-2DE801D3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4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14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E4A"/>
  </w:style>
  <w:style w:type="paragraph" w:styleId="Footer">
    <w:name w:val="footer"/>
    <w:basedOn w:val="Normal"/>
    <w:link w:val="FooterChar"/>
    <w:uiPriority w:val="99"/>
    <w:unhideWhenUsed/>
    <w:rsid w:val="00814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E4A"/>
  </w:style>
  <w:style w:type="paragraph" w:styleId="ListParagraph">
    <w:name w:val="List Paragraph"/>
    <w:basedOn w:val="Normal"/>
    <w:uiPriority w:val="34"/>
    <w:qFormat/>
    <w:rsid w:val="000A544B"/>
    <w:pPr>
      <w:ind w:left="720"/>
      <w:contextualSpacing/>
    </w:pPr>
  </w:style>
  <w:style w:type="table" w:styleId="TableGrid">
    <w:name w:val="Table Grid"/>
    <w:basedOn w:val="TableNormal"/>
    <w:uiPriority w:val="39"/>
    <w:rsid w:val="007F3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30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77206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5695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920">
          <w:marLeft w:val="15"/>
          <w:marRight w:val="15"/>
          <w:marTop w:val="15"/>
          <w:marBottom w:val="30"/>
          <w:divBdr>
            <w:top w:val="single" w:sz="8" w:space="0" w:color="DCDCDC"/>
            <w:left w:val="single" w:sz="8" w:space="0" w:color="DCDCDC"/>
            <w:bottom w:val="single" w:sz="8" w:space="0" w:color="DCDCDC"/>
            <w:right w:val="single" w:sz="8" w:space="0" w:color="DCDCDC"/>
          </w:divBdr>
        </w:div>
      </w:divsChild>
    </w:div>
    <w:div w:id="1863202951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89690E52504E3FBE1F8F3AC3EE0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F6219-DAB1-462A-8A44-751A043F1728}"/>
      </w:docPartPr>
      <w:docPartBody>
        <w:p w:rsidR="001073EB" w:rsidRDefault="001073EB" w:rsidP="001073EB">
          <w:pPr>
            <w:pStyle w:val="0489690E52504E3FBE1F8F3AC3EE06DA1"/>
          </w:pPr>
          <w:r w:rsidRPr="00E6375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5F"/>
    <w:rsid w:val="00017055"/>
    <w:rsid w:val="001073EB"/>
    <w:rsid w:val="001771E3"/>
    <w:rsid w:val="001C1CF5"/>
    <w:rsid w:val="001E01F5"/>
    <w:rsid w:val="0041445F"/>
    <w:rsid w:val="00512C97"/>
    <w:rsid w:val="00544ACD"/>
    <w:rsid w:val="006B2C9D"/>
    <w:rsid w:val="008A75DD"/>
    <w:rsid w:val="00926E28"/>
    <w:rsid w:val="00B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73EB"/>
    <w:rPr>
      <w:color w:val="808080"/>
    </w:rPr>
  </w:style>
  <w:style w:type="paragraph" w:customStyle="1" w:styleId="38CCFCC51F9A42E7958F87EAEC5E505E">
    <w:name w:val="38CCFCC51F9A42E7958F87EAEC5E505E"/>
    <w:rsid w:val="0041445F"/>
  </w:style>
  <w:style w:type="paragraph" w:customStyle="1" w:styleId="8F9AA9B9B256478A8876CA8F75F490F8">
    <w:name w:val="8F9AA9B9B256478A8876CA8F75F490F8"/>
    <w:rsid w:val="0041445F"/>
    <w:rPr>
      <w:rFonts w:eastAsiaTheme="minorHAnsi"/>
      <w:lang w:eastAsia="en-US"/>
    </w:rPr>
  </w:style>
  <w:style w:type="paragraph" w:customStyle="1" w:styleId="276BE392CF93406889C1FDC27459C5E0">
    <w:name w:val="276BE392CF93406889C1FDC27459C5E0"/>
    <w:rsid w:val="0041445F"/>
    <w:rPr>
      <w:rFonts w:eastAsiaTheme="minorHAnsi"/>
      <w:lang w:eastAsia="en-US"/>
    </w:rPr>
  </w:style>
  <w:style w:type="paragraph" w:customStyle="1" w:styleId="85105A69FD1C4707B3246BFF24C4F6A2">
    <w:name w:val="85105A69FD1C4707B3246BFF24C4F6A2"/>
    <w:rsid w:val="0041445F"/>
    <w:rPr>
      <w:rFonts w:eastAsiaTheme="minorHAnsi"/>
      <w:lang w:eastAsia="en-US"/>
    </w:rPr>
  </w:style>
  <w:style w:type="paragraph" w:customStyle="1" w:styleId="84A220FF145E4C9FB48D0D4C3326B148">
    <w:name w:val="84A220FF145E4C9FB48D0D4C3326B148"/>
    <w:rsid w:val="00512C97"/>
  </w:style>
  <w:style w:type="paragraph" w:customStyle="1" w:styleId="57BE21693B4144958029030F8CF19AA6">
    <w:name w:val="57BE21693B4144958029030F8CF19AA6"/>
    <w:rsid w:val="00512C97"/>
  </w:style>
  <w:style w:type="paragraph" w:customStyle="1" w:styleId="7FE4A4B96ECB443C9D14FB647B0EA3F6">
    <w:name w:val="7FE4A4B96ECB443C9D14FB647B0EA3F6"/>
    <w:rsid w:val="00512C97"/>
  </w:style>
  <w:style w:type="paragraph" w:customStyle="1" w:styleId="4C0C91C3F645426484F0EE72E400D36E">
    <w:name w:val="4C0C91C3F645426484F0EE72E400D36E"/>
    <w:rsid w:val="001C1CF5"/>
    <w:rPr>
      <w:rFonts w:eastAsiaTheme="minorHAnsi"/>
      <w:lang w:eastAsia="en-US"/>
    </w:rPr>
  </w:style>
  <w:style w:type="paragraph" w:customStyle="1" w:styleId="4C0C91C3F645426484F0EE72E400D36E1">
    <w:name w:val="4C0C91C3F645426484F0EE72E400D36E1"/>
    <w:rsid w:val="001C1CF5"/>
    <w:rPr>
      <w:rFonts w:eastAsiaTheme="minorHAnsi"/>
      <w:lang w:eastAsia="en-US"/>
    </w:rPr>
  </w:style>
  <w:style w:type="paragraph" w:customStyle="1" w:styleId="4C0C91C3F645426484F0EE72E400D36E2">
    <w:name w:val="4C0C91C3F645426484F0EE72E400D36E2"/>
    <w:rsid w:val="00017055"/>
    <w:rPr>
      <w:rFonts w:eastAsiaTheme="minorHAnsi"/>
      <w:lang w:eastAsia="en-US"/>
    </w:rPr>
  </w:style>
  <w:style w:type="paragraph" w:customStyle="1" w:styleId="4C0C91C3F645426484F0EE72E400D36E3">
    <w:name w:val="4C0C91C3F645426484F0EE72E400D36E3"/>
    <w:rsid w:val="001E01F5"/>
    <w:rPr>
      <w:rFonts w:eastAsiaTheme="minorHAnsi"/>
      <w:lang w:eastAsia="en-US"/>
    </w:rPr>
  </w:style>
  <w:style w:type="paragraph" w:customStyle="1" w:styleId="4C0C91C3F645426484F0EE72E400D36E4">
    <w:name w:val="4C0C91C3F645426484F0EE72E400D36E4"/>
    <w:rsid w:val="001E01F5"/>
    <w:rPr>
      <w:rFonts w:eastAsiaTheme="minorHAnsi"/>
      <w:lang w:eastAsia="en-US"/>
    </w:rPr>
  </w:style>
  <w:style w:type="paragraph" w:customStyle="1" w:styleId="0489690E52504E3FBE1F8F3AC3EE06DA">
    <w:name w:val="0489690E52504E3FBE1F8F3AC3EE06DA"/>
    <w:rsid w:val="001E01F5"/>
    <w:rPr>
      <w:rFonts w:eastAsiaTheme="minorHAnsi"/>
      <w:lang w:eastAsia="en-US"/>
    </w:rPr>
  </w:style>
  <w:style w:type="paragraph" w:customStyle="1" w:styleId="0489690E52504E3FBE1F8F3AC3EE06DA1">
    <w:name w:val="0489690E52504E3FBE1F8F3AC3EE06DA1"/>
    <w:rsid w:val="001073EB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infoPathSolution name="urn:schemas-microsoft-com:office:infopath:20180510:-myXSD-2018-05-07T13-30-50" href="manifest.xsf" solutionVersion="1.0.0.77" productVersion="15.0.0" PIVersion="1.0.0.0" ?>
<?mso-application progid="InfoPath.Document" versionProgid="InfoPath.Document.4"?>
<my:myFields xmlns:xsi="http://www.w3.org/2001/XMLSchema-instance" xmlns:xhtml="http://www.w3.org/1999/xhtml" xmlns:od="urn:schemas-microsoft-com:officedata" xmlns:my="http://schemas.microsoft.com/office/infopath/2003/myXSD/2018-05-07T13:30:50" xmlns:xd="http://schemas.microsoft.com/office/infopath/2003">
  <my:OrganizationID/>
  <my:DoYouAdministerAnActOrRegulation/>
  <my:RegSet>
    <my:RegSetTitleAndDescription>
      <my:IndividualRegOrSet/>
      <my:TitleOfRegulationSetOrIndividualReg/>
      <my:SubjectMatterDomain/>
      <my:NAICSCode/>
      <my:Description/>
      <my:Rationale/>
      <my:Importance/>
      <my:CompositionOfRegulatuionSet>
        <my:Acts>
          <my:ActID/>
          <my:YearEnacted/>
          <my:ResponsibleMinister>
            <my:TitleOfMinister/>
            <my:LeadMinister>true</my:LeadMinister>
            <my:field1/>
          </my:ResponsibleMinister>
          <my:ResponsibleDeputyHead>
            <my:NameOfDeputyHead/>
            <my:TitleOfDeputyHead/>
            <my:LeadDeputyHead>true</my:LeadDeputyHead>
          </my:ResponsibleDeputyHead>
          <my:RegulationsUnderAct>
            <my:RegulationId/>
            <my:ProportionOfRegsetAttribution>100</my:ProportionOfRegsetAttribution>
            <my:AutomaticlegislativeOrRegulatoryReviewClause>
              <my:AutomaticRegReviewCaluseIndicator>false</my:AutomaticRegReviewCaluseIndicator>
              <my:Frequency/>
              <my:StatutoryProvision>false</my:StatutoryProvision>
              <my:TitleOfStatutoryProvision/>
            </my:AutomaticlegislativeOrRegulatoryReviewClause>
          </my:RegulationsUnderAct>
        </my:Acts>
      </my:CompositionOfRegulatuionSet>
      <my:RegSetPolicyFeatures>
        <my:YearOfLastModification>
          <my:YearOfLastModificationYYYY xsi:nil="true"/>
          <my:NatureOfModificationREFERENCE/>
          <my:LinkToCanadaGazette/>
        </my:YearOfLastModification>
        <my:YearOfLastComprehensiveReview>
          <my:YearOfLAstComprehensiveReviewYYY xsi:nil="true"/>
          <my:ObjectOfReview/>
          <my:PartOfStatutoryReview>false</my:PartOfStatutoryReview>
          <my:OtherRegulationAndOrNonRegulationInstruments/>
          <my:Consultations>
            <my:TypeOfConsultations>
              <my:PublicConsultations>false</my:PublicConsultations>
              <my:StakeholderConsultations>false</my:StakeholderConsultations>
              <my:GovernmentConsultations>false</my:GovernmentConsultations>
              <my:OtherConsultations>false</my:OtherConsultations>
              <my:OtherConsultationsDescription/>
            </my:TypeOfConsultations>
            <my:MechanismOfConsultation>
              <my:InPerson>false</my:InPerson>
              <my:Online>false</my:Online>
              <my:WrittenSubmission>false</my:WrittenSubmission>
              <my:OtherConsultationMechanism>false</my:OtherConsultationMechanism>
              <my:OtherConsulatationMechanismDescription/>
            </my:MechanismOfConsultation>
            <my:LinkToWhatWeHeardDocument/>
            <my:LinkToConsultationDocument/>
            <my:LengthOfTimeForConsultations/>
          </my:Consultations>
          <my:ResourcesForReview>
            <my:LengthOfTImeForComprehensiveChanges/>
            <my:LengthOfTImeForSpecificChanges/>
            <my:LengthOfTImeForTechnicalChanges/>
            <my:NumberOfFTEYears/>
          </my:ResourcesForReview>
        </my:YearOfLastComprehensiveReview>
        <my:PerformanceEvaluation>
          <my:IndicatorsForEvaluationRegulatoryPerformance/>
          <my:LinkToEvaluationPlan/>
        </my:PerformanceEvaluation>
        <my:RegulatoryModernization>
          <my:StatementOfRegulatoryBestPractice>false</my:StatementOfRegulatoryBestPractice>
          <my:LinkToStatementOfRegulatoryBestPractice/>
          <my:IncorporationByReference>
            <my:IncorporatedReferenceUsedIndicator>false</my:IncorporatedReferenceUsedIndicator>
            <my:TypeOfIncorporatedReferenceUsed/>
            <my:DescribeTheExtentToWhichIncorporationOfStandardsOrDocumentsAreNotAccredited/>
            <my:ListOfIncorporatedDocuments>
              <my:ResponsibleOfficialName/>
              <my:ResponsibleOfficialEmail/>
              <my:IncorporatedDocumentLink/>
            </my:ListOfIncorporatedDocuments>
          </my:IncorporationByReference>
          <my:CurrentUsageOfMethods>
            <my:IncorporationByReferenceUsed>false</my:IncorporationByReferenceUsed>
            <my:SystemsBasedUsed>false</my:SystemsBasedUsed>
            <my:PerformanceBasedUsed>false</my:PerformanceBasedUsed>
            <my:RecognitionOfThirdPartyPrivateStandardsInRegulationsUsed>false</my:RecognitionOfThirdPartyPrivateStandardsInRegulationsUsed>
            <my:InternationalRegulatoryCooperationIntegratedInRegulationsUsed>false</my:InternationalRegulatoryCooperationIntegratedInRegulationsUsed>
            <my:ProvincialTerritorialRegulatoryCooperationIntegratedInRegulationsUsed>false</my:ProvincialTerritorialRegulatoryCooperationIntegratedInRegulationsUsed>
            <my:RegulatorySandboxUsed>false</my:RegulatorySandboxUsed>
            <my:DescribeCurrentUsesOfRegulatorySandboxUsed/>
            <my:OtherMethodsUsed>false</my:OtherMethodsUsed>
            <my:DescripbeOtherMethodsUsed/>
          </my:CurrentUsageOfMethods>
          <my:PlannedUsageOfMethods>
            <my:IncorporationByReferencePlanned>false</my:IncorporationByReferencePlanned>
            <my:SystemsBasedPlanned>false</my:SystemsBasedPlanned>
            <my:PerformanceBasedPlanned>false</my:PerformanceBasedPlanned>
            <my:RecognitionOfThirdPartyPrivateStandardsInRegulationsPlanned>false</my:RecognitionOfThirdPartyPrivateStandardsInRegulationsPlanned>
            <my:InternationalRegulatoryCooperationIntegratedInRegulationsPlanned>false</my:InternationalRegulatoryCooperationIntegratedInRegulationsPlanned>
            <my:ProvincialTerritorialRegulatoryCooperationIntegratedInRegulationsPlanned>false</my:ProvincialTerritorialRegulatoryCooperationIntegratedInRegulationsPlanned>
            <my:RegulatorySandboxPlanned>false</my:RegulatorySandboxPlanned>
            <my:DesccribeRegulatorySandboxPlanned/>
            <my:OtherMethodsPlanned>false</my:OtherMethodsPlanned>
            <my:DesccribeOtherRegulatoryMethodsPlanned/>
          </my:PlannedUsageOfMethods>
          <my:RepealedRegulation>
            <my:RegulationHasBeenRepealedAndNotReplaced>false</my:RegulationHasBeenRepealedAndNotReplaced>
            <my:RepealedNotReplacedRationale/>
          </my:RepealedRegulation>
          <my:DescriptionOfBestPracticesSupportingSMEs/>
          <my:DescriptionOfAnyOtherBestPracticesSupportingInnovation/>
          <my:DescriptionOfChallengesOrConstraintsToRegulatoryModernization/>
          <my:DescribeHowAlignmentToConsiderationWIthOtherJurisdictionsAreUndertakenWhenDevelopingRegulations/>
          <my:OtherModernizationConsiderations/>
        </my:RegulatoryModernization>
        <my:DataHoldings>
          <my:DatabaseOnRegulatedParties>
            <my:NameOfDatabase/>
            <my:DescriptionOfDatabase/>
            <my:NameOfDatabaseOfficial/>
            <my:TitleOfDatabaseOfficial/>
            <my:EmailOfDatabaseOfficial/>
            <my:PurposeOfDatabase>
              <my:DBForRiskAssessment>false</my:DBForRiskAssessment>
              <my:DBForPermissions>false</my:DBForPermissions>
              <my:DBForComplianceVerification>false</my:DBForComplianceVerification>
              <my:DBForEnforcement>false</my:DBForEnforcement>
              <my:DBForPublicReporting>false</my:DBForPublicReporting>
              <my:DBForOtherPurposes>false</my:DBForOtherPurposes>
              <my:DBOtherPurposeDescription/>
            </my:PurposeOfDatabase>
            <my:DBRelatedToBusiness>
              <my:DBHoldsInformationRelatedToBusiness>false</my:DBHoldsInformationRelatedToBusiness>
              <my:DBUsesBusinessRegistrationNumbers>false</my:DBUsesBusinessRegistrationNumbers>
              <my:DBUsesNAICSCodes>false</my:DBUsesNAICSCodes>
            </my:DBRelatedToBusiness>
            <my:DBHoldsInformationRelatedToIndividuals>false</my:DBHoldsInformationRelatedToIndividuals>
            <my:Infosource>
              <my:InfosourceIndicator>false</my:InfosourceIndicator>
              <my:InfosourceLink/>
            </my:Infosource>
          </my:DatabaseOnRegulatedParties>
        </my:DataHoldings>
        <my:UpComingRegulatoryAgenda>
          <my:TopPrioritiesForRegulatoryModernization/>
          <my:DescribeAnyCurrentAndOrForeseeableResourcePressuresOnTheOrganizationToDeliverOnTopPrioritiesPlansAndOrForRegulatoryMod/>
          <my:DescribePlansForRegulatoryModernizationIfUnconstrainedByTimeaaResourcesOrProcesses/>
          <my:Fall2018OmnibusSubmissionForRegulatoryChange>
            <my:InterestedInFall2018OmnibusSubmission>false</my:InterestedInFall2018OmnibusSubmission>
            <my:DescriptionOfNatureOfChangeIncludingSystemAndOrTechnicalChanges/>
          </my:Fall2018OmnibusSubmissionForRegulatoryChange>
          <my:OtherCommentsOnUpcomingRegluatoryAgenda/>
        </my:UpComingRegulatoryAgenda>
        <my:OtherCommentsOnRegSetPolicyFeatures/>
        <my:RegSetContacts>
          <my:Name/>
          <my:Title/>
          <my:Email/>
          <my:Role/>
        </my:RegSetContacts>
      </my:RegSetPolicyFeatures>
      <my:RegSetManagement>
        <my:RiskAssessmentFunction>
          <my:FormalRiskAssessmantFunction>false</my:FormalRiskAssessmantFunction>
          <my:FormalRiskAssessmentProcess>false</my:FormalRiskAssessmentProcess>
          <my:NatureOfTheRiskAssessment>
            <my:InternalRiskAssessment>false</my:InternalRiskAssessment>
            <my:QuantitativeMeasure>false</my:QuantitativeMeasure>
            <my:InformedByExternalRiskManagementExperts>false</my:InformedByExternalRiskManagementExperts>
            <my:PeerReviewedByRegulatoryCommunity>false</my:PeerReviewedByRegulatoryCommunity>
            <my:OtherRiskAssessmentFeature>false</my:OtherRiskAssessmentFeature>
            <my:OtherRiskAssessmentDescription/>
          </my:NatureOfTheRiskAssessment>
        </my:RiskAssessmentFunction>
        <my:RiskManagementFunction>
          <my:ThereIsAnExplicitRiskManagmentFunction>false</my:ThereIsAnExplicitRiskManagmentFunction>
          <my:TheRiskManagmentFunctionIsSeparateFromOtherFunctions>false</my:TheRiskManagmentFunctionIsSeparateFromOtherFunctions>
          <my:DescribePrimaryRiskManagementTools/>
        </my:RiskManagementFunction>
        <my:PermissionFunction>
          <my:ThereIsAPermissionsFunction>false</my:ThereIsAPermissionsFunction>
          <my:AnnualVolumeOfPermissions/>
          <my:ExAntePermissionsFunction>false</my:ExAntePermissionsFunction>
          <my:Describethelevelofconfidanceinthepermissionsfunctioninservingthepopulationsubjecttotheregulation/>
          <my:OtherPermissionsFunctionsComments/>
        </my:PermissionFunction>
        <my:CompliancePromotionFunction>
          <my:CompliancePromotionFunctionIndicator>false</my:CompliancePromotionFunctionIndicator>
          <my:CompliancePromotionActivities>
            <my:ComplianceInformation>
              <my:ComplianceInformationIndicator>false</my:ComplianceInformationIndicator>
              <my:ComplianceInformationURL/>
            </my:ComplianceInformation>
            <my:ComplianceGuidance>
              <my:ComplianceGuidanceIndicator>false</my:ComplianceGuidanceIndicator>
              <my:ComplianceGuidanceURL/>
            </my:ComplianceGuidance>
            <my:ComplianceOnlineServiceTools>
              <my:ComplianceOnlineServiceToolsIndicator>false</my:ComplianceOnlineServiceToolsIndicator>
              <my:ComplianceOnlineServiceToolsURL/>
            </my:ComplianceOnlineServiceTools>
            <my:ComplianceOnlineOrInPersonAssistance>
              <my:ComplianceOnlineOrInPersonAssistanceIndicator>false</my:ComplianceOnlineOrInPersonAssistanceIndicator>
              <my:ComplianceOnlineOrInPersonAssistanceURL/>
            </my:ComplianceOnlineOrInPersonAssistance>
            <my:ComplianceOtherTools/>
          </my:CompliancePromotionActivities>
        </my:CompliancePromotionFunction>
        <my:ComplianceVerificationFunction>
          <my:ComplianceVerificationIndicator>false</my:ComplianceVerificationIndicator>
          <my:ComplianceVerificationNameOfAdministrativeOrganization/>
          <my:ComplianceVerificationNameOfOfficial/>
          <my:ComplianceVerificationEmailOfOfficial/>
          <my:ComplianceVerificationLevelOfDelegation/>
          <my:ComplianceVerificationCrossDesignation>
            <my:ComplianceVerificationCrossDesignationIndicator>false</my:ComplianceVerificationCrossDesignationIndicator>
            <my:ComplianceVerificationCrossDesignationOrganizationType/>
          </my:ComplianceVerificationCrossDesignation>
        </my:ComplianceVerificationFunction>
        <my:EnforcementFunction>
          <my:EnforcementFunctionIndicator>false</my:EnforcementFunctionIndicator>
          <my:EnforcementFunctionDisclosure>
            <my:EnforcementFunctionDisclosureIndicator>false</my:EnforcementFunctionDisclosureIndicator>
            <my:EnforcementFunctionDisclosureFrequencyOfUse/>
          </my:EnforcementFunctionDisclosure>
          <my:EnforcementFunctionAdminMonetaryPenalty>
            <my:EnforcementFunctionAdminMonetaryPenaltyIndicator>false</my:EnforcementFunctionAdminMonetaryPenaltyIndicator>
            <my:EnforcementFunctionAdminMonetaryPenaltyFrequencyOfUse/>
          </my:EnforcementFunctionAdminMonetaryPenalty>
          <my:EnforcementFunctionCriminalProsecution>
            <my:EnforcementFunctionCriminalProsecutionIndicator>false</my:EnforcementFunctionCriminalProsecutionIndicator>
            <my:EnforcementFunctionCriminalProsecutionFrequencyOfUse/>
          </my:EnforcementFunctionCriminalProsecution>
          <my:EnforcementFunctionOther>
            <my:EnforcementFunctionOtherIndicator>false</my:EnforcementFunctionOtherIndicator>
            <my:EnforcementFunctionOtherDescription/>
            <my:EnforcementFunctionOtherFrequencyOfUse/>
          </my:EnforcementFunctionOther>
        </my:EnforcementFunction>
        <my:AppealsFunction>
          <my:AppealsFunctionIndicator>false</my:AppealsFunctionIndicator>
          <my:AppealsFunctionFreequencyOfUse/>
          <my:AppealsFunctionOfficialName/>
          <my:AppealsFunctionOfficialTitle/>
          <my:AppealsFunctionOfficialEmail/>
          <my:AppealsFunctionNatureOfAppeals>
            <my:AppealsFunctionNatureOfAppealsBinding>false</my:AppealsFunctionNatureOfAppealsBinding>
            <my:AppealsFunctionNatureOfAppealsNonBinding>false</my:AppealsFunctionNatureOfAppealsNonBinding>
          </my:AppealsFunctionNatureOfAppeals>
        </my:AppealsFunction>
        <my:RegSetManDataAnalytics>
          <my:RegSetManDataAnalyticsIndicator>false</my:RegSetManDataAnalyticsIndicator>
          <my:RegSetManDataAnalyticsDescription/>
        </my:RegSetManDataAnalytics>
        <my:RegSetManagementOtherComments/>
      </my:RegSetManagement>
      <my:RegSetFinancialInformation>
        <my:TotalOrganizationalExpenditures5Years>
          <my:ByAuthorityType>
            <my:AuthorityType/>
            <my:Dollars201213 xsi:nil="true"/>
            <my:Dollars201314 xsi:nil="true"/>
            <my:Dollars201415 xsi:nil="true"/>
            <my:Dollars201516 xsi:nil="true"/>
            <my:Dollars201617 xsi:nil="true"/>
          </my:ByAuthorityType>
        </my:TotalOrganizationalExpenditures5Years>
        <my:TotalOrganizationalFTEs>
          <my:FTE201213 xsi:nil="true"/>
          <my:FTE201314 xsi:nil="true"/>
          <my:FTE201415 xsi:nil="true"/>
          <my:FTE201516 xsi:nil="true"/>
          <my:FTE201617 xsi:nil="true"/>
        </my:TotalOrganizationalFTEs>
        <my:TotalExpendituresOnEachRegulatoryFunction5Years>
          <my:ByRegulatoryFunction>
            <my:RegulatoryFunction/>
            <my:RegFunDollars201213 xsi:nil="true"/>
            <my:RegFunDollars201314 xsi:nil="true"/>
            <my:RegFunDollars201415 xsi:nil="true"/>
            <my:RegFunDollars201516 xsi:nil="true"/>
            <my:RegFunDollars201617 xsi:nil="true"/>
          </my:ByRegulatoryFunction>
        </my:TotalExpendituresOnEachRegulatoryFunction5Years>
        <my:TotalFTEsByRegFunction>
          <my:ByRegFunctionBreakdown>
            <my:RegFunFTEGroup/>
            <my:RegFunFTE201213 xsi:nil="true"/>
            <my:RegFunFTE201314 xsi:nil="true"/>
            <my:RegFunFTE201415 xsi:nil="true"/>
            <my:RegFunFTE201516 xsi:nil="true"/>
            <my:RegFunFTE201617 xsi:nil="true"/>
          </my:ByRegFunctionBreakdown>
        </my:TotalFTEsByRegFunction>
      </my:RegSetFinancialInformation>
    </my:RegSetTitleAndDescription>
  </my:RegSet>
  <my:Signatures>
    <my:CFOAttestationIndicator>true</my:CFOAttestationIndicator>
    <my:CFOAttestationName>aaaaa</my:CFOAttestationName>
    <my:CFOAttestationTitle>ssssss</my:CFOAttestationTitle>
    <my:CFOAttestationDate>cccccc</my:CFOAttestationDate>
    <my:ExecutiveAttestationindicator>false</my:ExecutiveAttestationindicator>
    <my:ExecutiveAttestationName/>
    <my:ExecutiveAttestationTitle/>
    <my:ExecutiveAttestationDate xsi:nil="true"/>
  </my:Signatures>
</my:myFields>
</file>

<file path=customXml/itemProps1.xml><?xml version="1.0" encoding="utf-8"?>
<ds:datastoreItem xmlns:ds="http://schemas.openxmlformats.org/officeDocument/2006/customXml" ds:itemID="{F5B652C7-3372-4541-AD86-2087DA1F25B1}">
  <ds:schemaRefs>
    <ds:schemaRef ds:uri="http://www.w3.org/1999/xhtml"/>
    <ds:schemaRef ds:uri="urn:schemas-microsoft-com:officedata"/>
    <ds:schemaRef ds:uri="http://schemas.microsoft.com/office/infopath/2003/myXSD/2018-05-07T13:30:50"/>
    <ds:schemaRef ds:uri="http://schemas.microsoft.com/office/infopath/20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L'Anglais</dc:creator>
  <cp:keywords/>
  <dc:description/>
  <cp:lastModifiedBy>Thomas L'Anglais</cp:lastModifiedBy>
  <cp:revision>14</cp:revision>
  <dcterms:created xsi:type="dcterms:W3CDTF">2018-05-11T18:24:00Z</dcterms:created>
  <dcterms:modified xsi:type="dcterms:W3CDTF">2018-05-14T18:23:00Z</dcterms:modified>
</cp:coreProperties>
</file>