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4DD9E" w14:textId="77777777" w:rsidR="00585753" w:rsidRDefault="00585753" w:rsidP="00585753">
      <w:pPr>
        <w:pStyle w:val="Title"/>
        <w:rPr>
          <w:sz w:val="28"/>
          <w:szCs w:val="28"/>
        </w:rPr>
      </w:pPr>
      <w:r w:rsidRPr="000A47CD">
        <w:rPr>
          <w:sz w:val="28"/>
          <w:szCs w:val="28"/>
        </w:rPr>
        <w:t xml:space="preserve">MSIM </w:t>
      </w:r>
      <w:r>
        <w:rPr>
          <w:sz w:val="28"/>
          <w:szCs w:val="28"/>
        </w:rPr>
        <w:t>4</w:t>
      </w:r>
      <w:r w:rsidRPr="000A47CD">
        <w:rPr>
          <w:sz w:val="28"/>
          <w:szCs w:val="28"/>
        </w:rPr>
        <w:t>41</w:t>
      </w:r>
      <w:r>
        <w:rPr>
          <w:sz w:val="28"/>
          <w:szCs w:val="28"/>
        </w:rPr>
        <w:t>/541 &amp; ECE 406/506</w:t>
      </w:r>
      <w:r>
        <w:rPr>
          <w:sz w:val="28"/>
          <w:szCs w:val="28"/>
        </w:rPr>
        <w:br/>
        <w:t>Computer Graphics &amp;</w:t>
      </w:r>
      <w:r w:rsidRPr="000A47CD">
        <w:rPr>
          <w:sz w:val="28"/>
          <w:szCs w:val="28"/>
        </w:rPr>
        <w:t xml:space="preserve"> Visualization</w:t>
      </w:r>
    </w:p>
    <w:p w14:paraId="6196C958" w14:textId="77777777" w:rsidR="00585753" w:rsidRPr="000A47CD" w:rsidRDefault="00585753" w:rsidP="00585753">
      <w:pPr>
        <w:pStyle w:val="Title"/>
        <w:rPr>
          <w:sz w:val="28"/>
          <w:szCs w:val="28"/>
        </w:rPr>
      </w:pPr>
      <w:r>
        <w:rPr>
          <w:sz w:val="28"/>
          <w:szCs w:val="28"/>
        </w:rPr>
        <w:t>Homework Seven</w:t>
      </w:r>
    </w:p>
    <w:p w14:paraId="70B711BA" w14:textId="5E2A6018" w:rsidR="00585753" w:rsidRDefault="00585753" w:rsidP="00585753">
      <w:pPr>
        <w:jc w:val="center"/>
        <w:rPr>
          <w:b/>
        </w:rPr>
      </w:pPr>
      <w:r>
        <w:rPr>
          <w:b/>
        </w:rPr>
        <w:t>Assigned November 5, Due 12:00 PM November 12</w:t>
      </w:r>
    </w:p>
    <w:p w14:paraId="1AB5642B" w14:textId="1BB5B5FF" w:rsidR="002A2566" w:rsidRDefault="002A2566" w:rsidP="00585753">
      <w:pPr>
        <w:jc w:val="center"/>
        <w:rPr>
          <w:b/>
        </w:rPr>
      </w:pPr>
      <w:r>
        <w:rPr>
          <w:b/>
        </w:rPr>
        <w:t>Thomas Laverghetta</w:t>
      </w:r>
    </w:p>
    <w:p w14:paraId="3A3007D4" w14:textId="77777777" w:rsidR="00585753" w:rsidRDefault="00585753" w:rsidP="00585753">
      <w:pPr>
        <w:pStyle w:val="Heading3"/>
      </w:pPr>
      <w:r>
        <w:t>Overview</w:t>
      </w:r>
    </w:p>
    <w:p w14:paraId="5FA92236" w14:textId="77777777" w:rsidR="00585753" w:rsidRDefault="00585753" w:rsidP="00585753">
      <w:pPr>
        <w:jc w:val="both"/>
      </w:pPr>
      <w:r>
        <w:t>This homework covers the second half of the lecture on Chapter 4: Geometric Objects and Transformations. Please only submit one single file that includes solutions to the tasks specified below.</w:t>
      </w:r>
    </w:p>
    <w:p w14:paraId="7692556B" w14:textId="77777777" w:rsidR="00585753" w:rsidRDefault="00585753" w:rsidP="00585753">
      <w:pPr>
        <w:pStyle w:val="Heading3"/>
      </w:pPr>
      <w:r>
        <w:t>Tasks</w:t>
      </w:r>
    </w:p>
    <w:p w14:paraId="66E3E7F9" w14:textId="782D4D92" w:rsidR="00585753" w:rsidRDefault="00585753" w:rsidP="00585753">
      <w:pPr>
        <w:numPr>
          <w:ilvl w:val="0"/>
          <w:numId w:val="1"/>
        </w:numPr>
        <w:spacing w:after="120"/>
        <w:jc w:val="both"/>
      </w:pPr>
      <w:r>
        <w:t xml:space="preserve">Show that translations are commutative. That is, if matrix </w:t>
      </w:r>
      <w:r w:rsidRPr="004700F8">
        <w:rPr>
          <w:position w:val="-12"/>
        </w:rPr>
        <w:object w:dxaOrig="600" w:dyaOrig="360" w14:anchorId="27E696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8pt" o:ole="">
            <v:imagedata r:id="rId5" o:title=""/>
          </v:shape>
          <o:OLEObject Type="Embed" ProgID="Equation.DSMT4" ShapeID="_x0000_i1025" DrawAspect="Content" ObjectID="_1666531632" r:id="rId6"/>
        </w:object>
      </w:r>
      <w:r>
        <w:t xml:space="preserve">represents a translation by </w:t>
      </w:r>
      <w:r w:rsidRPr="004700F8">
        <w:rPr>
          <w:position w:val="-12"/>
        </w:rPr>
        <w:object w:dxaOrig="260" w:dyaOrig="360" w14:anchorId="54386EFD">
          <v:shape id="_x0000_i1026" type="#_x0000_t75" style="width:12.75pt;height:18pt" o:ole="">
            <v:imagedata r:id="rId7" o:title=""/>
          </v:shape>
          <o:OLEObject Type="Embed" ProgID="Equation.DSMT4" ShapeID="_x0000_i1026" DrawAspect="Content" ObjectID="_1666531633" r:id="rId8"/>
        </w:object>
      </w:r>
      <w:r>
        <w:t xml:space="preserve"> and matrix </w:t>
      </w:r>
      <w:r w:rsidRPr="004700F8">
        <w:rPr>
          <w:position w:val="-12"/>
        </w:rPr>
        <w:object w:dxaOrig="620" w:dyaOrig="360" w14:anchorId="1406D3E7">
          <v:shape id="_x0000_i1027" type="#_x0000_t75" style="width:30.75pt;height:18pt" o:ole="">
            <v:imagedata r:id="rId9" o:title=""/>
          </v:shape>
          <o:OLEObject Type="Embed" ProgID="Equation.DSMT4" ShapeID="_x0000_i1027" DrawAspect="Content" ObjectID="_1666531634" r:id="rId10"/>
        </w:object>
      </w:r>
      <w:r>
        <w:t xml:space="preserve"> represents a translation by</w:t>
      </w:r>
      <w:r w:rsidRPr="004700F8">
        <w:rPr>
          <w:position w:val="-12"/>
        </w:rPr>
        <w:object w:dxaOrig="279" w:dyaOrig="360" w14:anchorId="64FBFF49">
          <v:shape id="_x0000_i1028" type="#_x0000_t75" style="width:14.25pt;height:18pt" o:ole="">
            <v:imagedata r:id="rId11" o:title=""/>
          </v:shape>
          <o:OLEObject Type="Embed" ProgID="Equation.DSMT4" ShapeID="_x0000_i1028" DrawAspect="Content" ObjectID="_1666531635" r:id="rId12"/>
        </w:object>
      </w:r>
      <w:r>
        <w:t>, then</w:t>
      </w:r>
      <w:r w:rsidRPr="004700F8">
        <w:rPr>
          <w:position w:val="-14"/>
        </w:rPr>
        <w:object w:dxaOrig="2720" w:dyaOrig="400" w14:anchorId="327D8077">
          <v:shape id="_x0000_i1029" type="#_x0000_t75" style="width:135.75pt;height:20.25pt" o:ole="">
            <v:imagedata r:id="rId13" o:title=""/>
          </v:shape>
          <o:OLEObject Type="Embed" ProgID="Equation.DSMT4" ShapeID="_x0000_i1029" DrawAspect="Content" ObjectID="_1666531636" r:id="rId14"/>
        </w:object>
      </w:r>
      <w:r>
        <w:t>.</w:t>
      </w:r>
    </w:p>
    <w:p w14:paraId="385E6148" w14:textId="0C545492" w:rsidR="005E0F63" w:rsidRDefault="005E0F63" w:rsidP="005E0F63">
      <w:pPr>
        <w:spacing w:after="120"/>
        <w:jc w:val="both"/>
      </w:pPr>
    </w:p>
    <w:p w14:paraId="1A3D0FD3" w14:textId="131B7989" w:rsidR="0018521B" w:rsidRDefault="0018521B" w:rsidP="005E0F63">
      <w:pPr>
        <w:spacing w:after="120"/>
        <w:jc w:val="both"/>
      </w:pPr>
      <w:r>
        <w:t xml:space="preserve">Since,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 xml:space="preserve"> will be same data structure no matter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83A2B">
        <w:t xml:space="preserve"> </w:t>
      </w:r>
      <w:r w:rsidR="00E2438E">
        <w:t xml:space="preserve">selected </w:t>
      </w:r>
      <w:r w:rsidR="00C83A2B">
        <w:t>and given dot-product operational rules. Then</w:t>
      </w:r>
      <w:r w:rsidR="00BA2B82"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>.</w:t>
      </w:r>
      <w:r w:rsidR="009B70F1">
        <w:t xml:space="preserve"> Therefore, order of operations does not matter. </w:t>
      </w:r>
      <w:r>
        <w:t xml:space="preserve"> </w:t>
      </w:r>
    </w:p>
    <w:p w14:paraId="755FB9E1" w14:textId="4B729AB1" w:rsidR="003F5E07" w:rsidRDefault="003F5E07" w:rsidP="005E0F63">
      <w:pPr>
        <w:spacing w:after="120"/>
        <w:jc w:val="both"/>
      </w:pPr>
    </w:p>
    <w:p w14:paraId="06A54302" w14:textId="4F3EF7C3" w:rsidR="00006D10" w:rsidRPr="00CE2795" w:rsidRDefault="00826308" w:rsidP="005E0F63">
      <w:pPr>
        <w:spacing w:after="120"/>
        <w:jc w:val="both"/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/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/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DB3D074" w14:textId="3650B919" w:rsidR="00CE2795" w:rsidRDefault="00CE2795" w:rsidP="005E0F63">
      <w:pPr>
        <w:spacing w:after="120"/>
        <w:jc w:val="both"/>
      </w:pPr>
    </w:p>
    <w:p w14:paraId="51D9CE72" w14:textId="53D58A53" w:rsidR="00CE2795" w:rsidRPr="00CE2795" w:rsidRDefault="00CE2795" w:rsidP="005E0F63">
      <w:pPr>
        <w:spacing w:after="120"/>
        <w:jc w:val="both"/>
      </w:pPr>
      <m:oMathPara>
        <m:oMath>
          <m: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2F41CC1E" w14:textId="7A09640C" w:rsidR="00CE2795" w:rsidRPr="00826308" w:rsidRDefault="00840BD9" w:rsidP="00CE2795">
      <w:pPr>
        <w:spacing w:after="120"/>
        <w:jc w:val="both"/>
      </w:pPr>
      <m:oMathPara>
        <m:oMath>
          <m:r>
            <w:rPr>
              <w:rFonts w:ascii="Cambria Math" w:hAnsi="Cambria Math"/>
            </w:rPr>
            <m:t>→T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w:bookmarkStart w:id="0" w:name="_Hlk55884973"/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w:bookmarkEnd w:id="0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/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/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AD0971A" w14:textId="77777777" w:rsidR="00CE2795" w:rsidRPr="00826308" w:rsidRDefault="00CE2795" w:rsidP="005E0F63">
      <w:pPr>
        <w:spacing w:after="120"/>
        <w:jc w:val="both"/>
      </w:pPr>
    </w:p>
    <w:p w14:paraId="2B6DBAEA" w14:textId="77777777" w:rsidR="00826308" w:rsidRPr="00DA1B2C" w:rsidRDefault="00826308" w:rsidP="005E0F63">
      <w:pPr>
        <w:spacing w:after="120"/>
        <w:jc w:val="both"/>
      </w:pPr>
    </w:p>
    <w:p w14:paraId="53AF6F79" w14:textId="77777777" w:rsidR="0018521B" w:rsidRPr="00DA1B2C" w:rsidRDefault="0018521B" w:rsidP="005E0F63">
      <w:pPr>
        <w:spacing w:after="120"/>
        <w:jc w:val="both"/>
      </w:pPr>
    </w:p>
    <w:p w14:paraId="50473045" w14:textId="67527CA7" w:rsidR="00585753" w:rsidRDefault="00585753" w:rsidP="00585753">
      <w:pPr>
        <w:numPr>
          <w:ilvl w:val="0"/>
          <w:numId w:val="1"/>
        </w:numPr>
        <w:spacing w:before="120"/>
        <w:jc w:val="both"/>
      </w:pPr>
      <w:r>
        <w:lastRenderedPageBreak/>
        <w:t xml:space="preserve">Show that scaling transformations are commutative. That is, if matrix </w:t>
      </w:r>
      <w:r w:rsidRPr="004700F8">
        <w:rPr>
          <w:position w:val="-14"/>
        </w:rPr>
        <w:object w:dxaOrig="1300" w:dyaOrig="400" w14:anchorId="13B6331E">
          <v:shape id="_x0000_i1030" type="#_x0000_t75" style="width:65.25pt;height:20.25pt" o:ole="">
            <v:imagedata r:id="rId15" o:title=""/>
          </v:shape>
          <o:OLEObject Type="Embed" ProgID="Equation.DSMT4" ShapeID="_x0000_i1030" DrawAspect="Content" ObjectID="_1666531637" r:id="rId16"/>
        </w:object>
      </w:r>
      <w:r>
        <w:t xml:space="preserve"> presents a scaling transformation and matrix </w:t>
      </w:r>
      <w:r w:rsidRPr="004700F8">
        <w:rPr>
          <w:position w:val="-14"/>
        </w:rPr>
        <w:object w:dxaOrig="1280" w:dyaOrig="400" w14:anchorId="4FD3D03A">
          <v:shape id="_x0000_i1031" type="#_x0000_t75" style="width:63.75pt;height:20.25pt" o:ole="">
            <v:imagedata r:id="rId17" o:title=""/>
          </v:shape>
          <o:OLEObject Type="Embed" ProgID="Equation.DSMT4" ShapeID="_x0000_i1031" DrawAspect="Content" ObjectID="_1666531638" r:id="rId18"/>
        </w:object>
      </w:r>
      <w:r>
        <w:t xml:space="preserve"> represents another scaling transformation, then</w:t>
      </w:r>
      <w:r w:rsidRPr="004700F8">
        <w:rPr>
          <w:position w:val="-14"/>
        </w:rPr>
        <w:object w:dxaOrig="5240" w:dyaOrig="400" w14:anchorId="0BE8221B">
          <v:shape id="_x0000_i1032" type="#_x0000_t75" style="width:261.75pt;height:20.25pt" o:ole="">
            <v:imagedata r:id="rId19" o:title=""/>
          </v:shape>
          <o:OLEObject Type="Embed" ProgID="Equation.DSMT4" ShapeID="_x0000_i1032" DrawAspect="Content" ObjectID="_1666531639" r:id="rId20"/>
        </w:object>
      </w:r>
      <w:r>
        <w:t>.</w:t>
      </w:r>
    </w:p>
    <w:p w14:paraId="605A045C" w14:textId="77777777" w:rsidR="000A7922" w:rsidRDefault="000A7922" w:rsidP="000A7922">
      <w:pPr>
        <w:spacing w:after="120"/>
        <w:jc w:val="both"/>
      </w:pPr>
    </w:p>
    <w:p w14:paraId="19217D1B" w14:textId="795D79D7" w:rsidR="00473A60" w:rsidRDefault="00473A60" w:rsidP="000A7922">
      <w:pPr>
        <w:spacing w:after="120"/>
        <w:jc w:val="both"/>
      </w:pPr>
      <w:r>
        <w:t xml:space="preserve">Since,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t xml:space="preserve"> will be same data structure no matter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t xml:space="preserve"> selected and given dot-product operational rules. Then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=S(</m:t>
        </m:r>
        <w:bookmarkStart w:id="1" w:name="_Hlk55885561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w:bookmarkEnd w:id="1"/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. Therefore, order of operations does not matter.  </w:t>
      </w:r>
    </w:p>
    <w:p w14:paraId="4D75828B" w14:textId="03182327" w:rsidR="005D0795" w:rsidRPr="006B288A" w:rsidRDefault="00BF1700" w:rsidP="000A7922">
      <w:pPr>
        <w:spacing w:after="120"/>
        <w:jc w:val="both"/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0093575" w14:textId="0F50FC3B" w:rsidR="006B288A" w:rsidRDefault="003B7336" w:rsidP="000A7922">
      <w:pPr>
        <w:spacing w:after="120"/>
        <w:jc w:val="both"/>
      </w:pPr>
      <m:oMathPara>
        <m:oMath>
          <m:r>
            <w:rPr>
              <w:rFonts w:ascii="Cambria Math" w:hAnsi="Cambria Math"/>
            </w:rPr>
            <m:t>∴S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6301BC9" w14:textId="77777777" w:rsidR="00E2438E" w:rsidRDefault="00E2438E" w:rsidP="00E2438E">
      <w:pPr>
        <w:spacing w:before="120"/>
        <w:jc w:val="both"/>
      </w:pPr>
    </w:p>
    <w:p w14:paraId="5613A7B9" w14:textId="22ADDD9E" w:rsidR="00585753" w:rsidRDefault="00585753" w:rsidP="00585753">
      <w:pPr>
        <w:numPr>
          <w:ilvl w:val="0"/>
          <w:numId w:val="1"/>
        </w:numPr>
        <w:spacing w:before="120"/>
        <w:jc w:val="both"/>
      </w:pPr>
      <w:r>
        <w:t xml:space="preserve">Calculate the </w:t>
      </w:r>
      <w:r w:rsidRPr="001F2AC0">
        <w:rPr>
          <w:position w:val="-4"/>
        </w:rPr>
        <w:object w:dxaOrig="499" w:dyaOrig="260" w14:anchorId="637121E6">
          <v:shape id="_x0000_i1033" type="#_x0000_t75" style="width:24.75pt;height:12.75pt" o:ole="">
            <v:imagedata r:id="rId21" o:title=""/>
          </v:shape>
          <o:OLEObject Type="Embed" ProgID="Equation.DSMT4" ShapeID="_x0000_i1033" DrawAspect="Content" ObjectID="_1666531640" r:id="rId22"/>
        </w:object>
      </w:r>
      <w:r>
        <w:t>matrices corresponding to the following OpenGL commands.</w:t>
      </w:r>
    </w:p>
    <w:p w14:paraId="3F9EDA01" w14:textId="3B5A1732" w:rsidR="006E4567" w:rsidRDefault="00585753" w:rsidP="001600BB">
      <w:pPr>
        <w:numPr>
          <w:ilvl w:val="1"/>
          <w:numId w:val="1"/>
        </w:numPr>
        <w:spacing w:before="120"/>
        <w:jc w:val="both"/>
      </w:pPr>
      <w:r>
        <w:t>glTranslate3f(5, 10, 5);</w:t>
      </w:r>
    </w:p>
    <w:p w14:paraId="0A38A465" w14:textId="2FA3E263" w:rsidR="001600BB" w:rsidRDefault="00D6070D" w:rsidP="001600BB">
      <w:pPr>
        <w:numPr>
          <w:ilvl w:val="2"/>
          <w:numId w:val="1"/>
        </w:numPr>
        <w:spacing w:before="120"/>
        <w:jc w:val="both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14:paraId="3128CF15" w14:textId="5D678645" w:rsidR="00585753" w:rsidRDefault="00585753" w:rsidP="00585753">
      <w:pPr>
        <w:numPr>
          <w:ilvl w:val="1"/>
          <w:numId w:val="1"/>
        </w:numPr>
        <w:spacing w:before="120"/>
        <w:jc w:val="both"/>
      </w:pPr>
      <w:proofErr w:type="spellStart"/>
      <w:r>
        <w:t>glRotatef</w:t>
      </w:r>
      <w:proofErr w:type="spellEnd"/>
      <w:r>
        <w:t>(45, 1, 0, 0);</w:t>
      </w:r>
    </w:p>
    <w:p w14:paraId="6796FBFA" w14:textId="1B344915" w:rsidR="0099372B" w:rsidRDefault="00D6070D" w:rsidP="00B52BCE">
      <w:pPr>
        <w:numPr>
          <w:ilvl w:val="2"/>
          <w:numId w:val="1"/>
        </w:numPr>
        <w:spacing w:before="120"/>
        <w:jc w:val="both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45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45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45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45</m:t>
                          </m:r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14:paraId="059D2296" w14:textId="77777777" w:rsidR="00585753" w:rsidRDefault="00585753" w:rsidP="00585753">
      <w:pPr>
        <w:numPr>
          <w:ilvl w:val="0"/>
          <w:numId w:val="1"/>
        </w:numPr>
        <w:spacing w:before="120"/>
        <w:jc w:val="both"/>
      </w:pPr>
      <w:r>
        <w:t xml:space="preserve">Calculate the </w:t>
      </w:r>
      <w:r w:rsidRPr="001F2AC0">
        <w:rPr>
          <w:position w:val="-4"/>
        </w:rPr>
        <w:object w:dxaOrig="499" w:dyaOrig="260" w14:anchorId="062E6853">
          <v:shape id="_x0000_i1034" type="#_x0000_t75" style="width:24.75pt;height:12.75pt" o:ole="">
            <v:imagedata r:id="rId21" o:title=""/>
          </v:shape>
          <o:OLEObject Type="Embed" ProgID="Equation.DSMT4" ShapeID="_x0000_i1034" DrawAspect="Content" ObjectID="_1666531641" r:id="rId23"/>
        </w:object>
      </w:r>
      <w:r>
        <w:t>matrices corresponding to the following transformations (one matrix for each sub-task).</w:t>
      </w:r>
    </w:p>
    <w:p w14:paraId="784492AE" w14:textId="640D88C5" w:rsidR="00585753" w:rsidRDefault="00585753" w:rsidP="00585753">
      <w:pPr>
        <w:numPr>
          <w:ilvl w:val="1"/>
          <w:numId w:val="1"/>
        </w:numPr>
        <w:spacing w:before="120"/>
        <w:jc w:val="both"/>
      </w:pPr>
      <w:r>
        <w:t>A translation of (2, 0, 2) followed by a rotation of 90</w:t>
      </w:r>
      <w:r>
        <w:sym w:font="Symbol" w:char="F0B0"/>
      </w:r>
      <w:r>
        <w:t xml:space="preserve"> about y axis.</w:t>
      </w:r>
    </w:p>
    <w:p w14:paraId="7644DCAF" w14:textId="3717A6B7" w:rsidR="001F593B" w:rsidRDefault="00D6070D" w:rsidP="00332BDD">
      <w:pPr>
        <w:numPr>
          <w:ilvl w:val="2"/>
          <w:numId w:val="1"/>
        </w:numPr>
        <w:spacing w:before="120"/>
        <w:jc w:val="both"/>
      </w:pP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14:paraId="79BC1445" w14:textId="1981BE12" w:rsidR="00585753" w:rsidRDefault="00585753" w:rsidP="00585753">
      <w:pPr>
        <w:numPr>
          <w:ilvl w:val="1"/>
          <w:numId w:val="1"/>
        </w:numPr>
        <w:spacing w:before="120"/>
        <w:jc w:val="both"/>
      </w:pPr>
      <w:r>
        <w:t>A rotation of 90</w:t>
      </w:r>
      <w:r>
        <w:sym w:font="Symbol" w:char="F0B0"/>
      </w:r>
      <w:r>
        <w:t xml:space="preserve"> about y axis followed by a translation of (3, 0, 3).</w:t>
      </w:r>
    </w:p>
    <w:p w14:paraId="21658664" w14:textId="718304E2" w:rsidR="00332BDD" w:rsidRDefault="00D6070D" w:rsidP="00E7611C">
      <w:pPr>
        <w:numPr>
          <w:ilvl w:val="2"/>
          <w:numId w:val="1"/>
        </w:numPr>
        <w:spacing w:before="120"/>
        <w:jc w:val="both"/>
      </w:pP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14:paraId="3F628D08" w14:textId="3C34525F" w:rsidR="00585753" w:rsidRDefault="00585753" w:rsidP="00585753">
      <w:pPr>
        <w:numPr>
          <w:ilvl w:val="1"/>
          <w:numId w:val="1"/>
        </w:numPr>
        <w:spacing w:before="120"/>
        <w:jc w:val="both"/>
      </w:pPr>
      <w:r>
        <w:lastRenderedPageBreak/>
        <w:t>What conclusion can you draw from the results in 1) and 2)?</w:t>
      </w:r>
    </w:p>
    <w:p w14:paraId="3E48D7BD" w14:textId="2546B654" w:rsidR="00C80260" w:rsidRDefault="00C25451" w:rsidP="00C80260">
      <w:pPr>
        <w:numPr>
          <w:ilvl w:val="2"/>
          <w:numId w:val="1"/>
        </w:numPr>
        <w:spacing w:before="120"/>
        <w:jc w:val="both"/>
      </w:pPr>
      <w:r>
        <w:t xml:space="preserve">It is easy to stack operations </w:t>
      </w:r>
      <w:r w:rsidR="00EC77AC">
        <w:t xml:space="preserve">in the order you want to preform them to get </w:t>
      </w:r>
      <w:r w:rsidR="00D6070D">
        <w:t xml:space="preserve">desired </w:t>
      </w:r>
      <w:r w:rsidR="00EC77AC">
        <w:t xml:space="preserve">end rotations or translations. </w:t>
      </w:r>
    </w:p>
    <w:p w14:paraId="42C95063" w14:textId="77777777" w:rsidR="00585753" w:rsidRDefault="00585753" w:rsidP="00585753">
      <w:pPr>
        <w:numPr>
          <w:ilvl w:val="0"/>
          <w:numId w:val="1"/>
        </w:numPr>
        <w:spacing w:before="120"/>
        <w:jc w:val="both"/>
      </w:pPr>
      <w:r>
        <w:t>Reading materials: [Angel08] Chapter 4 and OpenGL red book Chapter 3 except Advanced sections.</w:t>
      </w:r>
    </w:p>
    <w:p w14:paraId="7593941C" w14:textId="77777777" w:rsidR="00FF0969" w:rsidRDefault="00D6070D"/>
    <w:sectPr w:rsidR="00FF09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6B73AA"/>
    <w:multiLevelType w:val="hybridMultilevel"/>
    <w:tmpl w:val="1E26E84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2E"/>
    <w:rsid w:val="00006D10"/>
    <w:rsid w:val="000151B7"/>
    <w:rsid w:val="000A7922"/>
    <w:rsid w:val="001600BB"/>
    <w:rsid w:val="0018521B"/>
    <w:rsid w:val="001C009D"/>
    <w:rsid w:val="001F593B"/>
    <w:rsid w:val="002A2566"/>
    <w:rsid w:val="00332BDD"/>
    <w:rsid w:val="00383464"/>
    <w:rsid w:val="003B6D8D"/>
    <w:rsid w:val="003B7336"/>
    <w:rsid w:val="003D5E04"/>
    <w:rsid w:val="003F5E07"/>
    <w:rsid w:val="004646E2"/>
    <w:rsid w:val="00473A60"/>
    <w:rsid w:val="00483BDC"/>
    <w:rsid w:val="00585753"/>
    <w:rsid w:val="005C3F27"/>
    <w:rsid w:val="005D0795"/>
    <w:rsid w:val="005E0F63"/>
    <w:rsid w:val="0066665C"/>
    <w:rsid w:val="006718A6"/>
    <w:rsid w:val="006B288A"/>
    <w:rsid w:val="006E4567"/>
    <w:rsid w:val="007E3739"/>
    <w:rsid w:val="00826308"/>
    <w:rsid w:val="00840BD9"/>
    <w:rsid w:val="008C0B8D"/>
    <w:rsid w:val="009750F8"/>
    <w:rsid w:val="0099372B"/>
    <w:rsid w:val="009B70F1"/>
    <w:rsid w:val="009F3D20"/>
    <w:rsid w:val="009F7C94"/>
    <w:rsid w:val="00A52B2E"/>
    <w:rsid w:val="00AF6D0C"/>
    <w:rsid w:val="00B3464B"/>
    <w:rsid w:val="00B52BCE"/>
    <w:rsid w:val="00B8265E"/>
    <w:rsid w:val="00BA2B82"/>
    <w:rsid w:val="00BF1700"/>
    <w:rsid w:val="00C1147E"/>
    <w:rsid w:val="00C14F73"/>
    <w:rsid w:val="00C25451"/>
    <w:rsid w:val="00C80260"/>
    <w:rsid w:val="00C83A2B"/>
    <w:rsid w:val="00C96BB2"/>
    <w:rsid w:val="00CA6F3C"/>
    <w:rsid w:val="00CE2795"/>
    <w:rsid w:val="00D10EE8"/>
    <w:rsid w:val="00D6070D"/>
    <w:rsid w:val="00D807E7"/>
    <w:rsid w:val="00DA1B2C"/>
    <w:rsid w:val="00E04647"/>
    <w:rsid w:val="00E17CD3"/>
    <w:rsid w:val="00E2438E"/>
    <w:rsid w:val="00E52858"/>
    <w:rsid w:val="00E756D0"/>
    <w:rsid w:val="00E7611C"/>
    <w:rsid w:val="00EC77AC"/>
    <w:rsid w:val="00ED111D"/>
    <w:rsid w:val="00EE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45A57"/>
  <w15:chartTrackingRefBased/>
  <w15:docId w15:val="{3D359A13-4056-4A4E-805B-F30B49FD7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75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58575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85753"/>
    <w:rPr>
      <w:rFonts w:ascii="Arial" w:eastAsia="SimSun" w:hAnsi="Arial" w:cs="Arial"/>
      <w:b/>
      <w:bCs/>
      <w:sz w:val="26"/>
      <w:szCs w:val="26"/>
      <w:lang w:eastAsia="zh-CN"/>
    </w:rPr>
  </w:style>
  <w:style w:type="paragraph" w:styleId="Title">
    <w:name w:val="Title"/>
    <w:basedOn w:val="Normal"/>
    <w:link w:val="TitleChar"/>
    <w:qFormat/>
    <w:rsid w:val="0058575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85753"/>
    <w:rPr>
      <w:rFonts w:ascii="Arial" w:eastAsia="SimSun" w:hAnsi="Arial" w:cs="Arial"/>
      <w:b/>
      <w:bCs/>
      <w:kern w:val="28"/>
      <w:sz w:val="32"/>
      <w:szCs w:val="32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483BDC"/>
    <w:rPr>
      <w:color w:val="808080"/>
    </w:rPr>
  </w:style>
  <w:style w:type="paragraph" w:styleId="ListParagraph">
    <w:name w:val="List Paragraph"/>
    <w:basedOn w:val="Normal"/>
    <w:uiPriority w:val="34"/>
    <w:qFormat/>
    <w:rsid w:val="00473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Laverghetta, Thomas</dc:creator>
  <cp:keywords/>
  <dc:description/>
  <cp:lastModifiedBy>Laverghetta, Thomas</cp:lastModifiedBy>
  <cp:revision>60</cp:revision>
  <cp:lastPrinted>2020-11-10T12:11:00Z</cp:lastPrinted>
  <dcterms:created xsi:type="dcterms:W3CDTF">2020-11-10T11:11:00Z</dcterms:created>
  <dcterms:modified xsi:type="dcterms:W3CDTF">2020-11-10T21:40:00Z</dcterms:modified>
</cp:coreProperties>
</file>