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BB8A7" w14:textId="736589F4" w:rsidR="005E2818" w:rsidRDefault="005E2818" w:rsidP="005E2818">
      <w:pPr>
        <w:rPr>
          <w:sz w:val="36"/>
          <w:szCs w:val="36"/>
        </w:rPr>
      </w:pPr>
      <w:r>
        <w:rPr>
          <w:sz w:val="36"/>
          <w:szCs w:val="36"/>
        </w:rPr>
        <w:t>Projectbeschrijving</w:t>
      </w:r>
    </w:p>
    <w:p w14:paraId="24679691" w14:textId="77777777" w:rsidR="005E2818" w:rsidRPr="00175AC8" w:rsidRDefault="005E2818" w:rsidP="005E2818">
      <w:pPr>
        <w:spacing w:after="0"/>
        <w:rPr>
          <w:sz w:val="28"/>
          <w:szCs w:val="28"/>
        </w:rPr>
      </w:pPr>
      <w:r w:rsidRPr="00175AC8">
        <w:rPr>
          <w:sz w:val="28"/>
          <w:szCs w:val="28"/>
        </w:rPr>
        <w:t xml:space="preserve">Thomas van der Molen </w:t>
      </w:r>
    </w:p>
    <w:p w14:paraId="3507FF7C" w14:textId="77777777" w:rsidR="005E2818" w:rsidRDefault="005E2818" w:rsidP="005E2818">
      <w:pPr>
        <w:spacing w:after="0"/>
        <w:rPr>
          <w:sz w:val="28"/>
          <w:szCs w:val="28"/>
        </w:rPr>
      </w:pPr>
      <w:r w:rsidRPr="00175AC8">
        <w:rPr>
          <w:sz w:val="28"/>
          <w:szCs w:val="28"/>
        </w:rPr>
        <w:t>S2-DB05</w:t>
      </w:r>
    </w:p>
    <w:p w14:paraId="3BD18A8E" w14:textId="572C54D7" w:rsidR="001C4FBD" w:rsidRDefault="001C4FBD"/>
    <w:p w14:paraId="0DA4D4E3" w14:textId="77777777" w:rsidR="005E2818" w:rsidRDefault="005E2818" w:rsidP="005E2818">
      <w:pPr>
        <w:keepNext/>
      </w:pPr>
      <w:r w:rsidRPr="005E2818">
        <w:rPr>
          <w:noProof/>
        </w:rPr>
        <w:drawing>
          <wp:inline distT="0" distB="0" distL="0" distR="0" wp14:anchorId="730B9997" wp14:editId="3A4CB2DE">
            <wp:extent cx="5525317" cy="32670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1700" cy="3276762"/>
                    </a:xfrm>
                    <a:prstGeom prst="rect">
                      <a:avLst/>
                    </a:prstGeom>
                  </pic:spPr>
                </pic:pic>
              </a:graphicData>
            </a:graphic>
          </wp:inline>
        </w:drawing>
      </w:r>
    </w:p>
    <w:p w14:paraId="5ABFA767" w14:textId="0D887E2C" w:rsidR="005E2818" w:rsidRDefault="005E2818" w:rsidP="005E2818">
      <w:pPr>
        <w:pStyle w:val="Bijschrift"/>
      </w:pPr>
      <w:r>
        <w:t xml:space="preserve">Figuur </w:t>
      </w:r>
      <w:r w:rsidR="00E156E9">
        <w:fldChar w:fldCharType="begin"/>
      </w:r>
      <w:r w:rsidR="00E156E9">
        <w:instrText xml:space="preserve"> SEQ Figuur \* ARABIC </w:instrText>
      </w:r>
      <w:r w:rsidR="00E156E9">
        <w:fldChar w:fldCharType="separate"/>
      </w:r>
      <w:r w:rsidR="00783737">
        <w:rPr>
          <w:noProof/>
        </w:rPr>
        <w:t>1</w:t>
      </w:r>
      <w:r w:rsidR="00E156E9">
        <w:rPr>
          <w:noProof/>
        </w:rPr>
        <w:fldChar w:fldCharType="end"/>
      </w:r>
      <w:r>
        <w:t xml:space="preserve"> </w:t>
      </w:r>
      <w:proofErr w:type="spellStart"/>
      <w:r>
        <w:t>oneslide</w:t>
      </w:r>
      <w:proofErr w:type="spellEnd"/>
    </w:p>
    <w:p w14:paraId="706E2A5E" w14:textId="77777777" w:rsidR="0025411D" w:rsidRPr="0025411D" w:rsidRDefault="0025411D" w:rsidP="0025411D"/>
    <w:sdt>
      <w:sdtPr>
        <w:rPr>
          <w:rFonts w:asciiTheme="minorHAnsi" w:eastAsiaTheme="minorHAnsi" w:hAnsiTheme="minorHAnsi" w:cstheme="minorBidi"/>
          <w:color w:val="auto"/>
          <w:sz w:val="22"/>
          <w:szCs w:val="22"/>
          <w:lang w:eastAsia="en-US"/>
        </w:rPr>
        <w:id w:val="449596802"/>
        <w:docPartObj>
          <w:docPartGallery w:val="Table of Contents"/>
          <w:docPartUnique/>
        </w:docPartObj>
      </w:sdtPr>
      <w:sdtEndPr>
        <w:rPr>
          <w:b/>
          <w:bCs/>
        </w:rPr>
      </w:sdtEndPr>
      <w:sdtContent>
        <w:p w14:paraId="429D2B18" w14:textId="3E6786A0" w:rsidR="0025411D" w:rsidRDefault="0025411D">
          <w:pPr>
            <w:pStyle w:val="Kopvaninhoudsopgave"/>
          </w:pPr>
          <w:r>
            <w:t>Inhoudsopgave</w:t>
          </w:r>
        </w:p>
        <w:p w14:paraId="3BFFCF42" w14:textId="386D6B45" w:rsidR="0025411D" w:rsidRDefault="0025411D">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64893013" w:history="1">
            <w:r w:rsidRPr="008134CB">
              <w:rPr>
                <w:rStyle w:val="Hyperlink"/>
                <w:noProof/>
              </w:rPr>
              <w:t>(hoofd)Doel</w:t>
            </w:r>
            <w:r>
              <w:rPr>
                <w:noProof/>
                <w:webHidden/>
              </w:rPr>
              <w:tab/>
            </w:r>
            <w:r>
              <w:rPr>
                <w:noProof/>
                <w:webHidden/>
              </w:rPr>
              <w:fldChar w:fldCharType="begin"/>
            </w:r>
            <w:r>
              <w:rPr>
                <w:noProof/>
                <w:webHidden/>
              </w:rPr>
              <w:instrText xml:space="preserve"> PAGEREF _Toc64893013 \h </w:instrText>
            </w:r>
            <w:r>
              <w:rPr>
                <w:noProof/>
                <w:webHidden/>
              </w:rPr>
            </w:r>
            <w:r>
              <w:rPr>
                <w:noProof/>
                <w:webHidden/>
              </w:rPr>
              <w:fldChar w:fldCharType="separate"/>
            </w:r>
            <w:r w:rsidR="00783737">
              <w:rPr>
                <w:noProof/>
                <w:webHidden/>
              </w:rPr>
              <w:t>2</w:t>
            </w:r>
            <w:r>
              <w:rPr>
                <w:noProof/>
                <w:webHidden/>
              </w:rPr>
              <w:fldChar w:fldCharType="end"/>
            </w:r>
          </w:hyperlink>
        </w:p>
        <w:p w14:paraId="5FBEEE7E" w14:textId="4BE3C8A3" w:rsidR="0025411D" w:rsidRDefault="00E156E9">
          <w:pPr>
            <w:pStyle w:val="Inhopg2"/>
            <w:tabs>
              <w:tab w:val="right" w:leader="dot" w:pos="9016"/>
            </w:tabs>
            <w:rPr>
              <w:rFonts w:eastAsiaTheme="minorEastAsia"/>
              <w:noProof/>
              <w:lang w:eastAsia="nl-NL"/>
            </w:rPr>
          </w:pPr>
          <w:hyperlink w:anchor="_Toc64893014" w:history="1">
            <w:r w:rsidR="0025411D" w:rsidRPr="008134CB">
              <w:rPr>
                <w:rStyle w:val="Hyperlink"/>
                <w:noProof/>
              </w:rPr>
              <w:t>Uitleg</w:t>
            </w:r>
            <w:r w:rsidR="0025411D">
              <w:rPr>
                <w:noProof/>
                <w:webHidden/>
              </w:rPr>
              <w:tab/>
            </w:r>
            <w:r w:rsidR="0025411D">
              <w:rPr>
                <w:noProof/>
                <w:webHidden/>
              </w:rPr>
              <w:fldChar w:fldCharType="begin"/>
            </w:r>
            <w:r w:rsidR="0025411D">
              <w:rPr>
                <w:noProof/>
                <w:webHidden/>
              </w:rPr>
              <w:instrText xml:space="preserve"> PAGEREF _Toc64893014 \h </w:instrText>
            </w:r>
            <w:r w:rsidR="0025411D">
              <w:rPr>
                <w:noProof/>
                <w:webHidden/>
              </w:rPr>
            </w:r>
            <w:r w:rsidR="0025411D">
              <w:rPr>
                <w:noProof/>
                <w:webHidden/>
              </w:rPr>
              <w:fldChar w:fldCharType="separate"/>
            </w:r>
            <w:r w:rsidR="00783737">
              <w:rPr>
                <w:noProof/>
                <w:webHidden/>
              </w:rPr>
              <w:t>2</w:t>
            </w:r>
            <w:r w:rsidR="0025411D">
              <w:rPr>
                <w:noProof/>
                <w:webHidden/>
              </w:rPr>
              <w:fldChar w:fldCharType="end"/>
            </w:r>
          </w:hyperlink>
        </w:p>
        <w:p w14:paraId="3AD0379B" w14:textId="7A670973" w:rsidR="0025411D" w:rsidRDefault="00E156E9">
          <w:pPr>
            <w:pStyle w:val="Inhopg1"/>
            <w:tabs>
              <w:tab w:val="right" w:leader="dot" w:pos="9016"/>
            </w:tabs>
            <w:rPr>
              <w:rFonts w:eastAsiaTheme="minorEastAsia"/>
              <w:noProof/>
              <w:lang w:eastAsia="nl-NL"/>
            </w:rPr>
          </w:pPr>
          <w:hyperlink w:anchor="_Toc64893015" w:history="1">
            <w:r w:rsidR="0025411D" w:rsidRPr="008134CB">
              <w:rPr>
                <w:rStyle w:val="Hyperlink"/>
                <w:noProof/>
              </w:rPr>
              <w:t>Belangrijkste gebruikers</w:t>
            </w:r>
            <w:r w:rsidR="0025411D">
              <w:rPr>
                <w:noProof/>
                <w:webHidden/>
              </w:rPr>
              <w:tab/>
            </w:r>
            <w:r w:rsidR="0025411D">
              <w:rPr>
                <w:noProof/>
                <w:webHidden/>
              </w:rPr>
              <w:fldChar w:fldCharType="begin"/>
            </w:r>
            <w:r w:rsidR="0025411D">
              <w:rPr>
                <w:noProof/>
                <w:webHidden/>
              </w:rPr>
              <w:instrText xml:space="preserve"> PAGEREF _Toc64893015 \h </w:instrText>
            </w:r>
            <w:r w:rsidR="0025411D">
              <w:rPr>
                <w:noProof/>
                <w:webHidden/>
              </w:rPr>
            </w:r>
            <w:r w:rsidR="0025411D">
              <w:rPr>
                <w:noProof/>
                <w:webHidden/>
              </w:rPr>
              <w:fldChar w:fldCharType="separate"/>
            </w:r>
            <w:r w:rsidR="00783737">
              <w:rPr>
                <w:noProof/>
                <w:webHidden/>
              </w:rPr>
              <w:t>3</w:t>
            </w:r>
            <w:r w:rsidR="0025411D">
              <w:rPr>
                <w:noProof/>
                <w:webHidden/>
              </w:rPr>
              <w:fldChar w:fldCharType="end"/>
            </w:r>
          </w:hyperlink>
        </w:p>
        <w:p w14:paraId="60F21B5C" w14:textId="5632E6A7" w:rsidR="0025411D" w:rsidRDefault="00E156E9">
          <w:pPr>
            <w:pStyle w:val="Inhopg1"/>
            <w:tabs>
              <w:tab w:val="right" w:leader="dot" w:pos="9016"/>
            </w:tabs>
            <w:rPr>
              <w:rFonts w:eastAsiaTheme="minorEastAsia"/>
              <w:noProof/>
              <w:lang w:eastAsia="nl-NL"/>
            </w:rPr>
          </w:pPr>
          <w:hyperlink w:anchor="_Toc64893016" w:history="1">
            <w:r w:rsidR="0025411D" w:rsidRPr="008134CB">
              <w:rPr>
                <w:rStyle w:val="Hyperlink"/>
                <w:noProof/>
              </w:rPr>
              <w:t>Inspiratie / vergelijkbare spellen</w:t>
            </w:r>
            <w:r w:rsidR="0025411D">
              <w:rPr>
                <w:noProof/>
                <w:webHidden/>
              </w:rPr>
              <w:tab/>
            </w:r>
            <w:r w:rsidR="0025411D">
              <w:rPr>
                <w:noProof/>
                <w:webHidden/>
              </w:rPr>
              <w:fldChar w:fldCharType="begin"/>
            </w:r>
            <w:r w:rsidR="0025411D">
              <w:rPr>
                <w:noProof/>
                <w:webHidden/>
              </w:rPr>
              <w:instrText xml:space="preserve"> PAGEREF _Toc64893016 \h </w:instrText>
            </w:r>
            <w:r w:rsidR="0025411D">
              <w:rPr>
                <w:noProof/>
                <w:webHidden/>
              </w:rPr>
            </w:r>
            <w:r w:rsidR="0025411D">
              <w:rPr>
                <w:noProof/>
                <w:webHidden/>
              </w:rPr>
              <w:fldChar w:fldCharType="separate"/>
            </w:r>
            <w:r w:rsidR="00783737">
              <w:rPr>
                <w:noProof/>
                <w:webHidden/>
              </w:rPr>
              <w:t>3</w:t>
            </w:r>
            <w:r w:rsidR="0025411D">
              <w:rPr>
                <w:noProof/>
                <w:webHidden/>
              </w:rPr>
              <w:fldChar w:fldCharType="end"/>
            </w:r>
          </w:hyperlink>
        </w:p>
        <w:p w14:paraId="228B190D" w14:textId="43108166" w:rsidR="0025411D" w:rsidRDefault="0025411D">
          <w:r>
            <w:rPr>
              <w:b/>
              <w:bCs/>
            </w:rPr>
            <w:fldChar w:fldCharType="end"/>
          </w:r>
        </w:p>
      </w:sdtContent>
    </w:sdt>
    <w:p w14:paraId="24058C2F" w14:textId="77777777" w:rsidR="0025411D" w:rsidRDefault="0025411D">
      <w:pPr>
        <w:rPr>
          <w:rFonts w:asciiTheme="majorHAnsi" w:eastAsiaTheme="majorEastAsia" w:hAnsiTheme="majorHAnsi" w:cstheme="majorBidi"/>
          <w:color w:val="2F5496" w:themeColor="accent1" w:themeShade="BF"/>
          <w:sz w:val="32"/>
          <w:szCs w:val="32"/>
        </w:rPr>
      </w:pPr>
      <w:r>
        <w:br w:type="page"/>
      </w:r>
    </w:p>
    <w:p w14:paraId="0EEDB7E3" w14:textId="63E5812F" w:rsidR="005E2818" w:rsidRPr="005E2818" w:rsidRDefault="005E2818" w:rsidP="005E2818">
      <w:pPr>
        <w:pStyle w:val="Kop1"/>
      </w:pPr>
      <w:bookmarkStart w:id="0" w:name="_Toc64893013"/>
      <w:r>
        <w:lastRenderedPageBreak/>
        <w:t>(</w:t>
      </w:r>
      <w:proofErr w:type="gramStart"/>
      <w:r>
        <w:t>hoofd</w:t>
      </w:r>
      <w:proofErr w:type="gramEnd"/>
      <w:r>
        <w:t>)</w:t>
      </w:r>
      <w:r w:rsidR="0025411D">
        <w:t>D</w:t>
      </w:r>
      <w:r>
        <w:t>oel</w:t>
      </w:r>
      <w:bookmarkEnd w:id="0"/>
    </w:p>
    <w:p w14:paraId="1351DCF9" w14:textId="3E87B6B0" w:rsidR="005E2818" w:rsidRDefault="005E2818">
      <w:pPr>
        <w:rPr>
          <w:b/>
          <w:bCs/>
          <w:i/>
          <w:iCs/>
        </w:rPr>
      </w:pPr>
      <w:r>
        <w:rPr>
          <w:b/>
          <w:bCs/>
          <w:i/>
          <w:iCs/>
        </w:rPr>
        <w:t>2d platformer speedrunner</w:t>
      </w:r>
    </w:p>
    <w:p w14:paraId="77784C02" w14:textId="65F04E52" w:rsidR="005E2818" w:rsidRPr="005E2818" w:rsidRDefault="005E2818" w:rsidP="005E2818">
      <w:pPr>
        <w:pStyle w:val="Kop2"/>
      </w:pPr>
      <w:bookmarkStart w:id="1" w:name="_Toc64893014"/>
      <w:r>
        <w:t>Uitleg</w:t>
      </w:r>
      <w:bookmarkEnd w:id="1"/>
    </w:p>
    <w:p w14:paraId="42F452FA" w14:textId="77777777" w:rsidR="0024790B" w:rsidRDefault="005E2818" w:rsidP="0024790B">
      <w:pPr>
        <w:spacing w:after="0"/>
      </w:pPr>
      <w:r>
        <w:t xml:space="preserve">Mijn applicatie is een 2d platformer speedrunner. Dit betekent dat het spel vanuit een 2d perspectief gespeeld wordt met vooral lineaire progressie door het spel. Het spel wordt ook bedoeld om als een speedrunner gespeeld te worden, dit houdt in dat mensen het einde van het spel zo snel mogelijk willen bereiken. </w:t>
      </w:r>
    </w:p>
    <w:p w14:paraId="399B56DF" w14:textId="7C181541" w:rsidR="005E2818" w:rsidRDefault="005E2818">
      <w:r>
        <w:t>Door het spel een speedrun onderdeel te geven, zal er hopelijk meer interesse getoond worden aan het web gedeelte van het project.</w:t>
      </w:r>
    </w:p>
    <w:p w14:paraId="63E346C8" w14:textId="021A7E7E" w:rsidR="005E2818" w:rsidRDefault="005E2818">
      <w:r>
        <w:t xml:space="preserve">Het web gedeelte zal een database bijhouden waarin spelers hun tijden kunnen zien van hoe snel het einde van het </w:t>
      </w:r>
      <w:proofErr w:type="gramStart"/>
      <w:r>
        <w:t>spel /</w:t>
      </w:r>
      <w:proofErr w:type="gramEnd"/>
      <w:r>
        <w:t xml:space="preserve"> levels behaald zijn.</w:t>
      </w:r>
      <w:r w:rsidR="0025411D">
        <w:t xml:space="preserve"> Mogelijk wordt er een optie toegevoegd waar spelers informatie aan deze tijden kan koppelen (bijv. video’s of opmerkingen). Deze informatie zal duidelijk en overzichtelijk weergegeven worden op de website in een soort “leaderboard” (zie figuur 2).</w:t>
      </w:r>
    </w:p>
    <w:p w14:paraId="6B95062E" w14:textId="77777777" w:rsidR="0025411D" w:rsidRDefault="0025411D" w:rsidP="0025411D">
      <w:pPr>
        <w:keepNext/>
      </w:pPr>
      <w:r w:rsidRPr="0025411D">
        <w:rPr>
          <w:noProof/>
        </w:rPr>
        <w:drawing>
          <wp:inline distT="0" distB="0" distL="0" distR="0" wp14:anchorId="52DD929F" wp14:editId="5CFE17CA">
            <wp:extent cx="4036072" cy="1771650"/>
            <wp:effectExtent l="0" t="0" r="2540" b="0"/>
            <wp:docPr id="13" name="Afbeelding 12">
              <a:extLst xmlns:a="http://schemas.openxmlformats.org/drawingml/2006/main">
                <a:ext uri="{FF2B5EF4-FFF2-40B4-BE49-F238E27FC236}">
                  <a16:creationId xmlns:a16="http://schemas.microsoft.com/office/drawing/2014/main" id="{8EEF1F29-A5B6-4194-AF65-0AC949605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2">
                      <a:extLst>
                        <a:ext uri="{FF2B5EF4-FFF2-40B4-BE49-F238E27FC236}">
                          <a16:creationId xmlns:a16="http://schemas.microsoft.com/office/drawing/2014/main" id="{8EEF1F29-A5B6-4194-AF65-0AC949605B94}"/>
                        </a:ext>
                      </a:extLst>
                    </pic:cNvPr>
                    <pic:cNvPicPr>
                      <a:picLocks noChangeAspect="1"/>
                    </pic:cNvPicPr>
                  </pic:nvPicPr>
                  <pic:blipFill>
                    <a:blip r:embed="rId8"/>
                    <a:stretch>
                      <a:fillRect/>
                    </a:stretch>
                  </pic:blipFill>
                  <pic:spPr>
                    <a:xfrm>
                      <a:off x="0" y="0"/>
                      <a:ext cx="4088525" cy="1794675"/>
                    </a:xfrm>
                    <a:prstGeom prst="rect">
                      <a:avLst/>
                    </a:prstGeom>
                  </pic:spPr>
                </pic:pic>
              </a:graphicData>
            </a:graphic>
          </wp:inline>
        </w:drawing>
      </w:r>
    </w:p>
    <w:p w14:paraId="460DE89A" w14:textId="0AAC75BD" w:rsidR="0025411D" w:rsidRDefault="0025411D" w:rsidP="0025411D">
      <w:pPr>
        <w:pStyle w:val="Bijschrift"/>
      </w:pPr>
      <w:r>
        <w:t xml:space="preserve">Figuur </w:t>
      </w:r>
      <w:r w:rsidR="00E156E9">
        <w:fldChar w:fldCharType="begin"/>
      </w:r>
      <w:r w:rsidR="00E156E9">
        <w:instrText xml:space="preserve"> SEQ Figuur \* ARABIC </w:instrText>
      </w:r>
      <w:r w:rsidR="00E156E9">
        <w:fldChar w:fldCharType="separate"/>
      </w:r>
      <w:r w:rsidR="00783737">
        <w:rPr>
          <w:noProof/>
        </w:rPr>
        <w:t>2</w:t>
      </w:r>
      <w:r w:rsidR="00E156E9">
        <w:rPr>
          <w:noProof/>
        </w:rPr>
        <w:fldChar w:fldCharType="end"/>
      </w:r>
      <w:r>
        <w:t xml:space="preserve"> Leaderboard</w:t>
      </w:r>
    </w:p>
    <w:p w14:paraId="09A42E50" w14:textId="37EDBAF0" w:rsidR="005E2818" w:rsidRDefault="005E2818">
      <w:r>
        <w:t xml:space="preserve">Als extra toevoeging om het spel </w:t>
      </w:r>
      <w:r w:rsidR="0025411D">
        <w:t>een grotere</w:t>
      </w:r>
      <w:r>
        <w:t xml:space="preserve"> moeilijkheid graad te geven en uit te staan van alle andere spellen die erop lijken, is de mogelijkheid om te springen verwijderd (een veelgebruikt onderdeel in meeste platformer</w:t>
      </w:r>
      <w:r w:rsidR="0025411D">
        <w:t>s</w:t>
      </w:r>
      <w:r>
        <w:t>) deze functionaliteit is vervangen door een soort ‘</w:t>
      </w:r>
      <w:proofErr w:type="spellStart"/>
      <w:r>
        <w:t>grappling</w:t>
      </w:r>
      <w:proofErr w:type="spellEnd"/>
      <w:r>
        <w:t xml:space="preserve"> </w:t>
      </w:r>
      <w:proofErr w:type="spellStart"/>
      <w:r>
        <w:t>hook</w:t>
      </w:r>
      <w:proofErr w:type="spellEnd"/>
      <w:r>
        <w:t xml:space="preserve">’ die gebruikt kan worden om verticaal en horizontaal met hoge snelheden te bewegen (zie figuur </w:t>
      </w:r>
      <w:r w:rsidR="0025411D">
        <w:t>3</w:t>
      </w:r>
      <w:r>
        <w:t>).</w:t>
      </w:r>
    </w:p>
    <w:p w14:paraId="5BDADAEF" w14:textId="77777777" w:rsidR="005E2818" w:rsidRDefault="005E2818" w:rsidP="005E2818">
      <w:pPr>
        <w:keepNext/>
      </w:pPr>
      <w:r>
        <w:rPr>
          <w:noProof/>
          <w:vertAlign w:val="subscript"/>
        </w:rPr>
        <w:drawing>
          <wp:inline distT="0" distB="0" distL="0" distR="0" wp14:anchorId="006CFDBB" wp14:editId="5421D666">
            <wp:extent cx="4210050" cy="99357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2361" cy="1001197"/>
                    </a:xfrm>
                    <a:prstGeom prst="rect">
                      <a:avLst/>
                    </a:prstGeom>
                    <a:noFill/>
                    <a:ln>
                      <a:noFill/>
                    </a:ln>
                  </pic:spPr>
                </pic:pic>
              </a:graphicData>
            </a:graphic>
          </wp:inline>
        </w:drawing>
      </w:r>
    </w:p>
    <w:p w14:paraId="7E750A3A" w14:textId="14E6BB53" w:rsidR="005E2818" w:rsidRDefault="005E2818" w:rsidP="005E2818">
      <w:pPr>
        <w:pStyle w:val="Bijschrift"/>
      </w:pPr>
      <w:r>
        <w:t xml:space="preserve">Figuur </w:t>
      </w:r>
      <w:r w:rsidR="00E156E9">
        <w:fldChar w:fldCharType="begin"/>
      </w:r>
      <w:r w:rsidR="00E156E9">
        <w:instrText xml:space="preserve"> SEQ Figuur \* ARABIC </w:instrText>
      </w:r>
      <w:r w:rsidR="00E156E9">
        <w:fldChar w:fldCharType="separate"/>
      </w:r>
      <w:r w:rsidR="00783737">
        <w:rPr>
          <w:noProof/>
        </w:rPr>
        <w:t>3</w:t>
      </w:r>
      <w:r w:rsidR="00E156E9">
        <w:rPr>
          <w:noProof/>
        </w:rPr>
        <w:fldChar w:fldCharType="end"/>
      </w:r>
      <w:r>
        <w:t xml:space="preserve"> </w:t>
      </w:r>
      <w:proofErr w:type="spellStart"/>
      <w:r>
        <w:t>grappling</w:t>
      </w:r>
      <w:proofErr w:type="spellEnd"/>
      <w:r>
        <w:t xml:space="preserve"> </w:t>
      </w:r>
      <w:proofErr w:type="spellStart"/>
      <w:r>
        <w:t>hook</w:t>
      </w:r>
      <w:proofErr w:type="spellEnd"/>
    </w:p>
    <w:p w14:paraId="4DD72BBC" w14:textId="3637291B" w:rsidR="005E2818" w:rsidRDefault="005E2818" w:rsidP="0024790B">
      <w:pPr>
        <w:pStyle w:val="Kop1"/>
      </w:pPr>
      <w:r>
        <w:br w:type="page"/>
      </w:r>
      <w:bookmarkStart w:id="2" w:name="_Toc64893015"/>
      <w:r w:rsidR="0024790B">
        <w:lastRenderedPageBreak/>
        <w:t>Belangrijkste gebruikers</w:t>
      </w:r>
      <w:bookmarkEnd w:id="2"/>
    </w:p>
    <w:p w14:paraId="7D30C6F9" w14:textId="395FC9BF" w:rsidR="0024790B" w:rsidRDefault="0024790B" w:rsidP="0024790B">
      <w:r>
        <w:t>De gebruikers van de applicatie zijn de spelers die het spel willen spelen. Hierbij wordt er veel focus gezet op de spelers die geïnteresseerd zijn in het ‘speedrun’ onderdeel van het spel, niet alleen zullen deze gebruikers meer tijd besteden met de applicatie ook zullen ze meer aandacht geven aan het web gedeelte.</w:t>
      </w:r>
    </w:p>
    <w:p w14:paraId="2ACB76A9" w14:textId="4FF8984D" w:rsidR="0024790B" w:rsidRDefault="0024790B" w:rsidP="0024790B">
      <w:pPr>
        <w:pStyle w:val="Kop1"/>
      </w:pPr>
      <w:bookmarkStart w:id="3" w:name="_Toc64893016"/>
      <w:proofErr w:type="gramStart"/>
      <w:r>
        <w:t>Inspiratie /</w:t>
      </w:r>
      <w:proofErr w:type="gramEnd"/>
      <w:r>
        <w:t xml:space="preserve"> vergelijkbare spellen</w:t>
      </w:r>
      <w:bookmarkEnd w:id="3"/>
    </w:p>
    <w:p w14:paraId="0EF79A9E" w14:textId="51E0433E" w:rsidR="0024790B" w:rsidRPr="0024790B" w:rsidRDefault="0024790B" w:rsidP="0024790B">
      <w:r>
        <w:t xml:space="preserve">Mario is natuurlijk één van de bekendste 2d platformers dit is dus een redelijk voorbeeld van hoe mijn spel eruit zal zien. Dit idee is versterkt door </w:t>
      </w:r>
      <w:proofErr w:type="gramStart"/>
      <w:r>
        <w:t>de feit</w:t>
      </w:r>
      <w:proofErr w:type="gramEnd"/>
      <w:r>
        <w:t xml:space="preserve"> dat mijn spel ook in een ‘simplistisch’ en ‘</w:t>
      </w:r>
      <w:proofErr w:type="spellStart"/>
      <w:r>
        <w:t>pixelated</w:t>
      </w:r>
      <w:proofErr w:type="spellEnd"/>
      <w:r>
        <w:t>’ stijl gezien zal worden.</w:t>
      </w:r>
    </w:p>
    <w:p w14:paraId="66335859" w14:textId="77777777" w:rsidR="0024790B" w:rsidRDefault="0024790B" w:rsidP="0024790B">
      <w:pPr>
        <w:keepNext/>
      </w:pPr>
      <w:r>
        <w:rPr>
          <w:noProof/>
        </w:rPr>
        <w:drawing>
          <wp:inline distT="0" distB="0" distL="0" distR="0" wp14:anchorId="03CABCD1" wp14:editId="30540987">
            <wp:extent cx="4324350" cy="2432387"/>
            <wp:effectExtent l="0" t="0" r="0" b="6350"/>
            <wp:docPr id="4" name="Afbeelding 4" descr="Image result for mario 2d platfore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ario 2d platforem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4702" cy="2449459"/>
                    </a:xfrm>
                    <a:prstGeom prst="rect">
                      <a:avLst/>
                    </a:prstGeom>
                    <a:noFill/>
                    <a:ln>
                      <a:noFill/>
                    </a:ln>
                  </pic:spPr>
                </pic:pic>
              </a:graphicData>
            </a:graphic>
          </wp:inline>
        </w:drawing>
      </w:r>
    </w:p>
    <w:p w14:paraId="373CC7E0" w14:textId="034615C3" w:rsidR="0024790B" w:rsidRDefault="0024790B" w:rsidP="0024790B">
      <w:pPr>
        <w:pStyle w:val="Bijschrift"/>
      </w:pPr>
      <w:r>
        <w:t xml:space="preserve">Figuur </w:t>
      </w:r>
      <w:r w:rsidR="00E156E9">
        <w:fldChar w:fldCharType="begin"/>
      </w:r>
      <w:r w:rsidR="00E156E9">
        <w:instrText xml:space="preserve"> SEQ Figuur \* ARABIC </w:instrText>
      </w:r>
      <w:r w:rsidR="00E156E9">
        <w:fldChar w:fldCharType="separate"/>
      </w:r>
      <w:r w:rsidR="00783737">
        <w:rPr>
          <w:noProof/>
        </w:rPr>
        <w:t>4</w:t>
      </w:r>
      <w:r w:rsidR="00E156E9">
        <w:rPr>
          <w:noProof/>
        </w:rPr>
        <w:fldChar w:fldCharType="end"/>
      </w:r>
      <w:r>
        <w:t xml:space="preserve"> Mario games</w:t>
      </w:r>
    </w:p>
    <w:p w14:paraId="18F35D0C" w14:textId="410F1EA9" w:rsidR="0024790B" w:rsidRPr="0024790B" w:rsidRDefault="0024790B" w:rsidP="0024790B">
      <w:r>
        <w:t>Het spel genaamd ‘</w:t>
      </w:r>
      <w:proofErr w:type="spellStart"/>
      <w:r>
        <w:t>SpeedRunners</w:t>
      </w:r>
      <w:proofErr w:type="spellEnd"/>
      <w:r>
        <w:t xml:space="preserve">’ geeft een goed voorbeeld van een speedrun spel, hierbij is snelheid van veel belang en wordt er een nadruk gezet op het gebruik van een soort </w:t>
      </w:r>
      <w:proofErr w:type="spellStart"/>
      <w:r>
        <w:t>grappling</w:t>
      </w:r>
      <w:proofErr w:type="spellEnd"/>
      <w:r>
        <w:t xml:space="preserve"> </w:t>
      </w:r>
      <w:proofErr w:type="spellStart"/>
      <w:r>
        <w:t>hook</w:t>
      </w:r>
      <w:proofErr w:type="spellEnd"/>
      <w:r>
        <w:t xml:space="preserve"> ook al zal de implementatie hiervan afwijken vergeleken met mijn spel.</w:t>
      </w:r>
    </w:p>
    <w:p w14:paraId="4B8D72D2" w14:textId="77777777" w:rsidR="0024790B" w:rsidRDefault="0024790B" w:rsidP="0024790B">
      <w:pPr>
        <w:keepNext/>
      </w:pPr>
      <w:r>
        <w:rPr>
          <w:noProof/>
        </w:rPr>
        <w:drawing>
          <wp:inline distT="0" distB="0" distL="0" distR="0" wp14:anchorId="55E9DAF1" wp14:editId="4BE75EC1">
            <wp:extent cx="4381500" cy="2464533"/>
            <wp:effectExtent l="0" t="0" r="0" b="0"/>
            <wp:docPr id="5" name="Afbeelding 5" descr="Image result for speedru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peedrunn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8942" cy="2479969"/>
                    </a:xfrm>
                    <a:prstGeom prst="rect">
                      <a:avLst/>
                    </a:prstGeom>
                    <a:noFill/>
                    <a:ln>
                      <a:noFill/>
                    </a:ln>
                  </pic:spPr>
                </pic:pic>
              </a:graphicData>
            </a:graphic>
          </wp:inline>
        </w:drawing>
      </w:r>
    </w:p>
    <w:p w14:paraId="0D496446" w14:textId="6EB02977" w:rsidR="0024790B" w:rsidRPr="0024790B" w:rsidRDefault="0024790B" w:rsidP="0024790B">
      <w:pPr>
        <w:pStyle w:val="Bijschrift"/>
      </w:pPr>
      <w:r>
        <w:t xml:space="preserve">Figuur </w:t>
      </w:r>
      <w:r w:rsidR="00E156E9">
        <w:fldChar w:fldCharType="begin"/>
      </w:r>
      <w:r w:rsidR="00E156E9">
        <w:instrText xml:space="preserve"> SEQ Figuur \* ARABIC </w:instrText>
      </w:r>
      <w:r w:rsidR="00E156E9">
        <w:fldChar w:fldCharType="separate"/>
      </w:r>
      <w:r w:rsidR="00783737">
        <w:rPr>
          <w:noProof/>
        </w:rPr>
        <w:t>5</w:t>
      </w:r>
      <w:r w:rsidR="00E156E9">
        <w:rPr>
          <w:noProof/>
        </w:rPr>
        <w:fldChar w:fldCharType="end"/>
      </w:r>
      <w:r>
        <w:t xml:space="preserve"> </w:t>
      </w:r>
      <w:proofErr w:type="spellStart"/>
      <w:r>
        <w:t>SpeedRunners</w:t>
      </w:r>
      <w:proofErr w:type="spellEnd"/>
    </w:p>
    <w:sectPr w:rsidR="0024790B" w:rsidRPr="0024790B" w:rsidSect="0025411D">
      <w:footerReference w:type="default" r:id="rId12"/>
      <w:footerReference w:type="first" r:id="rId1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2CFEFD" w14:textId="77777777" w:rsidR="00E156E9" w:rsidRDefault="00E156E9" w:rsidP="0025411D">
      <w:pPr>
        <w:spacing w:after="0" w:line="240" w:lineRule="auto"/>
      </w:pPr>
      <w:r>
        <w:separator/>
      </w:r>
    </w:p>
  </w:endnote>
  <w:endnote w:type="continuationSeparator" w:id="0">
    <w:p w14:paraId="228B6641" w14:textId="77777777" w:rsidR="00E156E9" w:rsidRDefault="00E156E9" w:rsidP="00254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831323"/>
      <w:docPartObj>
        <w:docPartGallery w:val="Page Numbers (Bottom of Page)"/>
        <w:docPartUnique/>
      </w:docPartObj>
    </w:sdtPr>
    <w:sdtEndPr/>
    <w:sdtContent>
      <w:p w14:paraId="2D99C912" w14:textId="093D6F7D" w:rsidR="0025411D" w:rsidRDefault="0025411D">
        <w:pPr>
          <w:pStyle w:val="Voettekst"/>
          <w:jc w:val="right"/>
        </w:pPr>
        <w:r>
          <w:fldChar w:fldCharType="begin"/>
        </w:r>
        <w:r>
          <w:instrText>PAGE   \* MERGEFORMAT</w:instrText>
        </w:r>
        <w:r>
          <w:fldChar w:fldCharType="separate"/>
        </w:r>
        <w:r>
          <w:t>2</w:t>
        </w:r>
        <w:r>
          <w:fldChar w:fldCharType="end"/>
        </w:r>
      </w:p>
    </w:sdtContent>
  </w:sdt>
  <w:p w14:paraId="38E26E93" w14:textId="77777777" w:rsidR="0025411D" w:rsidRDefault="0025411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D20A0" w14:textId="2ADECE70" w:rsidR="0025411D" w:rsidRDefault="0025411D">
    <w:pPr>
      <w:pStyle w:val="Voettekst"/>
    </w:pPr>
  </w:p>
  <w:p w14:paraId="40A25B74" w14:textId="77777777" w:rsidR="0025411D" w:rsidRDefault="0025411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65CF2" w14:textId="77777777" w:rsidR="00E156E9" w:rsidRDefault="00E156E9" w:rsidP="0025411D">
      <w:pPr>
        <w:spacing w:after="0" w:line="240" w:lineRule="auto"/>
      </w:pPr>
      <w:r>
        <w:separator/>
      </w:r>
    </w:p>
  </w:footnote>
  <w:footnote w:type="continuationSeparator" w:id="0">
    <w:p w14:paraId="26AB5332" w14:textId="77777777" w:rsidR="00E156E9" w:rsidRDefault="00E156E9" w:rsidP="002541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4D3"/>
    <w:rsid w:val="001002E2"/>
    <w:rsid w:val="001C4FBD"/>
    <w:rsid w:val="0024790B"/>
    <w:rsid w:val="0025411D"/>
    <w:rsid w:val="004E4361"/>
    <w:rsid w:val="005B077C"/>
    <w:rsid w:val="005E2818"/>
    <w:rsid w:val="00783737"/>
    <w:rsid w:val="00894FF4"/>
    <w:rsid w:val="00BC24D3"/>
    <w:rsid w:val="00D367A0"/>
    <w:rsid w:val="00E156E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EDDD8"/>
  <w15:chartTrackingRefBased/>
  <w15:docId w15:val="{68488DE8-59C4-4D8B-AFD9-111F61A29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E2818"/>
  </w:style>
  <w:style w:type="paragraph" w:styleId="Kop1">
    <w:name w:val="heading 1"/>
    <w:basedOn w:val="Standaard"/>
    <w:next w:val="Standaard"/>
    <w:link w:val="Kop1Char"/>
    <w:uiPriority w:val="9"/>
    <w:qFormat/>
    <w:rsid w:val="005E28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E2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5E2818"/>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5E2818"/>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5E2818"/>
    <w:rPr>
      <w:rFonts w:asciiTheme="majorHAnsi" w:eastAsiaTheme="majorEastAsia" w:hAnsiTheme="majorHAnsi" w:cstheme="majorBidi"/>
      <w:color w:val="2F5496" w:themeColor="accent1" w:themeShade="BF"/>
      <w:sz w:val="32"/>
      <w:szCs w:val="32"/>
    </w:rPr>
  </w:style>
  <w:style w:type="character" w:styleId="Regelnummer">
    <w:name w:val="line number"/>
    <w:basedOn w:val="Standaardalinea-lettertype"/>
    <w:uiPriority w:val="99"/>
    <w:semiHidden/>
    <w:unhideWhenUsed/>
    <w:rsid w:val="0025411D"/>
  </w:style>
  <w:style w:type="paragraph" w:styleId="Kopvaninhoudsopgave">
    <w:name w:val="TOC Heading"/>
    <w:basedOn w:val="Kop1"/>
    <w:next w:val="Standaard"/>
    <w:uiPriority w:val="39"/>
    <w:unhideWhenUsed/>
    <w:qFormat/>
    <w:rsid w:val="0025411D"/>
    <w:pPr>
      <w:outlineLvl w:val="9"/>
    </w:pPr>
    <w:rPr>
      <w:lang w:eastAsia="nl-NL"/>
    </w:rPr>
  </w:style>
  <w:style w:type="paragraph" w:styleId="Inhopg1">
    <w:name w:val="toc 1"/>
    <w:basedOn w:val="Standaard"/>
    <w:next w:val="Standaard"/>
    <w:autoRedefine/>
    <w:uiPriority w:val="39"/>
    <w:unhideWhenUsed/>
    <w:rsid w:val="0025411D"/>
    <w:pPr>
      <w:spacing w:after="100"/>
    </w:pPr>
  </w:style>
  <w:style w:type="paragraph" w:styleId="Inhopg2">
    <w:name w:val="toc 2"/>
    <w:basedOn w:val="Standaard"/>
    <w:next w:val="Standaard"/>
    <w:autoRedefine/>
    <w:uiPriority w:val="39"/>
    <w:unhideWhenUsed/>
    <w:rsid w:val="0025411D"/>
    <w:pPr>
      <w:spacing w:after="100"/>
      <w:ind w:left="220"/>
    </w:pPr>
  </w:style>
  <w:style w:type="character" w:styleId="Hyperlink">
    <w:name w:val="Hyperlink"/>
    <w:basedOn w:val="Standaardalinea-lettertype"/>
    <w:uiPriority w:val="99"/>
    <w:unhideWhenUsed/>
    <w:rsid w:val="0025411D"/>
    <w:rPr>
      <w:color w:val="0563C1" w:themeColor="hyperlink"/>
      <w:u w:val="single"/>
    </w:rPr>
  </w:style>
  <w:style w:type="paragraph" w:styleId="Koptekst">
    <w:name w:val="header"/>
    <w:basedOn w:val="Standaard"/>
    <w:link w:val="KoptekstChar"/>
    <w:uiPriority w:val="99"/>
    <w:unhideWhenUsed/>
    <w:rsid w:val="0025411D"/>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25411D"/>
  </w:style>
  <w:style w:type="paragraph" w:styleId="Voettekst">
    <w:name w:val="footer"/>
    <w:basedOn w:val="Standaard"/>
    <w:link w:val="VoettekstChar"/>
    <w:uiPriority w:val="99"/>
    <w:unhideWhenUsed/>
    <w:rsid w:val="0025411D"/>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2541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46CC1-3A5B-44B9-ADD4-EB9E35959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433</Words>
  <Characters>2384</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Molen,Thomas T.R.A. van der</dc:creator>
  <cp:keywords/>
  <dc:description/>
  <cp:lastModifiedBy>Molen,Thomas T.R.A. van der</cp:lastModifiedBy>
  <cp:revision>4</cp:revision>
  <cp:lastPrinted>2021-02-22T12:33:00Z</cp:lastPrinted>
  <dcterms:created xsi:type="dcterms:W3CDTF">2021-02-22T12:05:00Z</dcterms:created>
  <dcterms:modified xsi:type="dcterms:W3CDTF">2021-02-22T12:58:00Z</dcterms:modified>
</cp:coreProperties>
</file>