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029C673A" w14:textId="222AC821" w:rsidR="000239A3" w:rsidRDefault="000D0AB7" w:rsidP="002B6641">
      <w:pPr>
        <w:spacing w:after="0" w:line="240" w:lineRule="auto"/>
      </w:pPr>
      <w:r>
        <w:t>Disinformation</w:t>
      </w:r>
      <w:r w:rsidR="002B6641">
        <w:t xml:space="preserve"> on </w:t>
      </w:r>
      <w:r w:rsidR="000239A3">
        <w:t>COVID</w:t>
      </w:r>
    </w:p>
    <w:p w14:paraId="1EED6B99" w14:textId="128FC4F8" w:rsidR="000239A3" w:rsidRDefault="000239A3" w:rsidP="002B6641">
      <w:pPr>
        <w:spacing w:after="0" w:line="240" w:lineRule="auto"/>
      </w:pPr>
      <w:r>
        <w:t>During the coronavirus pandemic, many “bot” accounts, as they are called, flooded the internet with disinformation that can be attributed to the death of many Americans.</w:t>
      </w:r>
      <w:r w:rsidR="002B6641">
        <w:t xml:space="preserve"> According the National Institute of Health,</w:t>
      </w:r>
    </w:p>
    <w:p w14:paraId="438E1291" w14:textId="77777777" w:rsidR="002B6641" w:rsidRDefault="002B6641" w:rsidP="000D0AB7">
      <w:pPr>
        <w:spacing w:after="0" w:line="240" w:lineRule="auto"/>
      </w:pPr>
    </w:p>
    <w:p w14:paraId="5DE65F04" w14:textId="4951F15B" w:rsidR="000239A3" w:rsidRDefault="002B6641" w:rsidP="000D0AB7">
      <w:pPr>
        <w:spacing w:after="0" w:line="240" w:lineRule="auto"/>
      </w:pPr>
      <w:r>
        <w:t xml:space="preserve">Disinformation on </w:t>
      </w:r>
      <w:r w:rsidR="000239A3">
        <w:t>Climate Crisis</w:t>
      </w:r>
    </w:p>
    <w:p w14:paraId="5896DDB2" w14:textId="77777777" w:rsidR="002B6641" w:rsidRDefault="002B6641" w:rsidP="000D0AB7">
      <w:pPr>
        <w:spacing w:after="0" w:line="240" w:lineRule="auto"/>
      </w:pP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 xml:space="preserve">Although safe now, it is important to establish liability structures, to determine whether an algorithm has responsibility or developer. If developer, then certification and licenses </w:t>
      </w:r>
      <w:r>
        <w:t>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3368029B" w:rsidR="001F224B" w:rsidRDefault="001F224B" w:rsidP="000D0AB7">
      <w:pPr>
        <w:spacing w:after="0" w:line="240" w:lineRule="auto"/>
      </w:pPr>
      <w:r>
        <w:t>Addictive social media algo</w:t>
      </w:r>
      <w:r w:rsidR="002B6641">
        <w:t>rithms and mental health</w:t>
      </w:r>
    </w:p>
    <w:p w14:paraId="05CADBD1" w14:textId="77777777" w:rsidR="000239A3" w:rsidRDefault="000239A3" w:rsidP="000D0AB7">
      <w:pPr>
        <w:spacing w:after="0" w:line="240" w:lineRule="auto"/>
      </w:pPr>
    </w:p>
    <w:p w14:paraId="71D9EC8F" w14:textId="505513E6" w:rsidR="002B6641" w:rsidRDefault="001F224B" w:rsidP="000D0AB7">
      <w:pPr>
        <w:spacing w:after="0" w:line="240" w:lineRule="auto"/>
      </w:pPr>
      <w:r>
        <w:t>Mass government or corporate Surveillance</w:t>
      </w:r>
      <w:r w:rsidR="00CA5A87">
        <w:t xml:space="preserve"> and violation of user privacy</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6AE93266" w:rsidR="000239A3" w:rsidRDefault="000239A3" w:rsidP="000D0AB7">
      <w:pPr>
        <w:spacing w:after="0" w:line="240" w:lineRule="auto"/>
      </w:pPr>
      <w:r>
        <w:t>Medicine</w:t>
      </w:r>
    </w:p>
    <w:p w14:paraId="0F3F56B6" w14:textId="57B8E71D" w:rsidR="002B6641" w:rsidRDefault="002B6641" w:rsidP="000D0AB7">
      <w:pPr>
        <w:spacing w:after="0" w:line="240" w:lineRule="auto"/>
      </w:pPr>
      <w:r>
        <w:t>With increased automation in the drug development process, human oversite is required to ensure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2140ACA4" w:rsidR="000239A3" w:rsidRDefault="002B6641" w:rsidP="000D0AB7">
      <w:pPr>
        <w:spacing w:after="0" w:line="240" w:lineRule="auto"/>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50888260" w:rsidR="000D0AB7" w:rsidRDefault="000D0AB7" w:rsidP="000D0AB7">
      <w:pPr>
        <w:spacing w:after="0" w:line="240" w:lineRule="auto"/>
      </w:pPr>
    </w:p>
    <w:p w14:paraId="1FFE6B1A" w14:textId="5CF10BC3" w:rsidR="00E47118" w:rsidRDefault="00E47118" w:rsidP="000D0AB7">
      <w:pPr>
        <w:spacing w:after="0" w:line="240" w:lineRule="auto"/>
      </w:pPr>
      <w:r>
        <w:t>Job loss</w:t>
      </w:r>
      <w:r w:rsidR="002B6641">
        <w:t xml:space="preserve"> from automation</w:t>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w:t>
      </w:r>
      <w:r>
        <w:lastRenderedPageBreak/>
        <w:t>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182C80AA"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xml:space="preserve">, intervene in, public companies, private companies, universities, and government agencies whose </w:t>
      </w:r>
      <w:r>
        <w:t>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29B6452C"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In the coming decade, there will be a rise of self driving cars, trucks, and busses. According to the BLS, </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in order to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34F7F"/>
    <w:rsid w:val="00284D82"/>
    <w:rsid w:val="002A66D9"/>
    <w:rsid w:val="002A6892"/>
    <w:rsid w:val="002B06C6"/>
    <w:rsid w:val="002B6641"/>
    <w:rsid w:val="002E53FB"/>
    <w:rsid w:val="003168A4"/>
    <w:rsid w:val="004E35CF"/>
    <w:rsid w:val="0063752E"/>
    <w:rsid w:val="0072773A"/>
    <w:rsid w:val="00751C7D"/>
    <w:rsid w:val="00754C03"/>
    <w:rsid w:val="008039A8"/>
    <w:rsid w:val="0087546E"/>
    <w:rsid w:val="008D67E1"/>
    <w:rsid w:val="00907DD1"/>
    <w:rsid w:val="00945E98"/>
    <w:rsid w:val="00946542"/>
    <w:rsid w:val="00974B9D"/>
    <w:rsid w:val="009905E9"/>
    <w:rsid w:val="009B17AE"/>
    <w:rsid w:val="00B335F2"/>
    <w:rsid w:val="00BF0048"/>
    <w:rsid w:val="00BF417E"/>
    <w:rsid w:val="00C11281"/>
    <w:rsid w:val="00C64B85"/>
    <w:rsid w:val="00CA5A87"/>
    <w:rsid w:val="00CF1FE4"/>
    <w:rsid w:val="00E1336C"/>
    <w:rsid w:val="00E2738B"/>
    <w:rsid w:val="00E348DA"/>
    <w:rsid w:val="00E36CCA"/>
    <w:rsid w:val="00E47118"/>
    <w:rsid w:val="00E672CA"/>
    <w:rsid w:val="00F11C03"/>
    <w:rsid w:val="00F2044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45</cp:revision>
  <dcterms:created xsi:type="dcterms:W3CDTF">2021-04-05T22:57:00Z</dcterms:created>
  <dcterms:modified xsi:type="dcterms:W3CDTF">2021-04-20T01:29:00Z</dcterms:modified>
</cp:coreProperties>
</file>