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40E" w:rsidRPr="005C240E" w:rsidRDefault="005C240E" w:rsidP="00FD1532">
      <w:pPr>
        <w:adjustRightInd w:val="0"/>
        <w:jc w:val="right"/>
        <w:outlineLvl w:val="0"/>
        <w:rPr>
          <w:rFonts w:ascii="Arial" w:hAnsi="Arial" w:cs="Arial"/>
          <w:sz w:val="22"/>
          <w:szCs w:val="22"/>
        </w:rPr>
      </w:pPr>
      <w:r w:rsidRPr="005C240E">
        <w:rPr>
          <w:rFonts w:ascii="Arial" w:hAnsi="Arial" w:cs="Arial"/>
          <w:sz w:val="22"/>
          <w:szCs w:val="22"/>
        </w:rPr>
        <w:t xml:space="preserve">Wiesbaden, </w:t>
      </w:r>
      <w:r w:rsidR="007C6BB6">
        <w:rPr>
          <w:rFonts w:ascii="Arial" w:hAnsi="Arial" w:cs="Arial"/>
          <w:sz w:val="22"/>
          <w:szCs w:val="22"/>
        </w:rPr>
        <w:t>06. August 2020</w:t>
      </w:r>
    </w:p>
    <w:p w:rsidR="005C240E" w:rsidRPr="005C240E" w:rsidRDefault="005C240E" w:rsidP="005C240E">
      <w:pPr>
        <w:adjustRightInd w:val="0"/>
        <w:jc w:val="right"/>
        <w:rPr>
          <w:rFonts w:ascii="Arial" w:hAnsi="Arial" w:cs="Arial"/>
          <w:sz w:val="22"/>
          <w:szCs w:val="22"/>
        </w:rPr>
      </w:pPr>
      <w:r w:rsidRPr="005C240E">
        <w:rPr>
          <w:rFonts w:ascii="Arial" w:hAnsi="Arial" w:cs="Arial"/>
          <w:sz w:val="22"/>
          <w:szCs w:val="22"/>
        </w:rPr>
        <w:t>Nr.</w:t>
      </w:r>
      <w:r w:rsidR="00784B4D">
        <w:rPr>
          <w:rFonts w:ascii="Arial" w:hAnsi="Arial" w:cs="Arial"/>
          <w:sz w:val="22"/>
          <w:szCs w:val="22"/>
        </w:rPr>
        <w:t xml:space="preserve"> </w:t>
      </w:r>
      <w:bookmarkStart w:id="0" w:name="Text5"/>
      <w:r w:rsidR="00F71DA6">
        <w:rPr>
          <w:rFonts w:ascii="Arial" w:hAnsi="Arial" w:cs="Arial"/>
          <w:sz w:val="22"/>
          <w:szCs w:val="22"/>
        </w:rPr>
        <w:fldChar w:fldCharType="begin">
          <w:ffData>
            <w:name w:val="Text5"/>
            <w:enabled/>
            <w:calcOnExit w:val="0"/>
            <w:textInput/>
          </w:ffData>
        </w:fldChar>
      </w:r>
      <w:r w:rsidR="00F71DA6">
        <w:rPr>
          <w:rFonts w:ascii="Arial" w:hAnsi="Arial" w:cs="Arial"/>
          <w:sz w:val="22"/>
          <w:szCs w:val="22"/>
        </w:rPr>
        <w:instrText xml:space="preserve"> FORMTEXT </w:instrText>
      </w:r>
      <w:r w:rsidR="00F71DA6">
        <w:rPr>
          <w:rFonts w:ascii="Arial" w:hAnsi="Arial" w:cs="Arial"/>
          <w:sz w:val="22"/>
          <w:szCs w:val="22"/>
        </w:rPr>
      </w:r>
      <w:r w:rsidR="00F71DA6">
        <w:rPr>
          <w:rFonts w:ascii="Arial" w:hAnsi="Arial" w:cs="Arial"/>
          <w:sz w:val="22"/>
          <w:szCs w:val="22"/>
        </w:rPr>
        <w:fldChar w:fldCharType="separate"/>
      </w:r>
      <w:r w:rsidR="00F71DA6">
        <w:rPr>
          <w:rFonts w:ascii="Arial" w:hAnsi="Arial" w:cs="Arial"/>
          <w:noProof/>
          <w:sz w:val="22"/>
          <w:szCs w:val="22"/>
        </w:rPr>
        <w:t> </w:t>
      </w:r>
      <w:r w:rsidR="00F71DA6">
        <w:rPr>
          <w:rFonts w:ascii="Arial" w:hAnsi="Arial" w:cs="Arial"/>
          <w:noProof/>
          <w:sz w:val="22"/>
          <w:szCs w:val="22"/>
        </w:rPr>
        <w:t> </w:t>
      </w:r>
      <w:r w:rsidR="00F71DA6">
        <w:rPr>
          <w:rFonts w:ascii="Arial" w:hAnsi="Arial" w:cs="Arial"/>
          <w:noProof/>
          <w:sz w:val="22"/>
          <w:szCs w:val="22"/>
        </w:rPr>
        <w:t> </w:t>
      </w:r>
      <w:r w:rsidR="00F71DA6">
        <w:rPr>
          <w:rFonts w:ascii="Arial" w:hAnsi="Arial" w:cs="Arial"/>
          <w:noProof/>
          <w:sz w:val="22"/>
          <w:szCs w:val="22"/>
        </w:rPr>
        <w:t> </w:t>
      </w:r>
      <w:r w:rsidR="00F71DA6">
        <w:rPr>
          <w:rFonts w:ascii="Arial" w:hAnsi="Arial" w:cs="Arial"/>
          <w:noProof/>
          <w:sz w:val="22"/>
          <w:szCs w:val="22"/>
        </w:rPr>
        <w:t> </w:t>
      </w:r>
      <w:r w:rsidR="00F71DA6">
        <w:rPr>
          <w:rFonts w:ascii="Arial" w:hAnsi="Arial" w:cs="Arial"/>
          <w:sz w:val="22"/>
          <w:szCs w:val="22"/>
        </w:rPr>
        <w:fldChar w:fldCharType="end"/>
      </w:r>
      <w:bookmarkEnd w:id="0"/>
    </w:p>
    <w:p w:rsidR="005C240E" w:rsidRDefault="005C240E" w:rsidP="00FE3E8D">
      <w:pPr>
        <w:adjustRightInd w:val="0"/>
        <w:ind w:right="707"/>
        <w:jc w:val="both"/>
        <w:rPr>
          <w:rFonts w:ascii="Arial" w:hAnsi="Arial" w:cs="Arial"/>
          <w:b/>
          <w:szCs w:val="24"/>
        </w:rPr>
      </w:pPr>
    </w:p>
    <w:p w:rsidR="002215F1" w:rsidRDefault="002215F1" w:rsidP="002215F1">
      <w:pPr>
        <w:adjustRightInd w:val="0"/>
        <w:ind w:right="707"/>
        <w:rPr>
          <w:rFonts w:ascii="Arial" w:hAnsi="Arial" w:cs="Arial"/>
          <w:b/>
          <w:sz w:val="28"/>
          <w:szCs w:val="28"/>
        </w:rPr>
      </w:pPr>
      <w:r>
        <w:rPr>
          <w:rFonts w:ascii="Arial" w:hAnsi="Arial" w:cs="Arial"/>
          <w:b/>
          <w:sz w:val="36"/>
          <w:szCs w:val="28"/>
        </w:rPr>
        <w:t>Hohe Waldbrandgefahr in</w:t>
      </w:r>
      <w:r w:rsidR="009120B2">
        <w:rPr>
          <w:rFonts w:ascii="Arial" w:hAnsi="Arial" w:cs="Arial"/>
          <w:b/>
          <w:sz w:val="36"/>
          <w:szCs w:val="28"/>
        </w:rPr>
        <w:t xml:space="preserve"> weiten</w:t>
      </w:r>
      <w:r>
        <w:rPr>
          <w:rFonts w:ascii="Arial" w:hAnsi="Arial" w:cs="Arial"/>
          <w:b/>
          <w:sz w:val="36"/>
          <w:szCs w:val="28"/>
        </w:rPr>
        <w:t xml:space="preserve"> Teilen Hessens</w:t>
      </w:r>
    </w:p>
    <w:p w:rsidR="00FE3E8D" w:rsidRDefault="00FE3E8D" w:rsidP="00FE3E8D">
      <w:pPr>
        <w:adjustRightInd w:val="0"/>
        <w:ind w:right="707"/>
        <w:jc w:val="both"/>
        <w:rPr>
          <w:rFonts w:ascii="Arial" w:hAnsi="Arial" w:cs="Arial"/>
          <w:b/>
          <w:szCs w:val="24"/>
        </w:rPr>
      </w:pPr>
    </w:p>
    <w:p w:rsidR="00FE3E8D" w:rsidRPr="00FE3E8D" w:rsidRDefault="00551749" w:rsidP="00FE3E8D">
      <w:pPr>
        <w:adjustRightInd w:val="0"/>
        <w:ind w:right="707"/>
        <w:jc w:val="both"/>
        <w:rPr>
          <w:rFonts w:ascii="Arial" w:hAnsi="Arial" w:cs="Arial"/>
          <w:b/>
          <w:szCs w:val="24"/>
        </w:rPr>
      </w:pPr>
      <w:r w:rsidRPr="00551749">
        <w:rPr>
          <w:rFonts w:ascii="Arial" w:hAnsi="Arial" w:cs="Arial"/>
          <w:b/>
          <w:szCs w:val="24"/>
        </w:rPr>
        <w:t>Umweltministerium ruft zweithöchste Alarmstufe aus</w:t>
      </w:r>
    </w:p>
    <w:p w:rsidR="001F3DE9" w:rsidRPr="004A2849" w:rsidRDefault="001F3DE9" w:rsidP="00FE3E8D">
      <w:pPr>
        <w:adjustRightInd w:val="0"/>
        <w:ind w:right="707"/>
        <w:jc w:val="both"/>
        <w:rPr>
          <w:rFonts w:ascii="Arial" w:hAnsi="Arial" w:cs="Arial"/>
          <w:b/>
          <w:szCs w:val="24"/>
        </w:rPr>
      </w:pPr>
    </w:p>
    <w:p w:rsidR="00B86E8C" w:rsidRPr="00551749" w:rsidRDefault="00B86E8C" w:rsidP="00B86E8C">
      <w:pPr>
        <w:adjustRightInd w:val="0"/>
        <w:ind w:right="707"/>
        <w:jc w:val="both"/>
        <w:rPr>
          <w:rFonts w:ascii="Arial" w:hAnsi="Arial" w:cs="Arial"/>
          <w:sz w:val="22"/>
          <w:szCs w:val="22"/>
        </w:rPr>
      </w:pPr>
      <w:bookmarkStart w:id="1" w:name="Text3"/>
      <w:r w:rsidRPr="00551749">
        <w:rPr>
          <w:rFonts w:ascii="Arial" w:hAnsi="Arial" w:cs="Arial"/>
          <w:sz w:val="22"/>
          <w:szCs w:val="22"/>
        </w:rPr>
        <w:t>Das Hessische Umweltministerium hat ab heute die erste von zwei Alarmstufen, Alarmstufe A, für die Forstverwaltung in Hessen ausgelöst. Die Aussicht auf ein Anhalten der Wetterlage ohne größ</w:t>
      </w:r>
      <w:r>
        <w:rPr>
          <w:rFonts w:ascii="Arial" w:hAnsi="Arial" w:cs="Arial"/>
          <w:sz w:val="22"/>
          <w:szCs w:val="22"/>
        </w:rPr>
        <w:t>ere landesweite Niederschläge</w:t>
      </w:r>
      <w:r w:rsidRPr="00551749">
        <w:rPr>
          <w:rFonts w:ascii="Arial" w:hAnsi="Arial" w:cs="Arial"/>
          <w:sz w:val="22"/>
          <w:szCs w:val="22"/>
        </w:rPr>
        <w:t xml:space="preserve"> macht diesen vorsorgenden Schritt erforderlich.</w:t>
      </w:r>
      <w:r>
        <w:rPr>
          <w:rFonts w:ascii="Arial" w:hAnsi="Arial" w:cs="Arial"/>
          <w:sz w:val="22"/>
          <w:szCs w:val="22"/>
        </w:rPr>
        <w:t xml:space="preserve"> </w:t>
      </w:r>
      <w:r w:rsidR="00107D80">
        <w:rPr>
          <w:rFonts w:ascii="Arial" w:hAnsi="Arial" w:cs="Arial"/>
          <w:sz w:val="22"/>
          <w:szCs w:val="22"/>
        </w:rPr>
        <w:t>Ein vorübergehender Rückgang der Temperaturen und lokale, geringe</w:t>
      </w:r>
      <w:r w:rsidR="00551749">
        <w:rPr>
          <w:rFonts w:ascii="Arial" w:hAnsi="Arial" w:cs="Arial"/>
          <w:sz w:val="22"/>
          <w:szCs w:val="22"/>
        </w:rPr>
        <w:t xml:space="preserve"> Niederschläge</w:t>
      </w:r>
      <w:r w:rsidR="002D30F8">
        <w:rPr>
          <w:rFonts w:ascii="Arial" w:hAnsi="Arial" w:cs="Arial"/>
          <w:sz w:val="22"/>
          <w:szCs w:val="22"/>
        </w:rPr>
        <w:t xml:space="preserve"> am Wochenende und</w:t>
      </w:r>
      <w:r w:rsidR="00075387">
        <w:rPr>
          <w:rFonts w:ascii="Arial" w:hAnsi="Arial" w:cs="Arial"/>
          <w:sz w:val="22"/>
          <w:szCs w:val="22"/>
        </w:rPr>
        <w:t xml:space="preserve"> zu Wochenbeginn</w:t>
      </w:r>
      <w:r w:rsidR="00551749">
        <w:rPr>
          <w:rFonts w:ascii="Arial" w:hAnsi="Arial" w:cs="Arial"/>
          <w:sz w:val="22"/>
          <w:szCs w:val="22"/>
        </w:rPr>
        <w:t xml:space="preserve"> haben zu keiner Entspannung der Waldbrandgefahr geführt. Weite </w:t>
      </w:r>
      <w:r w:rsidR="00551749" w:rsidRPr="00551749">
        <w:rPr>
          <w:rFonts w:ascii="Arial" w:hAnsi="Arial" w:cs="Arial"/>
          <w:sz w:val="22"/>
          <w:szCs w:val="22"/>
        </w:rPr>
        <w:t>Teile Hessens sind seit</w:t>
      </w:r>
      <w:r w:rsidR="00551749">
        <w:rPr>
          <w:rFonts w:ascii="Arial" w:hAnsi="Arial" w:cs="Arial"/>
          <w:sz w:val="22"/>
          <w:szCs w:val="22"/>
        </w:rPr>
        <w:t xml:space="preserve"> Wochen </w:t>
      </w:r>
      <w:r w:rsidR="00551749" w:rsidRPr="00551749">
        <w:rPr>
          <w:rFonts w:ascii="Arial" w:hAnsi="Arial" w:cs="Arial"/>
          <w:sz w:val="22"/>
          <w:szCs w:val="22"/>
        </w:rPr>
        <w:t>ohne ergiebige Niederschläge geblieben.</w:t>
      </w:r>
      <w:r w:rsidR="00075387">
        <w:rPr>
          <w:rFonts w:ascii="Arial" w:hAnsi="Arial" w:cs="Arial"/>
          <w:sz w:val="22"/>
          <w:szCs w:val="22"/>
        </w:rPr>
        <w:t xml:space="preserve"> </w:t>
      </w:r>
      <w:r w:rsidR="00075387" w:rsidRPr="002D30F8">
        <w:rPr>
          <w:rFonts w:ascii="Arial" w:hAnsi="Arial" w:cs="Arial"/>
          <w:sz w:val="22"/>
          <w:szCs w:val="22"/>
        </w:rPr>
        <w:t>Der</w:t>
      </w:r>
      <w:r w:rsidR="0078562A" w:rsidRPr="002D30F8">
        <w:rPr>
          <w:rFonts w:ascii="Arial" w:hAnsi="Arial" w:cs="Arial"/>
          <w:sz w:val="22"/>
          <w:szCs w:val="22"/>
        </w:rPr>
        <w:t xml:space="preserve"> gesamte</w:t>
      </w:r>
      <w:r w:rsidR="00075387" w:rsidRPr="002D30F8">
        <w:rPr>
          <w:rFonts w:ascii="Arial" w:hAnsi="Arial" w:cs="Arial"/>
          <w:sz w:val="22"/>
          <w:szCs w:val="22"/>
        </w:rPr>
        <w:t xml:space="preserve"> Juli bra</w:t>
      </w:r>
      <w:r w:rsidR="0078562A" w:rsidRPr="002D30F8">
        <w:rPr>
          <w:rFonts w:ascii="Arial" w:hAnsi="Arial" w:cs="Arial"/>
          <w:sz w:val="22"/>
          <w:szCs w:val="22"/>
        </w:rPr>
        <w:t>chte für Hessen nur rund 1/3 der durchschnittlichen</w:t>
      </w:r>
      <w:r w:rsidR="00075387" w:rsidRPr="002D30F8">
        <w:rPr>
          <w:rFonts w:ascii="Arial" w:hAnsi="Arial" w:cs="Arial"/>
          <w:sz w:val="22"/>
          <w:szCs w:val="22"/>
        </w:rPr>
        <w:t xml:space="preserve"> N</w:t>
      </w:r>
      <w:r w:rsidR="0078562A" w:rsidRPr="002D30F8">
        <w:rPr>
          <w:rFonts w:ascii="Arial" w:hAnsi="Arial" w:cs="Arial"/>
          <w:sz w:val="22"/>
          <w:szCs w:val="22"/>
        </w:rPr>
        <w:t>iederschläge</w:t>
      </w:r>
      <w:r w:rsidR="00075387" w:rsidRPr="002D30F8">
        <w:rPr>
          <w:rFonts w:ascii="Arial" w:hAnsi="Arial" w:cs="Arial"/>
          <w:sz w:val="22"/>
          <w:szCs w:val="22"/>
        </w:rPr>
        <w:t>.</w:t>
      </w:r>
      <w:r w:rsidR="002D30F8">
        <w:rPr>
          <w:rFonts w:ascii="Arial" w:hAnsi="Arial" w:cs="Arial"/>
          <w:color w:val="FF0000"/>
          <w:sz w:val="22"/>
          <w:szCs w:val="22"/>
        </w:rPr>
        <w:t xml:space="preserve"> </w:t>
      </w:r>
      <w:r w:rsidR="00451B6A" w:rsidRPr="004C38D1">
        <w:rPr>
          <w:rFonts w:ascii="Arial" w:hAnsi="Arial" w:cs="Arial"/>
          <w:sz w:val="22"/>
          <w:szCs w:val="22"/>
        </w:rPr>
        <w:t>Bedingt durch das Andauern der trockenen Witterung</w:t>
      </w:r>
      <w:r w:rsidR="00934A56">
        <w:rPr>
          <w:rFonts w:ascii="Arial" w:hAnsi="Arial" w:cs="Arial"/>
          <w:sz w:val="22"/>
          <w:szCs w:val="22"/>
        </w:rPr>
        <w:t xml:space="preserve"> verschärft sich</w:t>
      </w:r>
      <w:r w:rsidR="00451B6A" w:rsidRPr="004C38D1">
        <w:rPr>
          <w:rFonts w:ascii="Arial" w:hAnsi="Arial" w:cs="Arial"/>
          <w:sz w:val="22"/>
          <w:szCs w:val="22"/>
        </w:rPr>
        <w:t xml:space="preserve"> die Waldbrandgefahr </w:t>
      </w:r>
      <w:r w:rsidR="00934A56">
        <w:rPr>
          <w:rFonts w:ascii="Arial" w:hAnsi="Arial" w:cs="Arial"/>
          <w:sz w:val="22"/>
          <w:szCs w:val="22"/>
        </w:rPr>
        <w:t>in ganz Hessen</w:t>
      </w:r>
      <w:r w:rsidR="00451B6A" w:rsidRPr="004C38D1">
        <w:rPr>
          <w:rFonts w:ascii="Arial" w:hAnsi="Arial" w:cs="Arial"/>
          <w:sz w:val="22"/>
          <w:szCs w:val="22"/>
        </w:rPr>
        <w:t>.</w:t>
      </w:r>
      <w:r>
        <w:rPr>
          <w:rFonts w:ascii="Arial" w:hAnsi="Arial" w:cs="Arial"/>
          <w:sz w:val="22"/>
          <w:szCs w:val="22"/>
        </w:rPr>
        <w:t xml:space="preserve"> </w:t>
      </w:r>
    </w:p>
    <w:p w:rsidR="0078562A" w:rsidRPr="002D30F8" w:rsidRDefault="0078562A" w:rsidP="00551749">
      <w:pPr>
        <w:adjustRightInd w:val="0"/>
        <w:ind w:right="707"/>
        <w:jc w:val="both"/>
        <w:rPr>
          <w:rFonts w:ascii="Arial" w:hAnsi="Arial" w:cs="Arial"/>
          <w:sz w:val="22"/>
          <w:szCs w:val="22"/>
        </w:rPr>
      </w:pPr>
    </w:p>
    <w:p w:rsidR="009120B2" w:rsidRPr="002D30F8" w:rsidRDefault="00517CB6" w:rsidP="00DB2B78">
      <w:pPr>
        <w:adjustRightInd w:val="0"/>
        <w:ind w:right="707"/>
        <w:jc w:val="both"/>
        <w:rPr>
          <w:rFonts w:ascii="Arial" w:hAnsi="Arial" w:cs="Arial"/>
          <w:sz w:val="22"/>
          <w:szCs w:val="22"/>
        </w:rPr>
      </w:pPr>
      <w:r>
        <w:rPr>
          <w:rFonts w:ascii="Arial" w:hAnsi="Arial" w:cs="Arial"/>
          <w:sz w:val="22"/>
          <w:szCs w:val="22"/>
        </w:rPr>
        <w:t>Das Ministerium bittet</w:t>
      </w:r>
      <w:r w:rsidR="00551749" w:rsidRPr="00551749">
        <w:rPr>
          <w:rFonts w:ascii="Arial" w:hAnsi="Arial" w:cs="Arial"/>
          <w:sz w:val="22"/>
          <w:szCs w:val="22"/>
        </w:rPr>
        <w:t xml:space="preserve"> alle Waldbesucherinnen und Waldbesucher um erhöh</w:t>
      </w:r>
      <w:r w:rsidR="005E1C47">
        <w:rPr>
          <w:rFonts w:ascii="Arial" w:hAnsi="Arial" w:cs="Arial"/>
          <w:sz w:val="22"/>
          <w:szCs w:val="22"/>
        </w:rPr>
        <w:t>te Vorsicht und Aufmerksamkeit.</w:t>
      </w:r>
      <w:r w:rsidR="00B86E8C">
        <w:rPr>
          <w:rFonts w:ascii="Arial" w:hAnsi="Arial" w:cs="Arial"/>
          <w:sz w:val="22"/>
          <w:szCs w:val="22"/>
        </w:rPr>
        <w:t xml:space="preserve"> </w:t>
      </w:r>
      <w:r w:rsidR="00551749" w:rsidRPr="00551749">
        <w:rPr>
          <w:rFonts w:ascii="Arial" w:hAnsi="Arial" w:cs="Arial"/>
          <w:sz w:val="22"/>
          <w:szCs w:val="22"/>
        </w:rPr>
        <w:t>Im Wald ist das Rauchen</w:t>
      </w:r>
      <w:r>
        <w:rPr>
          <w:rFonts w:ascii="Arial" w:hAnsi="Arial" w:cs="Arial"/>
          <w:sz w:val="22"/>
          <w:szCs w:val="22"/>
        </w:rPr>
        <w:t xml:space="preserve"> grundsätzlich nicht gestattet.</w:t>
      </w:r>
      <w:r w:rsidR="009120B2">
        <w:rPr>
          <w:rFonts w:ascii="Arial" w:hAnsi="Arial" w:cs="Arial"/>
          <w:sz w:val="22"/>
          <w:szCs w:val="22"/>
        </w:rPr>
        <w:t xml:space="preserve"> Außerhalb der ausgewiesenen Grillstellen darf kein Feuer entfacht werden. Auf </w:t>
      </w:r>
      <w:r w:rsidR="009120B2">
        <w:rPr>
          <w:rFonts w:ascii="Arial" w:hAnsi="Arial" w:cs="Arial"/>
          <w:sz w:val="22"/>
          <w:szCs w:val="22"/>
        </w:rPr>
        <w:lastRenderedPageBreak/>
        <w:t xml:space="preserve">den Grillplätzen sollte darauf geachtet </w:t>
      </w:r>
      <w:r w:rsidR="009120B2" w:rsidRPr="002D30F8">
        <w:rPr>
          <w:rFonts w:ascii="Arial" w:hAnsi="Arial" w:cs="Arial"/>
          <w:sz w:val="22"/>
          <w:szCs w:val="22"/>
        </w:rPr>
        <w:t>werden, dass kein Funkenflug entsteht und dass das Feuer beim Verlassen des Grillplatzes richtig gelöscht wird.</w:t>
      </w:r>
      <w:r w:rsidR="002D30F8" w:rsidRPr="002D30F8">
        <w:rPr>
          <w:rFonts w:ascii="Arial" w:hAnsi="Arial" w:cs="Arial"/>
          <w:sz w:val="22"/>
          <w:szCs w:val="22"/>
        </w:rPr>
        <w:t xml:space="preserve"> </w:t>
      </w:r>
      <w:r w:rsidR="009120B2" w:rsidRPr="002D30F8">
        <w:rPr>
          <w:rFonts w:ascii="Arial" w:hAnsi="Arial" w:cs="Arial"/>
          <w:sz w:val="22"/>
          <w:szCs w:val="22"/>
        </w:rPr>
        <w:t>Für die im Einzelfall erforderliche Schließung von Grillstellen in besonders brandgefährdeten Waldgebieten bzw. Waldrandbereichen wird bereits jetzt um Verständnis gebeten. Bereits bestehende Einschränkungen sind unbe</w:t>
      </w:r>
      <w:r w:rsidR="002D30F8">
        <w:rPr>
          <w:rFonts w:ascii="Arial" w:hAnsi="Arial" w:cs="Arial"/>
          <w:sz w:val="22"/>
          <w:szCs w:val="22"/>
        </w:rPr>
        <w:t>dingt einzuhalten. Im Ausnahmefall</w:t>
      </w:r>
      <w:r w:rsidR="009120B2" w:rsidRPr="002D30F8">
        <w:rPr>
          <w:rFonts w:ascii="Arial" w:hAnsi="Arial" w:cs="Arial"/>
          <w:sz w:val="22"/>
          <w:szCs w:val="22"/>
        </w:rPr>
        <w:t xml:space="preserve"> ist auch die vorübergehende Sperrung von Waldwegen und Waldflächen nicht ausgeschlossen. </w:t>
      </w:r>
    </w:p>
    <w:p w:rsidR="009120B2" w:rsidRPr="009120B2" w:rsidRDefault="009120B2" w:rsidP="00517CB6">
      <w:pPr>
        <w:autoSpaceDE w:val="0"/>
        <w:autoSpaceDN w:val="0"/>
        <w:adjustRightInd w:val="0"/>
        <w:spacing w:line="300" w:lineRule="exact"/>
        <w:ind w:right="567"/>
        <w:jc w:val="both"/>
        <w:rPr>
          <w:rFonts w:ascii="Arial" w:hAnsi="Arial" w:cs="Arial"/>
          <w:color w:val="FF0000"/>
          <w:sz w:val="22"/>
          <w:szCs w:val="22"/>
        </w:rPr>
      </w:pPr>
    </w:p>
    <w:p w:rsidR="00A93049" w:rsidRPr="00DB2B78" w:rsidRDefault="00551749" w:rsidP="00A93049">
      <w:pPr>
        <w:adjustRightInd w:val="0"/>
        <w:ind w:right="707"/>
        <w:jc w:val="both"/>
        <w:rPr>
          <w:rFonts w:ascii="Arial" w:hAnsi="Arial" w:cs="Arial"/>
          <w:sz w:val="22"/>
          <w:szCs w:val="22"/>
        </w:rPr>
      </w:pPr>
      <w:r w:rsidRPr="00551749">
        <w:rPr>
          <w:rFonts w:ascii="Arial" w:hAnsi="Arial" w:cs="Arial"/>
          <w:sz w:val="22"/>
          <w:szCs w:val="22"/>
        </w:rPr>
        <w:t>Waldbrandgefahr geht ebenfalls von liegen gelassenen Flaschen und Glasscherben, aber insbesondere auch entlang von Straßen durch achtlos aus dem Fenster geworfenen Zigarettenkippen aus. Alle Waldbesucher werden zudem gebeten, die Zufahrtswege in die Wälder nicht mit Fahrzeugen zu blockieren. Pkws dürfen nur auf den ausgewiesenen Parkplätzen abgestellt werden. Die Fahrzeuge sollten nicht über trockenem Bodenbewuchs stehen.</w:t>
      </w:r>
      <w:r w:rsidR="00A93049" w:rsidRPr="00A93049">
        <w:rPr>
          <w:rFonts w:ascii="Arial" w:hAnsi="Arial" w:cs="Arial"/>
          <w:sz w:val="22"/>
          <w:szCs w:val="22"/>
        </w:rPr>
        <w:t xml:space="preserve"> </w:t>
      </w:r>
      <w:r w:rsidR="00A93049" w:rsidRPr="00551749">
        <w:rPr>
          <w:rFonts w:ascii="Arial" w:hAnsi="Arial" w:cs="Arial"/>
          <w:sz w:val="22"/>
          <w:szCs w:val="22"/>
        </w:rPr>
        <w:t>Mit dem Ausrufen der zweithöchsten Alarmstufe wird u.a. sichergestellt, dass die besonders gefährdeten Waldbereiche verstärkt überwacht werden. Die Forstverwaltung stellt zudem die technische Einsatzbereitschaft sicher und intensiviert den Kontakt zu den örtlichen Brandschutzdienststellen</w:t>
      </w:r>
      <w:r w:rsidR="00A93049" w:rsidRPr="00597923">
        <w:rPr>
          <w:rFonts w:ascii="Arial" w:hAnsi="Arial" w:cs="Arial"/>
          <w:sz w:val="22"/>
          <w:szCs w:val="22"/>
        </w:rPr>
        <w:t xml:space="preserve">. </w:t>
      </w:r>
    </w:p>
    <w:p w:rsidR="00551749" w:rsidRPr="00551749" w:rsidRDefault="00551749" w:rsidP="00551749">
      <w:pPr>
        <w:adjustRightInd w:val="0"/>
        <w:ind w:right="707"/>
        <w:jc w:val="both"/>
        <w:rPr>
          <w:rFonts w:ascii="Arial" w:hAnsi="Arial" w:cs="Arial"/>
          <w:sz w:val="22"/>
          <w:szCs w:val="22"/>
        </w:rPr>
      </w:pPr>
    </w:p>
    <w:p w:rsidR="00517CB6" w:rsidRPr="00551749" w:rsidRDefault="00551749" w:rsidP="00551749">
      <w:pPr>
        <w:adjustRightInd w:val="0"/>
        <w:ind w:right="707"/>
        <w:jc w:val="both"/>
        <w:rPr>
          <w:rFonts w:ascii="Arial" w:hAnsi="Arial" w:cs="Arial"/>
          <w:sz w:val="22"/>
          <w:szCs w:val="22"/>
        </w:rPr>
      </w:pPr>
      <w:r w:rsidRPr="00551749">
        <w:rPr>
          <w:rFonts w:ascii="Arial" w:hAnsi="Arial" w:cs="Arial"/>
          <w:sz w:val="22"/>
          <w:szCs w:val="22"/>
        </w:rPr>
        <w:t>Wer einen Waldbrand bemerkt, wird gebeten, unverzüglich die Feuerwehr (Notruf 112) zu informieren.</w:t>
      </w:r>
      <w:bookmarkStart w:id="2" w:name="_GoBack"/>
      <w:bookmarkEnd w:id="2"/>
    </w:p>
    <w:bookmarkEnd w:id="1"/>
    <w:p w:rsidR="002215F1" w:rsidRDefault="00B86E8C" w:rsidP="00551749">
      <w:pPr>
        <w:adjustRightInd w:val="0"/>
        <w:ind w:right="707"/>
        <w:jc w:val="both"/>
        <w:rPr>
          <w:rFonts w:ascii="Arial" w:eastAsia="Times New Roman" w:hAnsi="Arial" w:cs="Arial"/>
          <w:sz w:val="22"/>
          <w:szCs w:val="22"/>
        </w:rPr>
      </w:pPr>
      <w:r>
        <w:rPr>
          <w:rFonts w:ascii="Arial" w:eastAsia="Times New Roman" w:hAnsi="Arial" w:cs="Arial"/>
          <w:sz w:val="22"/>
          <w:szCs w:val="22"/>
        </w:rPr>
        <w:t xml:space="preserve">Weitere Informationen zum Thema Waldbrandgefahr und den Alarmstufen finden Sie hier: </w:t>
      </w:r>
      <w:hyperlink r:id="rId7" w:history="1">
        <w:r w:rsidRPr="00DD1232">
          <w:rPr>
            <w:rStyle w:val="Hyperlink"/>
            <w:rFonts w:ascii="Arial" w:eastAsia="Times New Roman" w:hAnsi="Arial" w:cs="Arial"/>
            <w:sz w:val="22"/>
            <w:szCs w:val="22"/>
          </w:rPr>
          <w:t>https://umwelt.hessen.de/umwelt-natur/wald/waldbrandgefahr</w:t>
        </w:r>
      </w:hyperlink>
      <w:r>
        <w:rPr>
          <w:rFonts w:ascii="Arial" w:eastAsia="Times New Roman" w:hAnsi="Arial" w:cs="Arial"/>
          <w:sz w:val="22"/>
          <w:szCs w:val="22"/>
        </w:rPr>
        <w:t xml:space="preserve"> </w:t>
      </w:r>
    </w:p>
    <w:sectPr w:rsidR="002215F1" w:rsidSect="000F1780">
      <w:footerReference w:type="default" r:id="rId8"/>
      <w:headerReference w:type="first" r:id="rId9"/>
      <w:footerReference w:type="first" r:id="rId10"/>
      <w:pgSz w:w="11906" w:h="16838" w:code="9"/>
      <w:pgMar w:top="1418" w:right="851" w:bottom="1418" w:left="1701" w:header="567" w:footer="567" w:gutter="0"/>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5255" w:rsidRDefault="00D55255">
      <w:r>
        <w:separator/>
      </w:r>
    </w:p>
  </w:endnote>
  <w:endnote w:type="continuationSeparator" w:id="0">
    <w:p w:rsidR="00D55255" w:rsidRDefault="00D55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apf Dingbats">
    <w:charset w:val="02"/>
    <w:family w:val="auto"/>
    <w:pitch w:val="variable"/>
    <w:sig w:usb0="00000000" w:usb1="00000010" w:usb2="00000000" w:usb3="00000000" w:csb0="80000000" w:csb1="00000000"/>
  </w:font>
  <w:font w:name="Times">
    <w:panose1 w:val="02020603050405020304"/>
    <w:charset w:val="00"/>
    <w:family w:val="roman"/>
    <w:pitch w:val="variable"/>
    <w:sig w:usb0="E0002EFF" w:usb1="C000785B" w:usb2="00000009" w:usb3="00000000" w:csb0="000001FF" w:csb1="00000000"/>
  </w:font>
  <w:font w:name="R Avenir Roman">
    <w:altName w:val="Courier New"/>
    <w:charset w:val="00"/>
    <w:family w:val="auto"/>
    <w:pitch w:val="variable"/>
    <w:sig w:usb0="03000000" w:usb1="00000000" w:usb2="00000000" w:usb3="00000000" w:csb0="00000001" w:csb1="00000000"/>
  </w:font>
  <w:font w:name="H Avenir Heavy">
    <w:altName w:val="Courier New"/>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56BB" w:rsidRDefault="002556BB" w:rsidP="000F1780">
    <w:pPr>
      <w:pStyle w:val="Fuzeile"/>
    </w:pPr>
  </w:p>
  <w:p w:rsidR="000F1780" w:rsidRPr="000F1780" w:rsidRDefault="000F1780" w:rsidP="000F178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7BD6" w:rsidRDefault="00647BD6" w:rsidP="00647BD6">
    <w:pPr>
      <w:pStyle w:val="Fuzeile"/>
      <w:tabs>
        <w:tab w:val="left" w:pos="3544"/>
        <w:tab w:val="left" w:pos="6521"/>
      </w:tabs>
      <w:rPr>
        <w:rFonts w:ascii="Arial" w:hAnsi="Arial" w:cs="Arial"/>
        <w:sz w:val="16"/>
        <w:szCs w:val="16"/>
      </w:rPr>
    </w:pPr>
    <w:r>
      <w:rPr>
        <w:rFonts w:ascii="Arial" w:hAnsi="Arial" w:cs="Arial"/>
        <w:sz w:val="16"/>
        <w:szCs w:val="16"/>
      </w:rPr>
      <w:t>Hessisches Ministerium für Umwelt, Klimaschutz,</w:t>
    </w:r>
    <w:r>
      <w:rPr>
        <w:rFonts w:ascii="Arial" w:hAnsi="Arial" w:cs="Arial"/>
        <w:sz w:val="16"/>
        <w:szCs w:val="16"/>
      </w:rPr>
      <w:tab/>
    </w:r>
    <w:r>
      <w:rPr>
        <w:rFonts w:ascii="Arial" w:hAnsi="Arial" w:cs="Arial"/>
        <w:sz w:val="16"/>
        <w:szCs w:val="16"/>
      </w:rPr>
      <w:tab/>
      <w:t xml:space="preserve"> Telefon: 0611 / 815 1020                  E-Mail: </w:t>
    </w:r>
    <w:hyperlink r:id="rId1" w:history="1">
      <w:r w:rsidRPr="004B7F3E">
        <w:rPr>
          <w:rStyle w:val="Hyperlink"/>
          <w:rFonts w:ascii="Arial" w:hAnsi="Arial" w:cs="Arial"/>
          <w:sz w:val="16"/>
          <w:szCs w:val="16"/>
        </w:rPr>
        <w:t>pressestelle@umwelt.hessen.de</w:t>
      </w:r>
    </w:hyperlink>
    <w:r>
      <w:rPr>
        <w:rFonts w:ascii="Arial" w:hAnsi="Arial" w:cs="Arial"/>
        <w:sz w:val="16"/>
        <w:szCs w:val="16"/>
      </w:rPr>
      <w:t xml:space="preserve"> </w:t>
    </w:r>
  </w:p>
  <w:p w:rsidR="00647BD6" w:rsidRPr="00284C88" w:rsidRDefault="00647BD6" w:rsidP="00647BD6">
    <w:pPr>
      <w:pStyle w:val="Fuzeile"/>
      <w:tabs>
        <w:tab w:val="left" w:pos="3544"/>
        <w:tab w:val="left" w:pos="6521"/>
      </w:tabs>
      <w:rPr>
        <w:rFonts w:ascii="Arial" w:hAnsi="Arial" w:cs="Arial"/>
        <w:sz w:val="16"/>
        <w:szCs w:val="16"/>
      </w:rPr>
    </w:pPr>
    <w:r>
      <w:rPr>
        <w:rFonts w:ascii="Arial" w:hAnsi="Arial" w:cs="Arial"/>
        <w:sz w:val="16"/>
        <w:szCs w:val="16"/>
      </w:rPr>
      <w:t>Landwirtschaft und Verbraucherschutz</w:t>
    </w:r>
    <w:r>
      <w:rPr>
        <w:rFonts w:ascii="Arial" w:hAnsi="Arial" w:cs="Arial"/>
        <w:sz w:val="16"/>
        <w:szCs w:val="16"/>
      </w:rPr>
      <w:tab/>
      <w:t xml:space="preserve"> </w:t>
    </w:r>
    <w:r>
      <w:rPr>
        <w:rFonts w:ascii="Arial" w:hAnsi="Arial" w:cs="Arial"/>
        <w:sz w:val="16"/>
        <w:szCs w:val="16"/>
      </w:rPr>
      <w:tab/>
      <w:t xml:space="preserve">Telefax: 0611 / 815 1943 </w:t>
    </w:r>
    <w:r>
      <w:rPr>
        <w:rFonts w:ascii="Arial" w:hAnsi="Arial" w:cs="Arial"/>
        <w:sz w:val="16"/>
        <w:szCs w:val="16"/>
      </w:rPr>
      <w:tab/>
      <w:t xml:space="preserve">    Internet: </w:t>
    </w:r>
    <w:hyperlink r:id="rId2" w:history="1">
      <w:r w:rsidRPr="008F0D86">
        <w:rPr>
          <w:rStyle w:val="Hyperlink"/>
          <w:rFonts w:ascii="Arial" w:hAnsi="Arial" w:cs="Arial"/>
          <w:sz w:val="16"/>
          <w:szCs w:val="16"/>
        </w:rPr>
        <w:t>www.umwelt.hessen.de</w:t>
      </w:r>
    </w:hyperlink>
    <w:r>
      <w:rPr>
        <w:rFonts w:ascii="Arial" w:hAnsi="Arial" w:cs="Arial"/>
        <w:sz w:val="16"/>
        <w:szCs w:val="16"/>
      </w:rPr>
      <w:t xml:space="preserve"> </w:t>
    </w:r>
  </w:p>
  <w:p w:rsidR="00647BD6" w:rsidRPr="00363C34" w:rsidRDefault="00647BD6" w:rsidP="00647BD6">
    <w:pPr>
      <w:pStyle w:val="Fuzeile"/>
      <w:rPr>
        <w:rFonts w:ascii="Arial" w:hAnsi="Arial" w:cs="Arial"/>
        <w:sz w:val="16"/>
        <w:szCs w:val="16"/>
      </w:rPr>
    </w:pPr>
    <w:r w:rsidRPr="00363C34">
      <w:rPr>
        <w:rFonts w:ascii="Arial" w:hAnsi="Arial" w:cs="Arial"/>
        <w:sz w:val="16"/>
        <w:szCs w:val="16"/>
      </w:rPr>
      <w:t>Presse</w:t>
    </w:r>
    <w:r>
      <w:rPr>
        <w:rFonts w:ascii="Arial" w:hAnsi="Arial" w:cs="Arial"/>
        <w:sz w:val="16"/>
        <w:szCs w:val="16"/>
      </w:rPr>
      <w:t>stelle</w:t>
    </w:r>
    <w:r w:rsidRPr="00363C34">
      <w:rPr>
        <w:rFonts w:ascii="Arial" w:hAnsi="Arial" w:cs="Arial"/>
        <w:sz w:val="16"/>
        <w:szCs w:val="16"/>
      </w:rPr>
      <w:t>:</w:t>
    </w:r>
    <w:r>
      <w:rPr>
        <w:rFonts w:ascii="Arial" w:hAnsi="Arial" w:cs="Arial"/>
        <w:sz w:val="16"/>
        <w:szCs w:val="16"/>
      </w:rPr>
      <w:t xml:space="preserve"> Ira Spriestersbach     </w:t>
    </w:r>
    <w:r>
      <w:rPr>
        <w:rFonts w:ascii="Arial" w:hAnsi="Arial" w:cs="Arial"/>
        <w:sz w:val="16"/>
        <w:szCs w:val="16"/>
      </w:rPr>
      <w:tab/>
      <w:t>Mobil: 0170/631</w:t>
    </w:r>
    <w:r w:rsidRPr="00B42AC2">
      <w:rPr>
        <w:rFonts w:ascii="Arial" w:hAnsi="Arial" w:cs="Arial"/>
        <w:sz w:val="16"/>
        <w:szCs w:val="16"/>
      </w:rPr>
      <w:t>9679</w:t>
    </w:r>
    <w:r>
      <w:rPr>
        <w:rFonts w:ascii="Arial" w:hAnsi="Arial" w:cs="Arial"/>
        <w:sz w:val="16"/>
        <w:szCs w:val="16"/>
      </w:rPr>
      <w:tab/>
      <w:t xml:space="preserve">Twitter: </w:t>
    </w:r>
    <w:hyperlink r:id="rId3" w:history="1">
      <w:r w:rsidRPr="007A76A2">
        <w:rPr>
          <w:rStyle w:val="Hyperlink"/>
          <w:rFonts w:ascii="Arial" w:hAnsi="Arial" w:cs="Arial"/>
          <w:sz w:val="16"/>
          <w:szCs w:val="16"/>
        </w:rPr>
        <w:t>www.twitter.com/UmweltHessen</w:t>
      </w:r>
    </w:hyperlink>
  </w:p>
  <w:p w:rsidR="00647BD6" w:rsidRPr="00363C34" w:rsidRDefault="00647BD6" w:rsidP="00647BD6">
    <w:pPr>
      <w:pStyle w:val="Fuzeile"/>
      <w:rPr>
        <w:rFonts w:ascii="Arial" w:hAnsi="Arial" w:cs="Arial"/>
        <w:sz w:val="16"/>
        <w:szCs w:val="16"/>
      </w:rPr>
    </w:pPr>
    <w:r w:rsidRPr="00284C88">
      <w:rPr>
        <w:rFonts w:ascii="Arial" w:hAnsi="Arial" w:cs="Arial"/>
        <w:sz w:val="16"/>
        <w:szCs w:val="16"/>
      </w:rPr>
      <w:t>65189 Wiesbaden, Mainzer Straße 80</w:t>
    </w:r>
  </w:p>
  <w:p w:rsidR="001A43F8" w:rsidRPr="00647BD6" w:rsidRDefault="001A43F8" w:rsidP="00647BD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5255" w:rsidRDefault="00D55255">
      <w:r>
        <w:separator/>
      </w:r>
    </w:p>
  </w:footnote>
  <w:footnote w:type="continuationSeparator" w:id="0">
    <w:p w:rsidR="00D55255" w:rsidRDefault="00D55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62E" w:rsidRDefault="008D4878" w:rsidP="00E57973">
    <w:pPr>
      <w:tabs>
        <w:tab w:val="left" w:pos="9781"/>
      </w:tabs>
      <w:rPr>
        <w:sz w:val="32"/>
        <w:vertAlign w:val="subscript"/>
      </w:rPr>
    </w:pPr>
    <w:r>
      <w:rPr>
        <w:noProof/>
      </w:rPr>
      <w:drawing>
        <wp:anchor distT="0" distB="0" distL="114300" distR="114300" simplePos="0" relativeHeight="251660288" behindDoc="0" locked="0" layoutInCell="1" allowOverlap="1">
          <wp:simplePos x="0" y="0"/>
          <wp:positionH relativeFrom="page">
            <wp:posOffset>6223635</wp:posOffset>
          </wp:positionH>
          <wp:positionV relativeFrom="page">
            <wp:posOffset>412115</wp:posOffset>
          </wp:positionV>
          <wp:extent cx="828675" cy="1076325"/>
          <wp:effectExtent l="0" t="0" r="0" b="0"/>
          <wp:wrapNone/>
          <wp:docPr id="12" name="Bild 7" descr="HM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M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675" cy="1076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32"/>
        <w:vertAlign w:val="subscript"/>
      </w:rPr>
      <mc:AlternateContent>
        <mc:Choice Requires="wpc">
          <w:drawing>
            <wp:inline distT="0" distB="0" distL="0" distR="0">
              <wp:extent cx="5486400" cy="748665"/>
              <wp:effectExtent l="0" t="0" r="0" b="3810"/>
              <wp:docPr id="11" name="Zeichenbereich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 name="Rectangle 11"/>
                      <wps:cNvSpPr>
                        <a:spLocks noChangeArrowheads="1"/>
                      </wps:cNvSpPr>
                      <wps:spPr bwMode="auto">
                        <a:xfrm>
                          <a:off x="0" y="3175"/>
                          <a:ext cx="5087620"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52C6" w:rsidRDefault="00A052C6">
                            <w:r w:rsidRPr="00413766">
                              <w:rPr>
                                <w:rFonts w:ascii="Arial" w:hAnsi="Arial" w:cs="Arial"/>
                                <w:b/>
                                <w:bCs/>
                                <w:color w:val="003366"/>
                                <w:sz w:val="34"/>
                                <w:szCs w:val="34"/>
                              </w:rPr>
                              <w:t>Hessisches Ministerium für Umwelt, Klimaschutz,</w:t>
                            </w:r>
                          </w:p>
                        </w:txbxContent>
                      </wps:txbx>
                      <wps:bodyPr rot="0" vert="horz" wrap="none" lIns="0" tIns="0" rIns="0" bIns="0" anchor="t" anchorCtr="0" upright="1">
                        <a:spAutoFit/>
                      </wps:bodyPr>
                    </wps:wsp>
                    <wps:wsp>
                      <wps:cNvPr id="8" name="Rectangle 12"/>
                      <wps:cNvSpPr>
                        <a:spLocks noChangeArrowheads="1"/>
                      </wps:cNvSpPr>
                      <wps:spPr bwMode="auto">
                        <a:xfrm>
                          <a:off x="4647565" y="3175"/>
                          <a:ext cx="6032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52C6" w:rsidRDefault="00A052C6">
                            <w:r>
                              <w:rPr>
                                <w:rFonts w:ascii="Arial" w:hAnsi="Arial" w:cs="Arial"/>
                                <w:b/>
                                <w:bCs/>
                                <w:color w:val="003366"/>
                                <w:sz w:val="34"/>
                                <w:szCs w:val="34"/>
                                <w:lang w:val="en-US"/>
                              </w:rPr>
                              <w:t xml:space="preserve"> </w:t>
                            </w:r>
                          </w:p>
                        </w:txbxContent>
                      </wps:txbx>
                      <wps:bodyPr rot="0" vert="horz" wrap="none" lIns="0" tIns="0" rIns="0" bIns="0" anchor="t" anchorCtr="0" upright="1">
                        <a:spAutoFit/>
                      </wps:bodyPr>
                    </wps:wsp>
                    <wps:wsp>
                      <wps:cNvPr id="9" name="Rectangle 13"/>
                      <wps:cNvSpPr>
                        <a:spLocks noChangeArrowheads="1"/>
                      </wps:cNvSpPr>
                      <wps:spPr bwMode="auto">
                        <a:xfrm>
                          <a:off x="0" y="252095"/>
                          <a:ext cx="4006850"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52C6" w:rsidRDefault="00A052C6">
                            <w:proofErr w:type="spellStart"/>
                            <w:r>
                              <w:rPr>
                                <w:rFonts w:ascii="Arial" w:hAnsi="Arial" w:cs="Arial"/>
                                <w:b/>
                                <w:bCs/>
                                <w:color w:val="003366"/>
                                <w:sz w:val="34"/>
                                <w:szCs w:val="34"/>
                                <w:lang w:val="en-US"/>
                              </w:rPr>
                              <w:t>Landwirtschaft</w:t>
                            </w:r>
                            <w:proofErr w:type="spellEnd"/>
                            <w:r>
                              <w:rPr>
                                <w:rFonts w:ascii="Arial" w:hAnsi="Arial" w:cs="Arial"/>
                                <w:b/>
                                <w:bCs/>
                                <w:color w:val="003366"/>
                                <w:sz w:val="34"/>
                                <w:szCs w:val="34"/>
                                <w:lang w:val="en-US"/>
                              </w:rPr>
                              <w:t xml:space="preserve"> und </w:t>
                            </w:r>
                            <w:proofErr w:type="spellStart"/>
                            <w:r>
                              <w:rPr>
                                <w:rFonts w:ascii="Arial" w:hAnsi="Arial" w:cs="Arial"/>
                                <w:b/>
                                <w:bCs/>
                                <w:color w:val="003366"/>
                                <w:sz w:val="34"/>
                                <w:szCs w:val="34"/>
                                <w:lang w:val="en-US"/>
                              </w:rPr>
                              <w:t>Verbraucherschutz</w:t>
                            </w:r>
                            <w:proofErr w:type="spellEnd"/>
                          </w:p>
                        </w:txbxContent>
                      </wps:txbx>
                      <wps:bodyPr rot="0" vert="horz" wrap="none" lIns="0" tIns="0" rIns="0" bIns="0" anchor="t" anchorCtr="0" upright="1">
                        <a:spAutoFit/>
                      </wps:bodyPr>
                    </wps:wsp>
                    <wps:wsp>
                      <wps:cNvPr id="10" name="Rectangle 14"/>
                      <wps:cNvSpPr>
                        <a:spLocks noChangeArrowheads="1"/>
                      </wps:cNvSpPr>
                      <wps:spPr bwMode="auto">
                        <a:xfrm>
                          <a:off x="4041775" y="252095"/>
                          <a:ext cx="6032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52C6" w:rsidRDefault="00A052C6">
                            <w:r>
                              <w:rPr>
                                <w:rFonts w:ascii="Arial" w:hAnsi="Arial" w:cs="Arial"/>
                                <w:b/>
                                <w:bCs/>
                                <w:color w:val="003366"/>
                                <w:sz w:val="34"/>
                                <w:szCs w:val="34"/>
                                <w:lang w:val="en-US"/>
                              </w:rPr>
                              <w:t xml:space="preserve"> </w:t>
                            </w:r>
                          </w:p>
                        </w:txbxContent>
                      </wps:txbx>
                      <wps:bodyPr rot="0" vert="horz" wrap="none" lIns="0" tIns="0" rIns="0" bIns="0" anchor="t" anchorCtr="0" upright="1">
                        <a:spAutoFit/>
                      </wps:bodyPr>
                    </wps:wsp>
                  </wpc:wpc>
                </a:graphicData>
              </a:graphic>
            </wp:inline>
          </w:drawing>
        </mc:Choice>
        <mc:Fallback>
          <w:pict>
            <v:group id="Zeichenbereich 10" o:spid="_x0000_s1026" editas="canvas" style="width:6in;height:58.95pt;mso-position-horizontal-relative:char;mso-position-vertical-relative:line" coordsize="54864,7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7486;visibility:visible;mso-wrap-style:square">
                <v:fill o:detectmouseclick="t"/>
                <v:path o:connecttype="none"/>
              </v:shape>
              <v:rect id="Rectangle 11" o:spid="_x0000_s1028" style="position:absolute;top:31;width:50876;height:2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" filled="f" stroked="f">
                <v:textbox style="mso-fit-shape-to-text:t" inset="0,0,0,0">
                  <w:txbxContent>
                    <w:p w:rsidR="00A052C6" w:rsidRDefault="00A052C6">
                      <w:r w:rsidRPr="00413766">
                        <w:rPr>
                          <w:rFonts w:ascii="Arial" w:hAnsi="Arial" w:cs="Arial"/>
                          <w:b/>
                          <w:bCs/>
                          <w:color w:val="003366"/>
                          <w:sz w:val="34"/>
                          <w:szCs w:val="34"/>
                        </w:rPr>
                        <w:t>Hessisches Ministerium für Umwelt, Klimaschutz,</w:t>
                      </w:r>
                    </w:p>
                  </w:txbxContent>
                </v:textbox>
              </v:rect>
              <v:rect id="Rectangle 12" o:spid="_x0000_s1029" style="position:absolute;left:46475;top:31;width:603;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" filled="f" stroked="f">
                <v:textbox style="mso-fit-shape-to-text:t" inset="0,0,0,0">
                  <w:txbxContent>
                    <w:p w:rsidR="00A052C6" w:rsidRDefault="00A052C6">
                      <w:r>
                        <w:rPr>
                          <w:rFonts w:ascii="Arial" w:hAnsi="Arial" w:cs="Arial"/>
                          <w:b/>
                          <w:bCs/>
                          <w:color w:val="003366"/>
                          <w:sz w:val="34"/>
                          <w:szCs w:val="34"/>
                          <w:lang w:val="en-US"/>
                        </w:rPr>
                        <w:t xml:space="preserve"> </w:t>
                      </w:r>
                    </w:p>
                  </w:txbxContent>
                </v:textbox>
              </v:rect>
              <v:rect id="Rectangle 13" o:spid="_x0000_s1030" style="position:absolute;top:2520;width:40068;height:2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" filled="f" stroked="f">
                <v:textbox style="mso-fit-shape-to-text:t" inset="0,0,0,0">
                  <w:txbxContent>
                    <w:p w:rsidR="00A052C6" w:rsidRDefault="00A052C6">
                      <w:proofErr w:type="spellStart"/>
                      <w:r>
                        <w:rPr>
                          <w:rFonts w:ascii="Arial" w:hAnsi="Arial" w:cs="Arial"/>
                          <w:b/>
                          <w:bCs/>
                          <w:color w:val="003366"/>
                          <w:sz w:val="34"/>
                          <w:szCs w:val="34"/>
                          <w:lang w:val="en-US"/>
                        </w:rPr>
                        <w:t>Landwirtschaft</w:t>
                      </w:r>
                      <w:proofErr w:type="spellEnd"/>
                      <w:r>
                        <w:rPr>
                          <w:rFonts w:ascii="Arial" w:hAnsi="Arial" w:cs="Arial"/>
                          <w:b/>
                          <w:bCs/>
                          <w:color w:val="003366"/>
                          <w:sz w:val="34"/>
                          <w:szCs w:val="34"/>
                          <w:lang w:val="en-US"/>
                        </w:rPr>
                        <w:t xml:space="preserve"> und </w:t>
                      </w:r>
                      <w:proofErr w:type="spellStart"/>
                      <w:r>
                        <w:rPr>
                          <w:rFonts w:ascii="Arial" w:hAnsi="Arial" w:cs="Arial"/>
                          <w:b/>
                          <w:bCs/>
                          <w:color w:val="003366"/>
                          <w:sz w:val="34"/>
                          <w:szCs w:val="34"/>
                          <w:lang w:val="en-US"/>
                        </w:rPr>
                        <w:t>Verbraucherschutz</w:t>
                      </w:r>
                      <w:proofErr w:type="spellEnd"/>
                    </w:p>
                  </w:txbxContent>
                </v:textbox>
              </v:rect>
              <v:rect id="Rectangle 14" o:spid="_x0000_s1031" style="position:absolute;left:40417;top:2520;width:604;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" filled="f" stroked="f">
                <v:textbox style="mso-fit-shape-to-text:t" inset="0,0,0,0">
                  <w:txbxContent>
                    <w:p w:rsidR="00A052C6" w:rsidRDefault="00A052C6">
                      <w:r>
                        <w:rPr>
                          <w:rFonts w:ascii="Arial" w:hAnsi="Arial" w:cs="Arial"/>
                          <w:b/>
                          <w:bCs/>
                          <w:color w:val="003366"/>
                          <w:sz w:val="34"/>
                          <w:szCs w:val="34"/>
                          <w:lang w:val="en-US"/>
                        </w:rPr>
                        <w:t xml:space="preserve"> </w:t>
                      </w:r>
                    </w:p>
                  </w:txbxContent>
                </v:textbox>
              </v:rect>
              <w10:anchorlock/>
            </v:group>
          </w:pict>
        </mc:Fallback>
      </mc:AlternateContent>
    </w:r>
  </w:p>
  <w:p w:rsidR="002556BB" w:rsidRDefault="002556BB" w:rsidP="00E57973">
    <w:pPr>
      <w:tabs>
        <w:tab w:val="left" w:pos="9781"/>
      </w:tabs>
      <w:rPr>
        <w:sz w:val="32"/>
        <w:vertAlign w:val="subscript"/>
      </w:rPr>
    </w:pPr>
  </w:p>
  <w:p w:rsidR="0094562E" w:rsidRDefault="0094562E">
    <w:pPr>
      <w:pStyle w:val="Kopfzeile"/>
    </w:pPr>
  </w:p>
  <w:p w:rsidR="0094562E" w:rsidRDefault="0094562E">
    <w:pPr>
      <w:pStyle w:val="Kopfzeile"/>
    </w:pPr>
  </w:p>
  <w:p w:rsidR="0094562E" w:rsidRDefault="0094562E">
    <w:pPr>
      <w:pStyle w:val="Kopfzeile"/>
    </w:pPr>
  </w:p>
  <w:p w:rsidR="0094562E" w:rsidRDefault="0094562E">
    <w:pPr>
      <w:pStyle w:val="Kopfzeile"/>
    </w:pPr>
  </w:p>
  <w:p w:rsidR="0094562E" w:rsidRDefault="0094562E">
    <w:pPr>
      <w:pStyle w:val="Kopfzeile"/>
    </w:pPr>
  </w:p>
  <w:p w:rsidR="0094562E" w:rsidRDefault="0094562E">
    <w:pPr>
      <w:pStyle w:val="Kopfzeile"/>
    </w:pPr>
  </w:p>
  <w:p w:rsidR="0094562E" w:rsidRDefault="008D4878">
    <w:pPr>
      <w:pStyle w:val="Kopfzeile"/>
    </w:pPr>
    <w:r>
      <w:rPr>
        <w:noProof/>
      </w:rPr>
      <w:drawing>
        <wp:anchor distT="0" distB="0" distL="114300" distR="114300" simplePos="0" relativeHeight="251659264" behindDoc="0" locked="0" layoutInCell="1" allowOverlap="1">
          <wp:simplePos x="0" y="0"/>
          <wp:positionH relativeFrom="page">
            <wp:posOffset>972185</wp:posOffset>
          </wp:positionH>
          <wp:positionV relativeFrom="page">
            <wp:posOffset>1926590</wp:posOffset>
          </wp:positionV>
          <wp:extent cx="3886200" cy="590550"/>
          <wp:effectExtent l="0" t="0" r="0" b="0"/>
          <wp:wrapNone/>
          <wp:docPr id="6" name="Bild 6" descr="Presse_HMDJ_P1Farbe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esse_HMDJ_P1Farbe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86200"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4562E" w:rsidRDefault="0094562E">
    <w:pPr>
      <w:pStyle w:val="Kopfzeile"/>
    </w:pPr>
  </w:p>
  <w:p w:rsidR="002556BB" w:rsidRPr="002F1C8C" w:rsidRDefault="008D4878">
    <w:pPr>
      <w:pStyle w:val="Kopfzeile"/>
      <w:rPr>
        <w:sz w:val="12"/>
        <w:szCs w:val="12"/>
      </w:rPr>
    </w:pPr>
    <w:r w:rsidRPr="002F1C8C">
      <w:rPr>
        <w:noProof/>
        <w:sz w:val="12"/>
        <w:szCs w:val="12"/>
        <w:vertAlign w:val="subscript"/>
      </w:rPr>
      <mc:AlternateContent>
        <mc:Choice Requires="wps">
          <w:drawing>
            <wp:anchor distT="0" distB="0" distL="114300" distR="114300" simplePos="0" relativeHeight="251655168" behindDoc="0" locked="0" layoutInCell="1" allowOverlap="1">
              <wp:simplePos x="0" y="0"/>
              <wp:positionH relativeFrom="page">
                <wp:posOffset>180340</wp:posOffset>
              </wp:positionH>
              <wp:positionV relativeFrom="page">
                <wp:posOffset>1980565</wp:posOffset>
              </wp:positionV>
              <wp:extent cx="396240" cy="396240"/>
              <wp:effectExtent l="0" t="0" r="4445" b="444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96240"/>
                      </a:xfrm>
                      <a:prstGeom prst="rect">
                        <a:avLst/>
                      </a:prstGeom>
                      <a:solidFill>
                        <a:srgbClr val="D3242E"/>
                      </a:solidFill>
                      <a:ln>
                        <a:noFill/>
                      </a:ln>
                      <a:extLst>
                        <a:ext uri="{91240B29-F687-4F45-9708-019B960494DF}">
                          <a14:hiddenLine xmlns:a14="http://schemas.microsoft.com/office/drawing/2010/main" w="0">
                            <a:solidFill>
                              <a:srgbClr val="FF0000"/>
                            </a:solidFill>
                            <a:miter lim="800000"/>
                            <a:headEnd/>
                            <a:tailEnd/>
                          </a14:hiddenLine>
                        </a:ext>
                      </a:extLst>
                    </wps:spPr>
                    <wps:txbx>
                      <w:txbxContent>
                        <w:p w:rsidR="002556BB" w:rsidRDefault="002556BB" w:rsidP="009E20F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32" type="#_x0000_t202" style="position:absolute;margin-left:14.2pt;margin-top:155.95pt;width:31.2pt;height:31.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" fillcolor="#d3242e" stroked="f" strokecolor="red" strokeweight="0">
              <v:textbox>
                <w:txbxContent>
                  <w:p w:rsidR="002556BB" w:rsidRDefault="002556BB" w:rsidP="009E20FE"/>
                </w:txbxContent>
              </v:textbox>
              <w10:wrap anchorx="page" anchory="page"/>
            </v:shape>
          </w:pict>
        </mc:Fallback>
      </mc:AlternateContent>
    </w:r>
    <w:r w:rsidRPr="002F1C8C">
      <w:rPr>
        <w:noProof/>
        <w:sz w:val="12"/>
        <w:szCs w:val="12"/>
        <w:vertAlign w:val="subscript"/>
      </w:rPr>
      <mc:AlternateContent>
        <mc:Choice Requires="wps">
          <w:drawing>
            <wp:anchor distT="0" distB="0" distL="114300" distR="114300" simplePos="0" relativeHeight="251657216" behindDoc="0" locked="0" layoutInCell="1" allowOverlap="1">
              <wp:simplePos x="0" y="0"/>
              <wp:positionH relativeFrom="page">
                <wp:posOffset>180340</wp:posOffset>
              </wp:positionH>
              <wp:positionV relativeFrom="page">
                <wp:posOffset>2772410</wp:posOffset>
              </wp:positionV>
              <wp:extent cx="396240" cy="396240"/>
              <wp:effectExtent l="0" t="635" r="4445" b="317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96240"/>
                      </a:xfrm>
                      <a:prstGeom prst="rect">
                        <a:avLst/>
                      </a:prstGeom>
                      <a:solidFill>
                        <a:srgbClr val="D3242E"/>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2556BB" w:rsidRDefault="002556BB" w:rsidP="009E20F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33" type="#_x0000_t202" style="position:absolute;margin-left:14.2pt;margin-top:218.3pt;width:31.2pt;height:31.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" fillcolor="#d3242e" stroked="f" strokeweight="0">
              <v:textbox>
                <w:txbxContent>
                  <w:p w:rsidR="002556BB" w:rsidRDefault="002556BB" w:rsidP="009E20FE"/>
                </w:txbxContent>
              </v:textbox>
              <w10:wrap anchorx="page" anchory="page"/>
            </v:shape>
          </w:pict>
        </mc:Fallback>
      </mc:AlternateContent>
    </w:r>
    <w:r w:rsidRPr="002F1C8C">
      <w:rPr>
        <w:noProof/>
        <w:sz w:val="12"/>
        <w:szCs w:val="12"/>
        <w:vertAlign w:val="subscript"/>
      </w:rPr>
      <mc:AlternateContent>
        <mc:Choice Requires="wps">
          <w:drawing>
            <wp:anchor distT="0" distB="0" distL="114300" distR="114300" simplePos="0" relativeHeight="251654144" behindDoc="0" locked="0" layoutInCell="1" allowOverlap="1">
              <wp:simplePos x="0" y="0"/>
              <wp:positionH relativeFrom="page">
                <wp:posOffset>180340</wp:posOffset>
              </wp:positionH>
              <wp:positionV relativeFrom="page">
                <wp:posOffset>1188085</wp:posOffset>
              </wp:positionV>
              <wp:extent cx="396240" cy="396240"/>
              <wp:effectExtent l="0" t="0" r="4445"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96240"/>
                      </a:xfrm>
                      <a:prstGeom prst="rect">
                        <a:avLst/>
                      </a:prstGeom>
                      <a:solidFill>
                        <a:srgbClr val="D3242E"/>
                      </a:solidFill>
                      <a:ln>
                        <a:noFill/>
                      </a:ln>
                      <a:extLst>
                        <a:ext uri="{91240B29-F687-4F45-9708-019B960494DF}">
                          <a14:hiddenLine xmlns:a14="http://schemas.microsoft.com/office/drawing/2010/main" w="0">
                            <a:solidFill>
                              <a:srgbClr val="FF0000"/>
                            </a:solidFill>
                            <a:miter lim="800000"/>
                            <a:headEnd/>
                            <a:tailEnd/>
                          </a14:hiddenLine>
                        </a:ext>
                      </a:extLst>
                    </wps:spPr>
                    <wps:txbx>
                      <w:txbxContent>
                        <w:p w:rsidR="002556BB" w:rsidRDefault="002556BB" w:rsidP="009E20F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34" type="#_x0000_t202" style="position:absolute;margin-left:14.2pt;margin-top:93.55pt;width:31.2pt;height:3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" fillcolor="#d3242e" stroked="f" strokecolor="red" strokeweight="0">
              <v:textbox>
                <w:txbxContent>
                  <w:p w:rsidR="002556BB" w:rsidRDefault="002556BB" w:rsidP="009E20FE"/>
                </w:txbxContent>
              </v:textbox>
              <w10:wrap anchorx="page" anchory="page"/>
            </v:shape>
          </w:pict>
        </mc:Fallback>
      </mc:AlternateContent>
    </w:r>
    <w:r w:rsidRPr="002F1C8C">
      <w:rPr>
        <w:noProof/>
        <w:sz w:val="12"/>
        <w:szCs w:val="12"/>
        <w:vertAlign w:val="subscript"/>
      </w:rPr>
      <mc:AlternateContent>
        <mc:Choice Requires="wps">
          <w:drawing>
            <wp:anchor distT="0" distB="0" distL="114300" distR="114300" simplePos="0" relativeHeight="251658240" behindDoc="0" locked="0" layoutInCell="1" allowOverlap="1">
              <wp:simplePos x="0" y="0"/>
              <wp:positionH relativeFrom="page">
                <wp:posOffset>180340</wp:posOffset>
              </wp:positionH>
              <wp:positionV relativeFrom="page">
                <wp:posOffset>3564255</wp:posOffset>
              </wp:positionV>
              <wp:extent cx="396240" cy="396240"/>
              <wp:effectExtent l="0" t="1905" r="4445" b="1905"/>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96240"/>
                      </a:xfrm>
                      <a:prstGeom prst="rect">
                        <a:avLst/>
                      </a:prstGeom>
                      <a:solidFill>
                        <a:srgbClr val="D3242E"/>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2556BB" w:rsidRDefault="002556BB" w:rsidP="009E20F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35" type="#_x0000_t202" style="position:absolute;margin-left:14.2pt;margin-top:280.65pt;width:31.2pt;height:3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" fillcolor="#d3242e" stroked="f" strokeweight="0">
              <v:textbox>
                <w:txbxContent>
                  <w:p w:rsidR="002556BB" w:rsidRDefault="002556BB" w:rsidP="009E20FE"/>
                </w:txbxContent>
              </v:textbox>
              <w10:wrap anchorx="page" anchory="page"/>
            </v:shape>
          </w:pict>
        </mc:Fallback>
      </mc:AlternateContent>
    </w:r>
    <w:r w:rsidRPr="002F1C8C">
      <w:rPr>
        <w:noProof/>
        <w:sz w:val="12"/>
        <w:szCs w:val="12"/>
        <w:vertAlign w:val="subscript"/>
      </w:rPr>
      <mc:AlternateContent>
        <mc:Choice Requires="wps">
          <w:drawing>
            <wp:anchor distT="0" distB="0" distL="114300" distR="114300" simplePos="0" relativeHeight="251656192" behindDoc="0" locked="0" layoutInCell="1" allowOverlap="1">
              <wp:simplePos x="0" y="0"/>
              <wp:positionH relativeFrom="page">
                <wp:posOffset>180340</wp:posOffset>
              </wp:positionH>
              <wp:positionV relativeFrom="page">
                <wp:posOffset>396240</wp:posOffset>
              </wp:positionV>
              <wp:extent cx="396240" cy="396240"/>
              <wp:effectExtent l="0" t="0" r="4445"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96240"/>
                      </a:xfrm>
                      <a:prstGeom prst="rect">
                        <a:avLst/>
                      </a:prstGeom>
                      <a:solidFill>
                        <a:srgbClr val="D3242E"/>
                      </a:solidFill>
                      <a:ln>
                        <a:noFill/>
                      </a:ln>
                      <a:extLst>
                        <a:ext uri="{91240B29-F687-4F45-9708-019B960494DF}">
                          <a14:hiddenLine xmlns:a14="http://schemas.microsoft.com/office/drawing/2010/main" w="0">
                            <a:solidFill>
                              <a:srgbClr val="FF0000"/>
                            </a:solidFill>
                            <a:miter lim="800000"/>
                            <a:headEnd/>
                            <a:tailEnd/>
                          </a14:hiddenLine>
                        </a:ext>
                      </a:extLst>
                    </wps:spPr>
                    <wps:txbx>
                      <w:txbxContent>
                        <w:p w:rsidR="002556BB" w:rsidRDefault="002556BB" w:rsidP="009E20FE">
                          <w:pPr>
                            <w:pStyle w:val="Kopfzeile"/>
                            <w:tabs>
                              <w:tab w:val="clear" w:pos="4536"/>
                              <w:tab w:val="clear" w:pos="9072"/>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36" type="#_x0000_t202" style="position:absolute;margin-left:14.2pt;margin-top:31.2pt;width:31.2pt;height:31.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" fillcolor="#d3242e" stroked="f" strokecolor="red" strokeweight="0">
              <v:textbox>
                <w:txbxContent>
                  <w:p w:rsidR="002556BB" w:rsidRDefault="002556BB" w:rsidP="009E20FE">
                    <w:pPr>
                      <w:pStyle w:val="Kopfzeile"/>
                      <w:tabs>
                        <w:tab w:val="clear" w:pos="4536"/>
                        <w:tab w:val="clear" w:pos="9072"/>
                      </w:tabs>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14072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C9653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ABC18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47A986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C8C9E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112CD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572B8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B60ACA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4ECE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E1C25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C41174"/>
    <w:multiLevelType w:val="hybridMultilevel"/>
    <w:tmpl w:val="A9C2221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AD273D"/>
    <w:multiLevelType w:val="hybridMultilevel"/>
    <w:tmpl w:val="F78A024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5573AB0"/>
    <w:multiLevelType w:val="hybridMultilevel"/>
    <w:tmpl w:val="81868B34"/>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633940C6"/>
    <w:multiLevelType w:val="hybridMultilevel"/>
    <w:tmpl w:val="50AAEADA"/>
    <w:lvl w:ilvl="0" w:tplc="117E7E86">
      <w:start w:val="1"/>
      <w:numFmt w:val="bullet"/>
      <w:lvlText w:val=""/>
      <w:lvlJc w:val="left"/>
      <w:pPr>
        <w:tabs>
          <w:tab w:val="num" w:pos="720"/>
        </w:tabs>
        <w:ind w:left="720" w:hanging="360"/>
      </w:pPr>
      <w:rPr>
        <w:rFonts w:ascii="Symbol" w:hAnsi="Symbol" w:hint="default"/>
      </w:rPr>
    </w:lvl>
    <w:lvl w:ilvl="1" w:tplc="5AAC0188" w:tentative="1">
      <w:start w:val="1"/>
      <w:numFmt w:val="bullet"/>
      <w:lvlText w:val="o"/>
      <w:lvlJc w:val="left"/>
      <w:pPr>
        <w:tabs>
          <w:tab w:val="num" w:pos="1440"/>
        </w:tabs>
        <w:ind w:left="1440" w:hanging="360"/>
      </w:pPr>
      <w:rPr>
        <w:rFonts w:ascii="Courier New" w:hAnsi="Courier New" w:hint="default"/>
      </w:rPr>
    </w:lvl>
    <w:lvl w:ilvl="2" w:tplc="00A638BC" w:tentative="1">
      <w:start w:val="1"/>
      <w:numFmt w:val="bullet"/>
      <w:lvlText w:val=""/>
      <w:lvlJc w:val="left"/>
      <w:pPr>
        <w:tabs>
          <w:tab w:val="num" w:pos="2160"/>
        </w:tabs>
        <w:ind w:left="2160" w:hanging="360"/>
      </w:pPr>
      <w:rPr>
        <w:rFonts w:ascii="Zapf Dingbats" w:hAnsi="Zapf Dingbats" w:hint="default"/>
      </w:rPr>
    </w:lvl>
    <w:lvl w:ilvl="3" w:tplc="CF0695E2" w:tentative="1">
      <w:start w:val="1"/>
      <w:numFmt w:val="bullet"/>
      <w:lvlText w:val=""/>
      <w:lvlJc w:val="left"/>
      <w:pPr>
        <w:tabs>
          <w:tab w:val="num" w:pos="2880"/>
        </w:tabs>
        <w:ind w:left="2880" w:hanging="360"/>
      </w:pPr>
      <w:rPr>
        <w:rFonts w:ascii="Symbol" w:hAnsi="Symbol" w:hint="default"/>
      </w:rPr>
    </w:lvl>
    <w:lvl w:ilvl="4" w:tplc="825EBA96" w:tentative="1">
      <w:start w:val="1"/>
      <w:numFmt w:val="bullet"/>
      <w:lvlText w:val="o"/>
      <w:lvlJc w:val="left"/>
      <w:pPr>
        <w:tabs>
          <w:tab w:val="num" w:pos="3600"/>
        </w:tabs>
        <w:ind w:left="3600" w:hanging="360"/>
      </w:pPr>
      <w:rPr>
        <w:rFonts w:ascii="Courier New" w:hAnsi="Courier New" w:hint="default"/>
      </w:rPr>
    </w:lvl>
    <w:lvl w:ilvl="5" w:tplc="B7F23A78" w:tentative="1">
      <w:start w:val="1"/>
      <w:numFmt w:val="bullet"/>
      <w:lvlText w:val=""/>
      <w:lvlJc w:val="left"/>
      <w:pPr>
        <w:tabs>
          <w:tab w:val="num" w:pos="4320"/>
        </w:tabs>
        <w:ind w:left="4320" w:hanging="360"/>
      </w:pPr>
      <w:rPr>
        <w:rFonts w:ascii="Zapf Dingbats" w:hAnsi="Zapf Dingbats" w:hint="default"/>
      </w:rPr>
    </w:lvl>
    <w:lvl w:ilvl="6" w:tplc="607277AC" w:tentative="1">
      <w:start w:val="1"/>
      <w:numFmt w:val="bullet"/>
      <w:lvlText w:val=""/>
      <w:lvlJc w:val="left"/>
      <w:pPr>
        <w:tabs>
          <w:tab w:val="num" w:pos="5040"/>
        </w:tabs>
        <w:ind w:left="5040" w:hanging="360"/>
      </w:pPr>
      <w:rPr>
        <w:rFonts w:ascii="Symbol" w:hAnsi="Symbol" w:hint="default"/>
      </w:rPr>
    </w:lvl>
    <w:lvl w:ilvl="7" w:tplc="5CF0CAC8" w:tentative="1">
      <w:start w:val="1"/>
      <w:numFmt w:val="bullet"/>
      <w:lvlText w:val="o"/>
      <w:lvlJc w:val="left"/>
      <w:pPr>
        <w:tabs>
          <w:tab w:val="num" w:pos="5760"/>
        </w:tabs>
        <w:ind w:left="5760" w:hanging="360"/>
      </w:pPr>
      <w:rPr>
        <w:rFonts w:ascii="Courier New" w:hAnsi="Courier New" w:hint="default"/>
      </w:rPr>
    </w:lvl>
    <w:lvl w:ilvl="8" w:tplc="050CF554" w:tentative="1">
      <w:start w:val="1"/>
      <w:numFmt w:val="bullet"/>
      <w:lvlText w:val=""/>
      <w:lvlJc w:val="left"/>
      <w:pPr>
        <w:tabs>
          <w:tab w:val="num" w:pos="6480"/>
        </w:tabs>
        <w:ind w:left="6480" w:hanging="360"/>
      </w:pPr>
      <w:rPr>
        <w:rFonts w:ascii="Zapf Dingbats" w:hAnsi="Zapf Dingbats" w:hint="default"/>
      </w:rPr>
    </w:lvl>
  </w:abstractNum>
  <w:num w:numId="1">
    <w:abstractNumId w:val="13"/>
  </w:num>
  <w:num w:numId="2">
    <w:abstractNumId w:val="12"/>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de-DE" w:vendorID="64" w:dllVersion="131078" w:nlCheck="1" w:checkStyle="0"/>
  <w:activeWritingStyle w:appName="MSWord" w:lang="en-US" w:vendorID="64" w:dllVersion="131078"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247"/>
  <w:hyphenationZone w:val="425"/>
  <w:displayHorizontalDrawingGridEvery w:val="0"/>
  <w:displayVerticalDrawingGridEvery w:val="0"/>
  <w:doNotUseMarginsForDrawingGridOrigin/>
  <w:noPunctuationKerning/>
  <w:characterSpacingControl w:val="doNotCompress"/>
  <w:hdrShapeDefaults>
    <o:shapedefaults v:ext="edit" spidmax="29697">
      <o:colormru v:ext="edit" colors="#dc4043,#d3242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2A4"/>
    <w:rsid w:val="00013F75"/>
    <w:rsid w:val="000242C9"/>
    <w:rsid w:val="00075387"/>
    <w:rsid w:val="000C2607"/>
    <w:rsid w:val="000D250D"/>
    <w:rsid w:val="000F1780"/>
    <w:rsid w:val="001072E3"/>
    <w:rsid w:val="00107D80"/>
    <w:rsid w:val="001121F7"/>
    <w:rsid w:val="00117C59"/>
    <w:rsid w:val="00123B4E"/>
    <w:rsid w:val="00132A65"/>
    <w:rsid w:val="00142B65"/>
    <w:rsid w:val="001545B7"/>
    <w:rsid w:val="00197CD5"/>
    <w:rsid w:val="001A43F8"/>
    <w:rsid w:val="001A5ED5"/>
    <w:rsid w:val="001D18AC"/>
    <w:rsid w:val="001F3DE9"/>
    <w:rsid w:val="002146F1"/>
    <w:rsid w:val="0022134B"/>
    <w:rsid w:val="002215F1"/>
    <w:rsid w:val="002556BB"/>
    <w:rsid w:val="00272338"/>
    <w:rsid w:val="00275973"/>
    <w:rsid w:val="00291E64"/>
    <w:rsid w:val="002C7C29"/>
    <w:rsid w:val="002D30F8"/>
    <w:rsid w:val="002F1C8C"/>
    <w:rsid w:val="003244BD"/>
    <w:rsid w:val="003473D3"/>
    <w:rsid w:val="00363C34"/>
    <w:rsid w:val="00366941"/>
    <w:rsid w:val="0039512D"/>
    <w:rsid w:val="00396139"/>
    <w:rsid w:val="003B65C6"/>
    <w:rsid w:val="003C5FEF"/>
    <w:rsid w:val="003C7489"/>
    <w:rsid w:val="003D1FE9"/>
    <w:rsid w:val="0040075C"/>
    <w:rsid w:val="00405D00"/>
    <w:rsid w:val="00413766"/>
    <w:rsid w:val="00421A27"/>
    <w:rsid w:val="00451B6A"/>
    <w:rsid w:val="004727AD"/>
    <w:rsid w:val="00476440"/>
    <w:rsid w:val="00490221"/>
    <w:rsid w:val="00496A30"/>
    <w:rsid w:val="004A2849"/>
    <w:rsid w:val="004C38D1"/>
    <w:rsid w:val="004D683C"/>
    <w:rsid w:val="004E2E25"/>
    <w:rsid w:val="004E609D"/>
    <w:rsid w:val="00514E52"/>
    <w:rsid w:val="00515FD9"/>
    <w:rsid w:val="00517CB6"/>
    <w:rsid w:val="005229D0"/>
    <w:rsid w:val="00532BBC"/>
    <w:rsid w:val="00551749"/>
    <w:rsid w:val="005577FB"/>
    <w:rsid w:val="00584768"/>
    <w:rsid w:val="00597923"/>
    <w:rsid w:val="005A66FC"/>
    <w:rsid w:val="005C240E"/>
    <w:rsid w:val="005E04DA"/>
    <w:rsid w:val="005E1202"/>
    <w:rsid w:val="005E1C47"/>
    <w:rsid w:val="005F0987"/>
    <w:rsid w:val="00600388"/>
    <w:rsid w:val="00624051"/>
    <w:rsid w:val="00642A0A"/>
    <w:rsid w:val="00647BD6"/>
    <w:rsid w:val="0065133D"/>
    <w:rsid w:val="006526C7"/>
    <w:rsid w:val="00653FB5"/>
    <w:rsid w:val="00654082"/>
    <w:rsid w:val="006556C8"/>
    <w:rsid w:val="00666EA5"/>
    <w:rsid w:val="00672159"/>
    <w:rsid w:val="006829DB"/>
    <w:rsid w:val="00734018"/>
    <w:rsid w:val="007424B0"/>
    <w:rsid w:val="0074522E"/>
    <w:rsid w:val="00763F5A"/>
    <w:rsid w:val="00784B4D"/>
    <w:rsid w:val="0078562A"/>
    <w:rsid w:val="007974F6"/>
    <w:rsid w:val="007A1E3B"/>
    <w:rsid w:val="007A57E2"/>
    <w:rsid w:val="007C6BB6"/>
    <w:rsid w:val="007D0C59"/>
    <w:rsid w:val="008050AE"/>
    <w:rsid w:val="008112CF"/>
    <w:rsid w:val="00835313"/>
    <w:rsid w:val="00836BCB"/>
    <w:rsid w:val="008525A7"/>
    <w:rsid w:val="0087047D"/>
    <w:rsid w:val="0088047B"/>
    <w:rsid w:val="008A0657"/>
    <w:rsid w:val="008A3414"/>
    <w:rsid w:val="008A7082"/>
    <w:rsid w:val="008B6D12"/>
    <w:rsid w:val="008D4878"/>
    <w:rsid w:val="009120B2"/>
    <w:rsid w:val="00934A56"/>
    <w:rsid w:val="0094562E"/>
    <w:rsid w:val="00950906"/>
    <w:rsid w:val="00967026"/>
    <w:rsid w:val="00967927"/>
    <w:rsid w:val="009A0D8A"/>
    <w:rsid w:val="009A7550"/>
    <w:rsid w:val="009C4FC6"/>
    <w:rsid w:val="009D5F3E"/>
    <w:rsid w:val="009E20FE"/>
    <w:rsid w:val="009F3391"/>
    <w:rsid w:val="00A052C6"/>
    <w:rsid w:val="00A05DEB"/>
    <w:rsid w:val="00A1331F"/>
    <w:rsid w:val="00A316EC"/>
    <w:rsid w:val="00A35852"/>
    <w:rsid w:val="00A46E5E"/>
    <w:rsid w:val="00A70F7A"/>
    <w:rsid w:val="00A80CE8"/>
    <w:rsid w:val="00A81082"/>
    <w:rsid w:val="00A869BC"/>
    <w:rsid w:val="00A93049"/>
    <w:rsid w:val="00AB1B19"/>
    <w:rsid w:val="00AD7E5E"/>
    <w:rsid w:val="00AE602D"/>
    <w:rsid w:val="00AF5A86"/>
    <w:rsid w:val="00AF6232"/>
    <w:rsid w:val="00B01606"/>
    <w:rsid w:val="00B46C9F"/>
    <w:rsid w:val="00B54101"/>
    <w:rsid w:val="00B57A1C"/>
    <w:rsid w:val="00B616AE"/>
    <w:rsid w:val="00B623C1"/>
    <w:rsid w:val="00B62DB3"/>
    <w:rsid w:val="00B86E8C"/>
    <w:rsid w:val="00B879D5"/>
    <w:rsid w:val="00B91C53"/>
    <w:rsid w:val="00B9204E"/>
    <w:rsid w:val="00B953F2"/>
    <w:rsid w:val="00BB27F9"/>
    <w:rsid w:val="00BC1391"/>
    <w:rsid w:val="00BE021B"/>
    <w:rsid w:val="00C02CB0"/>
    <w:rsid w:val="00C07AFF"/>
    <w:rsid w:val="00C12BAB"/>
    <w:rsid w:val="00C25BE6"/>
    <w:rsid w:val="00C307EE"/>
    <w:rsid w:val="00C37D2B"/>
    <w:rsid w:val="00C4359A"/>
    <w:rsid w:val="00C534B7"/>
    <w:rsid w:val="00C90D4A"/>
    <w:rsid w:val="00CA52D5"/>
    <w:rsid w:val="00CD3777"/>
    <w:rsid w:val="00CD3A43"/>
    <w:rsid w:val="00CF773C"/>
    <w:rsid w:val="00D429E5"/>
    <w:rsid w:val="00D55255"/>
    <w:rsid w:val="00D6596C"/>
    <w:rsid w:val="00DA4ABA"/>
    <w:rsid w:val="00DB2B78"/>
    <w:rsid w:val="00DC1FD9"/>
    <w:rsid w:val="00DD6C64"/>
    <w:rsid w:val="00DE4839"/>
    <w:rsid w:val="00DE6381"/>
    <w:rsid w:val="00DF0FCA"/>
    <w:rsid w:val="00DF6C94"/>
    <w:rsid w:val="00E3415D"/>
    <w:rsid w:val="00E40951"/>
    <w:rsid w:val="00E477B4"/>
    <w:rsid w:val="00E57973"/>
    <w:rsid w:val="00E60F77"/>
    <w:rsid w:val="00E61EB3"/>
    <w:rsid w:val="00E72E1C"/>
    <w:rsid w:val="00E87A77"/>
    <w:rsid w:val="00EA2965"/>
    <w:rsid w:val="00EC31F3"/>
    <w:rsid w:val="00EC3ECA"/>
    <w:rsid w:val="00EF5CB0"/>
    <w:rsid w:val="00F378A0"/>
    <w:rsid w:val="00F4327D"/>
    <w:rsid w:val="00F71DA6"/>
    <w:rsid w:val="00F732A4"/>
    <w:rsid w:val="00F77EBE"/>
    <w:rsid w:val="00F85BBD"/>
    <w:rsid w:val="00FC7DE9"/>
    <w:rsid w:val="00FD140D"/>
    <w:rsid w:val="00FD1532"/>
    <w:rsid w:val="00FD760C"/>
    <w:rsid w:val="00FE3E8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697">
      <o:colormru v:ext="edit" colors="#dc4043,#d3242e"/>
    </o:shapedefaults>
    <o:shapelayout v:ext="edit">
      <o:idmap v:ext="edit" data="1"/>
    </o:shapelayout>
  </w:shapeDefaults>
  <w:decimalSymbol w:val=","/>
  <w:listSeparator w:val=";"/>
  <w14:docId w14:val="757E4C4D"/>
  <w15:chartTrackingRefBased/>
  <w15:docId w15:val="{7DAE858F-B73F-4159-AC5A-FDB0529B2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4562E"/>
    <w:rPr>
      <w:rFonts w:ascii="Times New Roman" w:hAnsi="Times New Roman"/>
      <w:sz w:val="24"/>
    </w:rPr>
  </w:style>
  <w:style w:type="paragraph" w:styleId="berschrift1">
    <w:name w:val="heading 1"/>
    <w:basedOn w:val="Standard"/>
    <w:next w:val="Standard"/>
    <w:qFormat/>
    <w:pPr>
      <w:keepNext/>
      <w:outlineLvl w:val="0"/>
    </w:pPr>
    <w:rPr>
      <w:rFonts w:ascii="R Avenir Roman" w:hAnsi="R Avenir Roman"/>
      <w:sz w:val="68"/>
      <w:vertAlign w:val="subscript"/>
    </w:rPr>
  </w:style>
  <w:style w:type="paragraph" w:styleId="berschrift2">
    <w:name w:val="heading 2"/>
    <w:basedOn w:val="Standard"/>
    <w:next w:val="Standard"/>
    <w:qFormat/>
    <w:pPr>
      <w:keepNext/>
      <w:outlineLvl w:val="1"/>
    </w:pPr>
    <w:rPr>
      <w:rFonts w:ascii="H Avenir Heavy" w:hAnsi="H Avenir Heavy"/>
      <w:sz w:val="32"/>
      <w:vertAlign w:val="subscript"/>
    </w:rPr>
  </w:style>
  <w:style w:type="paragraph" w:styleId="berschrift3">
    <w:name w:val="heading 3"/>
    <w:basedOn w:val="Standard"/>
    <w:next w:val="Standard"/>
    <w:qFormat/>
    <w:pPr>
      <w:keepNext/>
      <w:outlineLvl w:val="2"/>
    </w:pPr>
    <w:rPr>
      <w:rFonts w:ascii="R Avenir Roman" w:hAnsi="R Avenir Roman"/>
      <w:spacing w:val="20"/>
      <w:sz w:val="48"/>
      <w:vertAlign w:val="subscrip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link w:val="FuzeileZchn"/>
    <w:pPr>
      <w:tabs>
        <w:tab w:val="center" w:pos="4536"/>
        <w:tab w:val="right" w:pos="9072"/>
      </w:tabs>
    </w:pPr>
  </w:style>
  <w:style w:type="character" w:styleId="Hyperlink">
    <w:name w:val="Hyperlink"/>
    <w:rPr>
      <w:color w:val="0000FF"/>
      <w:u w:val="single"/>
    </w:rPr>
  </w:style>
  <w:style w:type="paragraph" w:styleId="Textkrper">
    <w:name w:val="Body Text"/>
    <w:basedOn w:val="Standard"/>
    <w:pPr>
      <w:tabs>
        <w:tab w:val="left" w:pos="1276"/>
        <w:tab w:val="left" w:pos="5103"/>
        <w:tab w:val="left" w:pos="6521"/>
        <w:tab w:val="left" w:pos="9498"/>
      </w:tabs>
    </w:pPr>
    <w:rPr>
      <w:rFonts w:ascii="R Avenir Roman" w:hAnsi="R Avenir Roman"/>
      <w:sz w:val="16"/>
    </w:rPr>
  </w:style>
  <w:style w:type="character" w:customStyle="1" w:styleId="BesuchterHyperlink">
    <w:name w:val="BesuchterHyperlink"/>
    <w:rPr>
      <w:color w:val="800080"/>
      <w:u w:val="single"/>
    </w:rPr>
  </w:style>
  <w:style w:type="paragraph" w:styleId="Sprechblasentext">
    <w:name w:val="Balloon Text"/>
    <w:basedOn w:val="Standard"/>
    <w:semiHidden/>
    <w:rsid w:val="0094562E"/>
    <w:rPr>
      <w:rFonts w:ascii="Tahoma" w:hAnsi="Tahoma" w:cs="Tahoma"/>
      <w:sz w:val="16"/>
      <w:szCs w:val="16"/>
    </w:rPr>
  </w:style>
  <w:style w:type="paragraph" w:customStyle="1" w:styleId="VM-Standard">
    <w:name w:val="VM- Standard"/>
    <w:basedOn w:val="Standard"/>
    <w:rsid w:val="00C307EE"/>
    <w:pPr>
      <w:tabs>
        <w:tab w:val="left" w:pos="5670"/>
      </w:tabs>
      <w:overflowPunct w:val="0"/>
      <w:autoSpaceDE w:val="0"/>
      <w:autoSpaceDN w:val="0"/>
      <w:adjustRightInd w:val="0"/>
      <w:textAlignment w:val="baseline"/>
    </w:pPr>
    <w:rPr>
      <w:rFonts w:eastAsia="Times New Roman"/>
    </w:rPr>
  </w:style>
  <w:style w:type="table" w:styleId="Tabellenraster">
    <w:name w:val="Table Grid"/>
    <w:basedOn w:val="NormaleTabelle"/>
    <w:rsid w:val="00C307E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rsid w:val="00123B4E"/>
    <w:pPr>
      <w:spacing w:before="120" w:after="100" w:afterAutospacing="1"/>
    </w:pPr>
    <w:rPr>
      <w:rFonts w:eastAsia="Times New Roman"/>
      <w:szCs w:val="24"/>
    </w:rPr>
  </w:style>
  <w:style w:type="paragraph" w:styleId="Textkrper2">
    <w:name w:val="Body Text 2"/>
    <w:basedOn w:val="Standard"/>
    <w:rsid w:val="00C02CB0"/>
    <w:pPr>
      <w:spacing w:after="120" w:line="480" w:lineRule="auto"/>
    </w:pPr>
  </w:style>
  <w:style w:type="paragraph" w:customStyle="1" w:styleId="VM-Kopf">
    <w:name w:val="VM-Kopf"/>
    <w:basedOn w:val="Standard"/>
    <w:rsid w:val="00C02CB0"/>
    <w:pPr>
      <w:tabs>
        <w:tab w:val="left" w:pos="6237"/>
      </w:tabs>
      <w:overflowPunct w:val="0"/>
      <w:autoSpaceDE w:val="0"/>
      <w:autoSpaceDN w:val="0"/>
      <w:adjustRightInd w:val="0"/>
      <w:textAlignment w:val="baseline"/>
    </w:pPr>
    <w:rPr>
      <w:rFonts w:eastAsia="Times New Roman"/>
    </w:rPr>
  </w:style>
  <w:style w:type="paragraph" w:styleId="Verzeichnis1">
    <w:name w:val="toc 1"/>
    <w:basedOn w:val="Standard"/>
    <w:next w:val="Standard"/>
    <w:autoRedefine/>
    <w:semiHidden/>
    <w:rsid w:val="00C02CB0"/>
    <w:rPr>
      <w:rFonts w:ascii="Arial" w:eastAsia="Times New Roman" w:hAnsi="Arial"/>
      <w:b/>
      <w:sz w:val="22"/>
      <w:szCs w:val="22"/>
      <w:u w:val="single"/>
    </w:rPr>
  </w:style>
  <w:style w:type="paragraph" w:styleId="Textkrper-Zeileneinzug">
    <w:name w:val="Body Text Indent"/>
    <w:basedOn w:val="Standard"/>
    <w:rsid w:val="00C02CB0"/>
    <w:pPr>
      <w:overflowPunct w:val="0"/>
      <w:autoSpaceDE w:val="0"/>
      <w:autoSpaceDN w:val="0"/>
      <w:adjustRightInd w:val="0"/>
      <w:spacing w:after="120"/>
      <w:ind w:left="283"/>
      <w:textAlignment w:val="baseline"/>
    </w:pPr>
    <w:rPr>
      <w:rFonts w:eastAsia="Times New Roman"/>
      <w:sz w:val="20"/>
    </w:rPr>
  </w:style>
  <w:style w:type="character" w:styleId="Fett">
    <w:name w:val="Strong"/>
    <w:qFormat/>
    <w:rsid w:val="00653FB5"/>
    <w:rPr>
      <w:b/>
      <w:bCs/>
    </w:rPr>
  </w:style>
  <w:style w:type="paragraph" w:styleId="Funotentext">
    <w:name w:val="footnote text"/>
    <w:basedOn w:val="Standard"/>
    <w:semiHidden/>
    <w:rsid w:val="003D1FE9"/>
    <w:rPr>
      <w:rFonts w:eastAsia="Times New Roman"/>
      <w:sz w:val="20"/>
    </w:rPr>
  </w:style>
  <w:style w:type="character" w:styleId="Funotenzeichen">
    <w:name w:val="footnote reference"/>
    <w:semiHidden/>
    <w:rsid w:val="003D1FE9"/>
    <w:rPr>
      <w:vertAlign w:val="superscript"/>
    </w:rPr>
  </w:style>
  <w:style w:type="paragraph" w:customStyle="1" w:styleId="vm-standard0">
    <w:name w:val="vm-standard"/>
    <w:basedOn w:val="Standard"/>
    <w:rsid w:val="003D1FE9"/>
    <w:pPr>
      <w:overflowPunct w:val="0"/>
    </w:pPr>
    <w:rPr>
      <w:rFonts w:eastAsia="Times New Roman"/>
      <w:szCs w:val="24"/>
    </w:rPr>
  </w:style>
  <w:style w:type="paragraph" w:styleId="Dokumentstruktur">
    <w:name w:val="Document Map"/>
    <w:basedOn w:val="Standard"/>
    <w:semiHidden/>
    <w:rsid w:val="00FD1532"/>
    <w:pPr>
      <w:shd w:val="clear" w:color="auto" w:fill="000080"/>
    </w:pPr>
    <w:rPr>
      <w:rFonts w:ascii="Tahoma" w:hAnsi="Tahoma" w:cs="Tahoma"/>
      <w:sz w:val="20"/>
    </w:rPr>
  </w:style>
  <w:style w:type="character" w:customStyle="1" w:styleId="FuzeileZchn">
    <w:name w:val="Fußzeile Zchn"/>
    <w:link w:val="Fuzeile"/>
    <w:rsid w:val="00647BD6"/>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113310">
      <w:bodyDiv w:val="1"/>
      <w:marLeft w:val="0"/>
      <w:marRight w:val="0"/>
      <w:marTop w:val="0"/>
      <w:marBottom w:val="0"/>
      <w:divBdr>
        <w:top w:val="none" w:sz="0" w:space="0" w:color="auto"/>
        <w:left w:val="none" w:sz="0" w:space="0" w:color="auto"/>
        <w:bottom w:val="none" w:sz="0" w:space="0" w:color="auto"/>
        <w:right w:val="none" w:sz="0" w:space="0" w:color="auto"/>
      </w:divBdr>
    </w:div>
    <w:div w:id="1002515935">
      <w:bodyDiv w:val="1"/>
      <w:marLeft w:val="0"/>
      <w:marRight w:val="0"/>
      <w:marTop w:val="0"/>
      <w:marBottom w:val="0"/>
      <w:divBdr>
        <w:top w:val="none" w:sz="0" w:space="0" w:color="auto"/>
        <w:left w:val="none" w:sz="0" w:space="0" w:color="auto"/>
        <w:bottom w:val="none" w:sz="0" w:space="0" w:color="auto"/>
        <w:right w:val="none" w:sz="0" w:space="0" w:color="auto"/>
      </w:divBdr>
    </w:div>
    <w:div w:id="1602760741">
      <w:bodyDiv w:val="1"/>
      <w:marLeft w:val="0"/>
      <w:marRight w:val="0"/>
      <w:marTop w:val="0"/>
      <w:marBottom w:val="0"/>
      <w:divBdr>
        <w:top w:val="none" w:sz="0" w:space="0" w:color="auto"/>
        <w:left w:val="none" w:sz="0" w:space="0" w:color="auto"/>
        <w:bottom w:val="none" w:sz="0" w:space="0" w:color="auto"/>
        <w:right w:val="none" w:sz="0" w:space="0" w:color="auto"/>
      </w:divBdr>
    </w:div>
    <w:div w:id="1953122159">
      <w:bodyDiv w:val="1"/>
      <w:marLeft w:val="0"/>
      <w:marRight w:val="0"/>
      <w:marTop w:val="0"/>
      <w:marBottom w:val="0"/>
      <w:divBdr>
        <w:top w:val="none" w:sz="0" w:space="0" w:color="auto"/>
        <w:left w:val="none" w:sz="0" w:space="0" w:color="auto"/>
        <w:bottom w:val="none" w:sz="0" w:space="0" w:color="auto"/>
        <w:right w:val="none" w:sz="0" w:space="0" w:color="auto"/>
      </w:divBdr>
    </w:div>
    <w:div w:id="2048674370">
      <w:bodyDiv w:val="1"/>
      <w:marLeft w:val="0"/>
      <w:marRight w:val="0"/>
      <w:marTop w:val="0"/>
      <w:marBottom w:val="0"/>
      <w:divBdr>
        <w:top w:val="none" w:sz="0" w:space="0" w:color="auto"/>
        <w:left w:val="none" w:sz="0" w:space="0" w:color="auto"/>
        <w:bottom w:val="none" w:sz="0" w:space="0" w:color="auto"/>
        <w:right w:val="none" w:sz="0" w:space="0" w:color="auto"/>
      </w:divBdr>
      <w:divsChild>
        <w:div w:id="15777144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umwelt.hessen.de/umwelt-natur/wald/waldbrandgefah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3" Type="http://schemas.openxmlformats.org/officeDocument/2006/relationships/hyperlink" Target="http://www.twitter.com/UmweltHessen" TargetMode="External"/><Relationship Id="rId2" Type="http://schemas.openxmlformats.org/officeDocument/2006/relationships/hyperlink" Target="http://www.umwelt.hessen.de" TargetMode="External"/><Relationship Id="rId1" Type="http://schemas.openxmlformats.org/officeDocument/2006/relationships/hyperlink" Target="mailto:pressestelle@umwelt.hessen.d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szidata\Anwendungsdaten\Microsoft\Vorlagen\PM%20-%20Neuer%20Kopf.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PM - Neuer Kopf.dot</Template>
  <TotalTime>0</TotalTime>
  <Pages>1</Pages>
  <Words>312</Words>
  <Characters>2316</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lpstr>
    </vt:vector>
  </TitlesOfParts>
  <Company>.....</Company>
  <LinksUpToDate>false</LinksUpToDate>
  <CharactersWithSpaces>2623</CharactersWithSpaces>
  <SharedDoc>false</SharedDoc>
  <HLinks>
    <vt:vector size="18" baseType="variant">
      <vt:variant>
        <vt:i4>3014706</vt:i4>
      </vt:variant>
      <vt:variant>
        <vt:i4>9</vt:i4>
      </vt:variant>
      <vt:variant>
        <vt:i4>0</vt:i4>
      </vt:variant>
      <vt:variant>
        <vt:i4>5</vt:i4>
      </vt:variant>
      <vt:variant>
        <vt:lpwstr>http://www.twitter.com/UmweltHessen</vt:lpwstr>
      </vt:variant>
      <vt:variant>
        <vt:lpwstr/>
      </vt:variant>
      <vt:variant>
        <vt:i4>5767193</vt:i4>
      </vt:variant>
      <vt:variant>
        <vt:i4>6</vt:i4>
      </vt:variant>
      <vt:variant>
        <vt:i4>0</vt:i4>
      </vt:variant>
      <vt:variant>
        <vt:i4>5</vt:i4>
      </vt:variant>
      <vt:variant>
        <vt:lpwstr>http://www.umwelt.hessen.de/</vt:lpwstr>
      </vt:variant>
      <vt:variant>
        <vt:lpwstr/>
      </vt:variant>
      <vt:variant>
        <vt:i4>7798799</vt:i4>
      </vt:variant>
      <vt:variant>
        <vt:i4>3</vt:i4>
      </vt:variant>
      <vt:variant>
        <vt:i4>0</vt:i4>
      </vt:variant>
      <vt:variant>
        <vt:i4>5</vt:i4>
      </vt:variant>
      <vt:variant>
        <vt:lpwstr>mailto:pressestelle@umwelt.hessen.de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zitzer</dc:creator>
  <cp:keywords/>
  <cp:lastModifiedBy>Pfeiffer, Amrei (HMUKLV)</cp:lastModifiedBy>
  <cp:revision>3</cp:revision>
  <cp:lastPrinted>2020-08-05T06:20:00Z</cp:lastPrinted>
  <dcterms:created xsi:type="dcterms:W3CDTF">2020-08-05T10:12:00Z</dcterms:created>
  <dcterms:modified xsi:type="dcterms:W3CDTF">2020-08-05T11:31:00Z</dcterms:modified>
</cp:coreProperties>
</file>