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33459" w14:textId="77777777" w:rsidR="00203889" w:rsidRDefault="00572D5A" w:rsidP="00572D5A">
      <w:pPr>
        <w:jc w:val="center"/>
        <w:rPr>
          <w:rFonts w:ascii="Forte" w:hAnsi="Forte"/>
          <w:sz w:val="32"/>
          <w:szCs w:val="32"/>
        </w:rPr>
      </w:pPr>
      <w:proofErr w:type="spellStart"/>
      <w:r>
        <w:rPr>
          <w:rFonts w:ascii="Forte" w:hAnsi="Forte"/>
          <w:sz w:val="32"/>
          <w:szCs w:val="32"/>
        </w:rPr>
        <w:t>Sequence</w:t>
      </w:r>
      <w:proofErr w:type="spellEnd"/>
      <w:r>
        <w:rPr>
          <w:rFonts w:ascii="Forte" w:hAnsi="Forte"/>
          <w:sz w:val="32"/>
          <w:szCs w:val="32"/>
        </w:rPr>
        <w:t xml:space="preserve"> </w:t>
      </w:r>
      <w:proofErr w:type="spellStart"/>
      <w:r>
        <w:rPr>
          <w:rFonts w:ascii="Forte" w:hAnsi="Forte"/>
          <w:sz w:val="32"/>
          <w:szCs w:val="32"/>
        </w:rPr>
        <w:t>Diagram</w:t>
      </w:r>
      <w:proofErr w:type="spellEnd"/>
      <w:r>
        <w:rPr>
          <w:rFonts w:ascii="Forte" w:hAnsi="Forte"/>
          <w:sz w:val="32"/>
          <w:szCs w:val="32"/>
        </w:rPr>
        <w:t>: Avvio del Server</w:t>
      </w:r>
    </w:p>
    <w:p w14:paraId="129C2615" w14:textId="3C723EAB" w:rsidR="00572D5A" w:rsidRDefault="00572D5A" w:rsidP="00572D5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Per avviare il server l’Admin invoca la classe </w:t>
      </w:r>
      <w:proofErr w:type="spellStart"/>
      <w:r>
        <w:rPr>
          <w:rFonts w:asciiTheme="majorHAnsi" w:hAnsiTheme="majorHAnsi" w:cstheme="majorHAnsi"/>
          <w:sz w:val="24"/>
          <w:szCs w:val="24"/>
        </w:rPr>
        <w:t>ServerRdF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132CB">
        <w:rPr>
          <w:rFonts w:asciiTheme="majorHAnsi" w:hAnsiTheme="majorHAnsi" w:cstheme="majorHAnsi"/>
          <w:sz w:val="24"/>
          <w:szCs w:val="24"/>
        </w:rPr>
        <w:t xml:space="preserve">inviando </w:t>
      </w:r>
      <w:r>
        <w:rPr>
          <w:rFonts w:asciiTheme="majorHAnsi" w:hAnsiTheme="majorHAnsi" w:cstheme="majorHAnsi"/>
          <w:sz w:val="24"/>
          <w:szCs w:val="24"/>
        </w:rPr>
        <w:t xml:space="preserve">i dati necessari all’avvio </w:t>
      </w:r>
      <w:r w:rsidR="0052299D">
        <w:rPr>
          <w:rFonts w:asciiTheme="majorHAnsi" w:hAnsiTheme="majorHAnsi" w:cstheme="majorHAnsi"/>
          <w:sz w:val="24"/>
          <w:szCs w:val="24"/>
        </w:rPr>
        <w:t>(Nickname, Password, Host e Porta)</w:t>
      </w:r>
      <w:r w:rsidR="001132CB">
        <w:rPr>
          <w:rFonts w:asciiTheme="majorHAnsi" w:hAnsiTheme="majorHAnsi" w:cstheme="majorHAnsi"/>
          <w:sz w:val="24"/>
          <w:szCs w:val="24"/>
        </w:rPr>
        <w:t>;</w:t>
      </w:r>
    </w:p>
    <w:p w14:paraId="05DB08A8" w14:textId="3FA352CE" w:rsidR="00704044" w:rsidRDefault="00704044" w:rsidP="00572D5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La classe </w:t>
      </w:r>
      <w:proofErr w:type="spellStart"/>
      <w:r>
        <w:rPr>
          <w:rFonts w:asciiTheme="majorHAnsi" w:hAnsiTheme="majorHAnsi" w:cstheme="majorHAnsi"/>
          <w:sz w:val="24"/>
          <w:szCs w:val="24"/>
        </w:rPr>
        <w:t>dbRdF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controlla le credenziali prima di concedere l’accesso, verificando che siano corrette e notificandolo all’Admin;</w:t>
      </w:r>
    </w:p>
    <w:p w14:paraId="0B6DAEC0" w14:textId="71B27F00" w:rsidR="0052299D" w:rsidRDefault="0052299D" w:rsidP="00572D5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il database </w:t>
      </w:r>
      <w:proofErr w:type="spellStart"/>
      <w:r>
        <w:rPr>
          <w:rFonts w:asciiTheme="majorHAnsi" w:hAnsiTheme="majorHAnsi" w:cstheme="majorHAnsi"/>
          <w:sz w:val="24"/>
          <w:szCs w:val="24"/>
        </w:rPr>
        <w:t>dbRdF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non dovesse contenere un profilo </w:t>
      </w:r>
      <w:proofErr w:type="spellStart"/>
      <w:r>
        <w:rPr>
          <w:rFonts w:asciiTheme="majorHAnsi" w:hAnsiTheme="majorHAnsi" w:cstheme="majorHAnsi"/>
          <w:sz w:val="24"/>
          <w:szCs w:val="24"/>
        </w:rPr>
        <w:t>AdminRdF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gramStart"/>
      <w:r>
        <w:rPr>
          <w:rFonts w:asciiTheme="majorHAnsi" w:hAnsiTheme="majorHAnsi" w:cstheme="majorHAnsi"/>
          <w:sz w:val="24"/>
          <w:szCs w:val="24"/>
        </w:rPr>
        <w:t>viene richiesta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la registrazione all’Admin corrente che provvede ad inviare tutti i dati necessari alla compilazione</w:t>
      </w:r>
      <w:r w:rsidR="00654D0E">
        <w:rPr>
          <w:rFonts w:asciiTheme="majorHAnsi" w:hAnsiTheme="majorHAnsi" w:cstheme="majorHAnsi"/>
          <w:sz w:val="24"/>
          <w:szCs w:val="24"/>
        </w:rPr>
        <w:t xml:space="preserve"> al </w:t>
      </w:r>
      <w:proofErr w:type="spellStart"/>
      <w:r w:rsidR="00654D0E">
        <w:rPr>
          <w:rFonts w:asciiTheme="majorHAnsi" w:hAnsiTheme="majorHAnsi" w:cstheme="majorHAnsi"/>
          <w:sz w:val="24"/>
          <w:szCs w:val="24"/>
        </w:rPr>
        <w:t>ServerRdF</w:t>
      </w:r>
      <w:proofErr w:type="spellEnd"/>
      <w:r w:rsidR="00654D0E">
        <w:rPr>
          <w:rFonts w:asciiTheme="majorHAnsi" w:hAnsiTheme="majorHAnsi" w:cstheme="majorHAnsi"/>
          <w:sz w:val="24"/>
          <w:szCs w:val="24"/>
        </w:rPr>
        <w:t xml:space="preserve">, </w:t>
      </w:r>
      <w:r w:rsidR="00704044">
        <w:rPr>
          <w:rFonts w:asciiTheme="majorHAnsi" w:hAnsiTheme="majorHAnsi" w:cstheme="majorHAnsi"/>
          <w:sz w:val="24"/>
          <w:szCs w:val="24"/>
        </w:rPr>
        <w:t>che</w:t>
      </w:r>
      <w:r w:rsidR="00654D0E">
        <w:rPr>
          <w:rFonts w:asciiTheme="majorHAnsi" w:hAnsiTheme="majorHAnsi" w:cstheme="majorHAnsi"/>
          <w:sz w:val="24"/>
          <w:szCs w:val="24"/>
        </w:rPr>
        <w:t xml:space="preserve"> poi </w:t>
      </w:r>
      <w:r w:rsidR="00704044">
        <w:rPr>
          <w:rFonts w:asciiTheme="majorHAnsi" w:hAnsiTheme="majorHAnsi" w:cstheme="majorHAnsi"/>
          <w:sz w:val="24"/>
          <w:szCs w:val="24"/>
        </w:rPr>
        <w:t xml:space="preserve">li </w:t>
      </w:r>
      <w:r w:rsidR="00654D0E">
        <w:rPr>
          <w:rFonts w:asciiTheme="majorHAnsi" w:hAnsiTheme="majorHAnsi" w:cstheme="majorHAnsi"/>
          <w:sz w:val="24"/>
          <w:szCs w:val="24"/>
        </w:rPr>
        <w:t>salv</w:t>
      </w:r>
      <w:r w:rsidR="00704044">
        <w:rPr>
          <w:rFonts w:asciiTheme="majorHAnsi" w:hAnsiTheme="majorHAnsi" w:cstheme="majorHAnsi"/>
          <w:sz w:val="24"/>
          <w:szCs w:val="24"/>
        </w:rPr>
        <w:t>a</w:t>
      </w:r>
      <w:r w:rsidR="00907EEB">
        <w:rPr>
          <w:rFonts w:asciiTheme="majorHAnsi" w:hAnsiTheme="majorHAnsi" w:cstheme="majorHAnsi"/>
          <w:sz w:val="24"/>
          <w:szCs w:val="24"/>
        </w:rPr>
        <w:t xml:space="preserve"> sul database</w:t>
      </w:r>
      <w:r w:rsidR="00704044">
        <w:rPr>
          <w:rFonts w:asciiTheme="majorHAnsi" w:hAnsiTheme="majorHAnsi" w:cstheme="majorHAnsi"/>
          <w:sz w:val="24"/>
          <w:szCs w:val="24"/>
        </w:rPr>
        <w:t>;</w:t>
      </w:r>
    </w:p>
    <w:p w14:paraId="67BF2825" w14:textId="4511DD47" w:rsidR="00704044" w:rsidRDefault="00704044" w:rsidP="00572D5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Dopo il processo di registrazione, l’Admin deve nuovamente inserire le proprie credenziali per poter accedere come nel processo standard;</w:t>
      </w:r>
    </w:p>
    <w:p w14:paraId="09D5BB4B" w14:textId="0F601C53" w:rsidR="00907EEB" w:rsidRPr="00EF29BE" w:rsidRDefault="00704044" w:rsidP="00572D5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la procedura è andata a buon fine, il server resta in attesa di connessioni fintanto che non ne riceve una adeguata;</w:t>
      </w:r>
      <w:bookmarkStart w:id="0" w:name="_GoBack"/>
      <w:bookmarkEnd w:id="0"/>
    </w:p>
    <w:sectPr w:rsidR="00907EEB" w:rsidRPr="00EF29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5A"/>
    <w:rsid w:val="001132CB"/>
    <w:rsid w:val="00203889"/>
    <w:rsid w:val="0052299D"/>
    <w:rsid w:val="00572D5A"/>
    <w:rsid w:val="00654D0E"/>
    <w:rsid w:val="00704044"/>
    <w:rsid w:val="00907EEB"/>
    <w:rsid w:val="00EF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8BD0"/>
  <w15:chartTrackingRefBased/>
  <w15:docId w15:val="{21AA5607-911F-4FED-9CE6-7354ED48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Fiore</dc:creator>
  <cp:keywords/>
  <dc:description/>
  <cp:lastModifiedBy>Nicolò Fiore</cp:lastModifiedBy>
  <cp:revision>2</cp:revision>
  <dcterms:created xsi:type="dcterms:W3CDTF">2019-12-20T14:36:00Z</dcterms:created>
  <dcterms:modified xsi:type="dcterms:W3CDTF">2019-12-28T17:07:00Z</dcterms:modified>
</cp:coreProperties>
</file>