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jc w:val="center"/>
        <w:rPr>
          <w:sz w:val="40"/>
          <w:szCs w:val="40"/>
        </w:rPr>
      </w:pPr>
      <w:r w:rsidDel="00000000" w:rsidR="00000000" w:rsidRPr="00000000">
        <w:rPr>
          <w:sz w:val="40"/>
          <w:szCs w:val="40"/>
          <w:rtl w:val="0"/>
        </w:rPr>
        <w:t xml:space="preserve">Acta de reunión</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3855"/>
        <w:gridCol w:w="1335"/>
        <w:gridCol w:w="1380"/>
        <w:tblGridChange w:id="0">
          <w:tblGrid>
            <w:gridCol w:w="2250"/>
            <w:gridCol w:w="3855"/>
            <w:gridCol w:w="1335"/>
            <w:gridCol w:w="1380"/>
          </w:tblGrid>
        </w:tblGridChange>
      </w:tblGrid>
      <w:tr>
        <w:trPr>
          <w:cantSplit w:val="0"/>
          <w:tblHeader w:val="0"/>
        </w:trPr>
        <w:tc>
          <w:tcPr/>
          <w:p w:rsidR="00000000" w:rsidDel="00000000" w:rsidP="00000000" w:rsidRDefault="00000000" w:rsidRPr="00000000" w14:paraId="00000002">
            <w:pPr>
              <w:spacing w:line="240" w:lineRule="auto"/>
              <w:rPr>
                <w:color w:val="00b0f0"/>
                <w:sz w:val="24"/>
                <w:szCs w:val="24"/>
              </w:rPr>
            </w:pPr>
            <w:r w:rsidDel="00000000" w:rsidR="00000000" w:rsidRPr="00000000">
              <w:rPr>
                <w:color w:val="00b0f0"/>
                <w:sz w:val="24"/>
                <w:szCs w:val="24"/>
                <w:rtl w:val="0"/>
              </w:rPr>
              <w:t xml:space="preserve">Fecha: </w:t>
            </w:r>
          </w:p>
        </w:tc>
        <w:tc>
          <w:tcPr/>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02/08/24</w:t>
            </w:r>
          </w:p>
        </w:tc>
        <w:tc>
          <w:tcPr/>
          <w:p w:rsidR="00000000" w:rsidDel="00000000" w:rsidP="00000000" w:rsidRDefault="00000000" w:rsidRPr="00000000" w14:paraId="00000004">
            <w:pPr>
              <w:spacing w:line="240" w:lineRule="auto"/>
              <w:rPr>
                <w:color w:val="00b0f0"/>
                <w:sz w:val="24"/>
                <w:szCs w:val="24"/>
              </w:rPr>
            </w:pPr>
            <w:r w:rsidDel="00000000" w:rsidR="00000000" w:rsidRPr="00000000">
              <w:rPr>
                <w:color w:val="00b0f0"/>
                <w:sz w:val="24"/>
                <w:szCs w:val="24"/>
                <w:rtl w:val="0"/>
              </w:rPr>
              <w:t xml:space="preserve">Inicio</w:t>
            </w:r>
          </w:p>
        </w:tc>
        <w:tc>
          <w:tcPr/>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19:00</w:t>
            </w:r>
          </w:p>
        </w:tc>
      </w:tr>
      <w:tr>
        <w:trPr>
          <w:cantSplit w:val="0"/>
          <w:tblHeader w:val="0"/>
        </w:trPr>
        <w:tc>
          <w:tcPr/>
          <w:p w:rsidR="00000000" w:rsidDel="00000000" w:rsidP="00000000" w:rsidRDefault="00000000" w:rsidRPr="00000000" w14:paraId="00000006">
            <w:pPr>
              <w:spacing w:line="240" w:lineRule="auto"/>
              <w:rPr>
                <w:color w:val="00b0f0"/>
                <w:sz w:val="24"/>
                <w:szCs w:val="24"/>
              </w:rPr>
            </w:pPr>
            <w:r w:rsidDel="00000000" w:rsidR="00000000" w:rsidRPr="00000000">
              <w:rPr>
                <w:color w:val="00b0f0"/>
                <w:sz w:val="24"/>
                <w:szCs w:val="24"/>
                <w:rtl w:val="0"/>
              </w:rPr>
              <w:t xml:space="preserve">Lugar: </w:t>
            </w:r>
          </w:p>
        </w:tc>
        <w:tc>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Vía Meet</w:t>
            </w:r>
          </w:p>
        </w:tc>
        <w:tc>
          <w:tcPr/>
          <w:p w:rsidR="00000000" w:rsidDel="00000000" w:rsidP="00000000" w:rsidRDefault="00000000" w:rsidRPr="00000000" w14:paraId="00000008">
            <w:pPr>
              <w:spacing w:line="240" w:lineRule="auto"/>
              <w:rPr>
                <w:color w:val="00b0f0"/>
                <w:sz w:val="24"/>
                <w:szCs w:val="24"/>
              </w:rPr>
            </w:pPr>
            <w:r w:rsidDel="00000000" w:rsidR="00000000" w:rsidRPr="00000000">
              <w:rPr>
                <w:color w:val="00b0f0"/>
                <w:sz w:val="24"/>
                <w:szCs w:val="24"/>
                <w:rtl w:val="0"/>
              </w:rPr>
              <w:t xml:space="preserve">Término</w:t>
            </w:r>
          </w:p>
        </w:tc>
        <w:tc>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20:00</w:t>
            </w:r>
          </w:p>
        </w:tc>
      </w:tr>
      <w:tr>
        <w:trPr>
          <w:cantSplit w:val="0"/>
          <w:tblHeader w:val="0"/>
        </w:trPr>
        <w:tc>
          <w:tcPr/>
          <w:p w:rsidR="00000000" w:rsidDel="00000000" w:rsidP="00000000" w:rsidRDefault="00000000" w:rsidRPr="00000000" w14:paraId="0000000A">
            <w:pPr>
              <w:spacing w:line="240" w:lineRule="auto"/>
              <w:rPr>
                <w:color w:val="00b0f0"/>
                <w:sz w:val="24"/>
                <w:szCs w:val="24"/>
              </w:rPr>
            </w:pPr>
            <w:r w:rsidDel="00000000" w:rsidR="00000000" w:rsidRPr="00000000">
              <w:rPr>
                <w:color w:val="00b0f0"/>
                <w:sz w:val="24"/>
                <w:szCs w:val="24"/>
                <w:rtl w:val="0"/>
              </w:rPr>
              <w:t xml:space="preserve">Tipo reunión: </w:t>
            </w:r>
          </w:p>
        </w:tc>
        <w:tc>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Remota</w:t>
            </w:r>
          </w:p>
        </w:tc>
        <w:tc>
          <w:tcPr/>
          <w:p w:rsidR="00000000" w:rsidDel="00000000" w:rsidP="00000000" w:rsidRDefault="00000000" w:rsidRPr="00000000" w14:paraId="0000000C">
            <w:pPr>
              <w:spacing w:line="240" w:lineRule="auto"/>
              <w:rPr>
                <w:color w:val="00b0f0"/>
                <w:sz w:val="24"/>
                <w:szCs w:val="24"/>
              </w:rPr>
            </w:pPr>
            <w:r w:rsidDel="00000000" w:rsidR="00000000" w:rsidRPr="00000000">
              <w:rPr>
                <w:color w:val="00b0f0"/>
                <w:sz w:val="24"/>
                <w:szCs w:val="24"/>
                <w:rtl w:val="0"/>
              </w:rPr>
              <w:t xml:space="preserve">Virtual </w:t>
            </w:r>
          </w:p>
        </w:tc>
        <w:tc>
          <w:tcPr/>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tl w:val="0"/>
              </w:rPr>
              <w:t xml:space="preserve">x</w:t>
            </w:r>
          </w:p>
        </w:tc>
      </w:tr>
      <w:tr>
        <w:trPr>
          <w:cantSplit w:val="0"/>
          <w:tblHeader w:val="0"/>
        </w:trPr>
        <w:tc>
          <w:tcPr/>
          <w:p w:rsidR="00000000" w:rsidDel="00000000" w:rsidP="00000000" w:rsidRDefault="00000000" w:rsidRPr="00000000" w14:paraId="0000000E">
            <w:pPr>
              <w:spacing w:line="240" w:lineRule="auto"/>
              <w:rPr>
                <w:color w:val="00b0f0"/>
                <w:sz w:val="24"/>
                <w:szCs w:val="24"/>
              </w:rPr>
            </w:pPr>
            <w:r w:rsidDel="00000000" w:rsidR="00000000" w:rsidRPr="00000000">
              <w:rPr>
                <w:color w:val="00b0f0"/>
                <w:sz w:val="24"/>
                <w:szCs w:val="24"/>
                <w:rtl w:val="0"/>
              </w:rPr>
              <w:t xml:space="preserve">N°001</w:t>
            </w:r>
          </w:p>
        </w:tc>
        <w:tc>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Reunión de Avance</w:t>
            </w:r>
          </w:p>
        </w:tc>
        <w:tc>
          <w:tcPr/>
          <w:p w:rsidR="00000000" w:rsidDel="00000000" w:rsidP="00000000" w:rsidRDefault="00000000" w:rsidRPr="00000000" w14:paraId="00000010">
            <w:pPr>
              <w:spacing w:line="240" w:lineRule="auto"/>
              <w:rPr>
                <w:color w:val="00b0f0"/>
                <w:sz w:val="24"/>
                <w:szCs w:val="24"/>
              </w:rPr>
            </w:pPr>
            <w:r w:rsidDel="00000000" w:rsidR="00000000" w:rsidRPr="00000000">
              <w:rPr>
                <w:color w:val="00b0f0"/>
                <w:sz w:val="24"/>
                <w:szCs w:val="24"/>
                <w:rtl w:val="0"/>
              </w:rPr>
              <w:t xml:space="preserve">Virtual</w:t>
            </w:r>
          </w:p>
        </w:tc>
        <w:tc>
          <w:tcPr/>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12">
      <w:pPr>
        <w:spacing w:after="160" w:line="259" w:lineRule="auto"/>
        <w:rPr>
          <w:sz w:val="24"/>
          <w:szCs w:val="24"/>
        </w:rPr>
      </w:pPr>
      <w:r w:rsidDel="00000000" w:rsidR="00000000" w:rsidRPr="00000000">
        <w:rPr>
          <w:rtl w:val="0"/>
        </w:rPr>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5925"/>
        <w:tblGridChange w:id="0">
          <w:tblGrid>
            <w:gridCol w:w="2895"/>
            <w:gridCol w:w="5925"/>
          </w:tblGrid>
        </w:tblGridChange>
      </w:tblGrid>
      <w:tr>
        <w:trPr>
          <w:cantSplit w:val="0"/>
          <w:tblHeader w:val="0"/>
        </w:trPr>
        <w:tc>
          <w:tcPr>
            <w:shd w:fill="9fc5e8" w:val="clear"/>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Participantes</w:t>
            </w:r>
          </w:p>
        </w:tc>
        <w:tc>
          <w:tcPr>
            <w:shd w:fill="9fc5e8"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Funciones</w:t>
            </w:r>
          </w:p>
        </w:tc>
      </w:tr>
      <w:tr>
        <w:trPr>
          <w:cantSplit w:val="0"/>
          <w:trHeight w:val="290.9765625" w:hRule="atLeast"/>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Francisco Savignone</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Intermediario - Cliente</w:t>
            </w:r>
          </w:p>
        </w:tc>
      </w:tr>
      <w:tr>
        <w:trPr>
          <w:cantSplit w:val="0"/>
          <w:trHeight w:val="260.9765625" w:hRule="atLeast"/>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Marcelo Criado</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Felipe Díaz</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Javiera Marchant</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1D">
            <w:pPr>
              <w:rPr>
                <w:sz w:val="24"/>
                <w:szCs w:val="24"/>
              </w:rPr>
            </w:pPr>
            <w:r w:rsidDel="00000000" w:rsidR="00000000" w:rsidRPr="00000000">
              <w:rPr>
                <w:sz w:val="24"/>
                <w:szCs w:val="24"/>
                <w:rtl w:val="0"/>
              </w:rPr>
              <w:t xml:space="preserve">Diego Rivera</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Miembro del equipo</w:t>
            </w:r>
          </w:p>
        </w:tc>
      </w:tr>
      <w:tr>
        <w:trPr>
          <w:cantSplit w:val="0"/>
          <w:trHeight w:val="290.9765625" w:hRule="atLeast"/>
          <w:tblHeader w:val="0"/>
        </w:trPr>
        <w:tc>
          <w:tcPr/>
          <w:p w:rsidR="00000000" w:rsidDel="00000000" w:rsidP="00000000" w:rsidRDefault="00000000" w:rsidRPr="00000000" w14:paraId="0000001F">
            <w:pPr>
              <w:rPr>
                <w:sz w:val="24"/>
                <w:szCs w:val="24"/>
              </w:rPr>
            </w:pPr>
            <w:r w:rsidDel="00000000" w:rsidR="00000000" w:rsidRPr="00000000">
              <w:rPr>
                <w:sz w:val="24"/>
                <w:szCs w:val="24"/>
                <w:rtl w:val="0"/>
              </w:rPr>
              <w:t xml:space="preserve">Thomas Gonzales</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Miembro del equipo</w:t>
            </w:r>
          </w:p>
        </w:tc>
      </w:tr>
      <w:tr>
        <w:trPr>
          <w:cantSplit w:val="0"/>
          <w:trHeight w:val="290.9765625" w:hRule="atLeast"/>
          <w:tblHeader w:val="0"/>
        </w:trPr>
        <w:tc>
          <w:tcPr/>
          <w:p w:rsidR="00000000" w:rsidDel="00000000" w:rsidP="00000000" w:rsidRDefault="00000000" w:rsidRPr="00000000" w14:paraId="00000021">
            <w:pPr>
              <w:rPr>
                <w:sz w:val="24"/>
                <w:szCs w:val="24"/>
              </w:rPr>
            </w:pPr>
            <w:r w:rsidDel="00000000" w:rsidR="00000000" w:rsidRPr="00000000">
              <w:rPr>
                <w:sz w:val="24"/>
                <w:szCs w:val="24"/>
                <w:rtl w:val="0"/>
              </w:rPr>
              <w:t xml:space="preserve">Abraham Daque</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Miembro del equipo</w:t>
            </w:r>
          </w:p>
        </w:tc>
      </w:tr>
      <w:tr>
        <w:trPr>
          <w:cantSplit w:val="0"/>
          <w:tblHeader w:val="0"/>
        </w:trPr>
        <w:tc>
          <w:tcPr/>
          <w:p w:rsidR="00000000" w:rsidDel="00000000" w:rsidP="00000000" w:rsidRDefault="00000000" w:rsidRPr="00000000" w14:paraId="00000023">
            <w:pPr>
              <w:rPr>
                <w:sz w:val="24"/>
                <w:szCs w:val="24"/>
              </w:rPr>
            </w:pPr>
            <w:r w:rsidDel="00000000" w:rsidR="00000000" w:rsidRPr="00000000">
              <w:rPr>
                <w:sz w:val="24"/>
                <w:szCs w:val="24"/>
                <w:rtl w:val="0"/>
              </w:rPr>
              <w:t xml:space="preserve">Manuel Tello</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Miembro del equipo – Coordinador técnico</w:t>
            </w:r>
          </w:p>
        </w:tc>
      </w:tr>
    </w:tbl>
    <w:p w:rsidR="00000000" w:rsidDel="00000000" w:rsidP="00000000" w:rsidRDefault="00000000" w:rsidRPr="00000000" w14:paraId="00000025">
      <w:pPr>
        <w:spacing w:after="160" w:line="259" w:lineRule="auto"/>
        <w:rPr>
          <w:sz w:val="24"/>
          <w:szCs w:val="24"/>
        </w:rPr>
      </w:pP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7335"/>
        <w:tblGridChange w:id="0">
          <w:tblGrid>
            <w:gridCol w:w="1485"/>
            <w:gridCol w:w="7335"/>
          </w:tblGrid>
        </w:tblGridChange>
      </w:tblGrid>
      <w:tr>
        <w:trPr>
          <w:cantSplit w:val="0"/>
          <w:tblHeader w:val="0"/>
        </w:trPr>
        <w:tc>
          <w:tcPr>
            <w:shd w:fill="9fc5e8" w:val="clear"/>
          </w:tcPr>
          <w:p w:rsidR="00000000" w:rsidDel="00000000" w:rsidP="00000000" w:rsidRDefault="00000000" w:rsidRPr="00000000" w14:paraId="00000026">
            <w:pPr>
              <w:spacing w:line="240" w:lineRule="auto"/>
              <w:rPr>
                <w:b w:val="1"/>
                <w:sz w:val="24"/>
                <w:szCs w:val="24"/>
              </w:rPr>
            </w:pPr>
            <w:r w:rsidDel="00000000" w:rsidR="00000000" w:rsidRPr="00000000">
              <w:rPr>
                <w:b w:val="1"/>
                <w:sz w:val="24"/>
                <w:szCs w:val="24"/>
                <w:rtl w:val="0"/>
              </w:rPr>
              <w:t xml:space="preserve">N° 1</w:t>
            </w:r>
          </w:p>
        </w:tc>
        <w:tc>
          <w:tcPr>
            <w:shd w:fill="9fc5e8" w:val="clear"/>
          </w:tcPr>
          <w:p w:rsidR="00000000" w:rsidDel="00000000" w:rsidP="00000000" w:rsidRDefault="00000000" w:rsidRPr="00000000" w14:paraId="00000027">
            <w:pPr>
              <w:spacing w:line="240" w:lineRule="auto"/>
              <w:rPr>
                <w:b w:val="1"/>
                <w:sz w:val="24"/>
                <w:szCs w:val="24"/>
              </w:rPr>
            </w:pPr>
            <w:r w:rsidDel="00000000" w:rsidR="00000000" w:rsidRPr="00000000">
              <w:rPr>
                <w:b w:val="1"/>
                <w:sz w:val="24"/>
                <w:szCs w:val="24"/>
                <w:rtl w:val="0"/>
              </w:rPr>
              <w:t xml:space="preserve">Tema de la reunión</w:t>
            </w:r>
          </w:p>
        </w:tc>
      </w:tr>
      <w:tr>
        <w:trPr>
          <w:cantSplit w:val="0"/>
          <w:trHeight w:val="238.5546875" w:hRule="atLeast"/>
          <w:tblHeader w:val="0"/>
        </w:trPr>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Revisión de preparación de ambos equipos</w:t>
            </w:r>
          </w:p>
        </w:tc>
      </w:tr>
      <w:tr>
        <w:trPr>
          <w:cantSplit w:val="0"/>
          <w:tblHeader w:val="0"/>
        </w:trPr>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Presentación de las historias de usuario realizadas</w:t>
            </w:r>
          </w:p>
        </w:tc>
      </w:tr>
      <w:tr>
        <w:trPr>
          <w:cantSplit w:val="0"/>
          <w:tblHeader w:val="0"/>
        </w:trPr>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Definición del equipo 3</w:t>
            </w:r>
          </w:p>
        </w:tc>
      </w:tr>
    </w:tbl>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sz w:val="24"/>
          <w:szCs w:val="24"/>
        </w:rPr>
      </w:pPr>
      <w:r w:rsidDel="00000000" w:rsidR="00000000" w:rsidRPr="00000000">
        <w:rPr>
          <w:sz w:val="32"/>
          <w:szCs w:val="32"/>
          <w:rtl w:val="0"/>
        </w:rPr>
        <w:t xml:space="preserve">2</w:t>
      </w:r>
      <w:r w:rsidDel="00000000" w:rsidR="00000000" w:rsidRPr="00000000">
        <w:rPr>
          <w:rtl w:val="0"/>
        </w:rPr>
        <w:t xml:space="preserve">.</w:t>
      </w:r>
      <w:r w:rsidDel="00000000" w:rsidR="00000000" w:rsidRPr="00000000">
        <w:rPr>
          <w:rFonts w:ascii="Calibri" w:cs="Calibri" w:eastAsia="Calibri" w:hAnsi="Calibri"/>
          <w:rtl w:val="0"/>
        </w:rPr>
        <w:t xml:space="preserve"> </w:t>
      </w:r>
      <w:r w:rsidDel="00000000" w:rsidR="00000000" w:rsidRPr="00000000">
        <w:rPr>
          <w:sz w:val="28"/>
          <w:szCs w:val="28"/>
          <w:rtl w:val="0"/>
        </w:rPr>
        <w:t xml:space="preserve">Desarrollo de la reunión</w:t>
      </w: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2910" w:hRule="atLeast"/>
          <w:tblHeader w:val="0"/>
        </w:trPr>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tl w:val="0"/>
              </w:rPr>
              <w:t xml:space="preserve">En esta reunión se han presentado los distintos avances desarrollados por los distintos equipos de desarrollo. A continuación se presenta el avance general de cada grupo:</w:t>
            </w:r>
          </w:p>
          <w:p w:rsidR="00000000" w:rsidDel="00000000" w:rsidP="00000000" w:rsidRDefault="00000000" w:rsidRPr="00000000" w14:paraId="00000038">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Equipo 1: Se ha interiorizado y ha buscado información relacionada con la base de datos Postgres SQL. Se ha buscado realizar tareas introductorias a la base de datos Postgres SQL. Además de esto se ha comprendido el funcionamiento del sistema final. Finalmente, Jeremías ha desarrollado las distintas historias de usuario con apoyo del resto del equipo.</w:t>
            </w:r>
          </w:p>
          <w:p w:rsidR="00000000" w:rsidDel="00000000" w:rsidP="00000000" w:rsidRDefault="00000000" w:rsidRPr="00000000" w14:paraId="00000039">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Equipo 2: Han interiorizado el conocimiento de las características y funcionalidades del sistema necesarias para entregar el proyecto final. También han revisado el template a utilizar en el proyecto. Finalmente, Diego ha desarrollado las distintas historias de usuario con el apoyo del resto del equipo.</w:t>
            </w:r>
          </w:p>
          <w:p w:rsidR="00000000" w:rsidDel="00000000" w:rsidP="00000000" w:rsidRDefault="00000000" w:rsidRPr="00000000" w14:paraId="0000003A">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Luego de esto, se ha definido el grupo 3, siendo compuesto por Felipe Díaz y Thomas Gonzales. Este equipo buscará realizar el análisis y creación del modelado de horas. Este equipo realizará tareas una vez se haya realizado el clasificador de los proyectos, sin embargo, este equipo existirá durante un cierto tiempo debido a la duración de la actividad a realizar.</w:t>
            </w:r>
          </w:p>
          <w:p w:rsidR="00000000" w:rsidDel="00000000" w:rsidP="00000000" w:rsidRDefault="00000000" w:rsidRPr="00000000" w14:paraId="0000003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Se han presentado las distintas historias de usuario desarrolladas en los distintos equipos. Se ha indicado que es necesario realizar la estimación de las distintas historias de usuario, además de realizar una priorización correcta de las distintas historias. El equipo 1 y 2 se han puesto de acuerdo para realizar las estimaciones en conjunto</w:t>
            </w:r>
          </w:p>
        </w:tc>
      </w:tr>
    </w:tbl>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tbl>
      <w:tblPr>
        <w:tblStyle w:val="Table5"/>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8325"/>
        <w:tblGridChange w:id="0">
          <w:tblGrid>
            <w:gridCol w:w="675"/>
            <w:gridCol w:w="8325"/>
          </w:tblGrid>
        </w:tblGridChange>
      </w:tblGrid>
      <w:tr>
        <w:trPr>
          <w:cantSplit w:val="0"/>
          <w:trHeight w:val="478.554687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28"/>
                <w:szCs w:val="28"/>
              </w:rPr>
            </w:pPr>
            <w:r w:rsidDel="00000000" w:rsidR="00000000" w:rsidRPr="00000000">
              <w:rPr>
                <w:b w:val="1"/>
                <w:sz w:val="28"/>
                <w:szCs w:val="28"/>
                <w:rtl w:val="0"/>
              </w:rPr>
              <w:t xml:space="preserv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28"/>
                <w:szCs w:val="28"/>
              </w:rPr>
            </w:pPr>
            <w:r w:rsidDel="00000000" w:rsidR="00000000" w:rsidRPr="00000000">
              <w:rPr>
                <w:b w:val="1"/>
                <w:sz w:val="28"/>
                <w:szCs w:val="28"/>
                <w:rtl w:val="0"/>
              </w:rPr>
              <w:t xml:space="preserve">Acuerdos</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equipo 1 y 2 realizarán la estimación de las historias de usuario el día 2 de agosto.</w:t>
            </w:r>
          </w:p>
        </w:tc>
      </w:tr>
      <w:tr>
        <w:trPr>
          <w:cantSplit w:val="0"/>
          <w:trHeight w:val="4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Thomas y Felipe han aceptado conformar el equipo 3</w:t>
            </w:r>
          </w:p>
        </w:tc>
      </w:tr>
    </w:tbl>
    <w:p w:rsidR="00000000" w:rsidDel="00000000" w:rsidP="00000000" w:rsidRDefault="00000000" w:rsidRPr="00000000" w14:paraId="00000046">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I+865taT30OHceLckNvJLYOyOA==">CgMxLjA4AHIhMXpGSVFpUzhFU3BJVTh5MmVkVUFRNk02d0lBZXpPak8t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