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2F53D" w14:textId="689E1808" w:rsidR="00040AA2" w:rsidRDefault="00040AA2" w:rsidP="00040AA2">
      <w:pPr>
        <w:jc w:val="center"/>
        <w:rPr>
          <w:sz w:val="44"/>
          <w:szCs w:val="44"/>
        </w:rPr>
      </w:pPr>
      <w:r w:rsidRPr="006B111B">
        <w:rPr>
          <w:sz w:val="44"/>
          <w:szCs w:val="44"/>
        </w:rPr>
        <w:t xml:space="preserve">Compte rendu </w:t>
      </w:r>
      <w:r>
        <w:rPr>
          <w:sz w:val="44"/>
          <w:szCs w:val="44"/>
        </w:rPr>
        <w:t>de la r</w:t>
      </w:r>
      <w:r w:rsidRPr="006B111B">
        <w:rPr>
          <w:sz w:val="44"/>
          <w:szCs w:val="44"/>
        </w:rPr>
        <w:t xml:space="preserve">éunion du </w:t>
      </w:r>
      <w:r>
        <w:rPr>
          <w:sz w:val="44"/>
          <w:szCs w:val="44"/>
        </w:rPr>
        <w:t>07-04</w:t>
      </w:r>
    </w:p>
    <w:p w14:paraId="675713D4" w14:textId="77777777" w:rsidR="00040AA2" w:rsidRDefault="00040AA2" w:rsidP="00040AA2">
      <w:pPr>
        <w:jc w:val="center"/>
        <w:rPr>
          <w:sz w:val="44"/>
          <w:szCs w:val="44"/>
        </w:rPr>
      </w:pPr>
    </w:p>
    <w:p w14:paraId="12A090CC" w14:textId="77777777" w:rsidR="00040AA2" w:rsidRDefault="00040AA2" w:rsidP="00040A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Présents :</w:t>
      </w:r>
    </w:p>
    <w:p w14:paraId="34DFA15A" w14:textId="77777777" w:rsidR="00040AA2" w:rsidRPr="001B43DD" w:rsidRDefault="00040AA2" w:rsidP="00040AA2">
      <w:pPr>
        <w:spacing w:after="0" w:line="240" w:lineRule="auto"/>
        <w:rPr>
          <w:sz w:val="24"/>
          <w:szCs w:val="24"/>
        </w:rPr>
      </w:pPr>
      <w:proofErr w:type="spellStart"/>
      <w:r w:rsidRPr="001B43DD">
        <w:rPr>
          <w:sz w:val="24"/>
          <w:szCs w:val="24"/>
        </w:rPr>
        <w:t>Petiteau</w:t>
      </w:r>
      <w:proofErr w:type="spellEnd"/>
      <w:r w:rsidRPr="001B43DD">
        <w:rPr>
          <w:sz w:val="24"/>
          <w:szCs w:val="24"/>
        </w:rPr>
        <w:t xml:space="preserve"> Emilien</w:t>
      </w:r>
    </w:p>
    <w:p w14:paraId="023DB8DD" w14:textId="77777777" w:rsidR="00040AA2" w:rsidRPr="001B43DD" w:rsidRDefault="00040AA2" w:rsidP="00040AA2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Balduz Thomas</w:t>
      </w:r>
    </w:p>
    <w:p w14:paraId="14E9AE7C" w14:textId="77777777" w:rsidR="00040AA2" w:rsidRPr="001B43DD" w:rsidRDefault="00040AA2" w:rsidP="00040AA2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Enescu Michael</w:t>
      </w:r>
    </w:p>
    <w:p w14:paraId="63D7875D" w14:textId="77777777" w:rsidR="00040AA2" w:rsidRPr="001B43DD" w:rsidRDefault="00040AA2" w:rsidP="00040AA2">
      <w:pPr>
        <w:rPr>
          <w:b/>
          <w:bCs/>
          <w:sz w:val="24"/>
          <w:szCs w:val="24"/>
        </w:rPr>
      </w:pPr>
    </w:p>
    <w:p w14:paraId="5E70F418" w14:textId="77777777" w:rsidR="00040AA2" w:rsidRPr="001B43DD" w:rsidRDefault="00040AA2" w:rsidP="00040AA2">
      <w:pPr>
        <w:rPr>
          <w:b/>
          <w:bCs/>
          <w:sz w:val="24"/>
          <w:szCs w:val="24"/>
        </w:rPr>
      </w:pPr>
      <w:r w:rsidRPr="001B43DD">
        <w:rPr>
          <w:b/>
          <w:bCs/>
          <w:sz w:val="24"/>
          <w:szCs w:val="24"/>
        </w:rPr>
        <w:t>Ordre du jour :</w:t>
      </w:r>
    </w:p>
    <w:p w14:paraId="2E51197B" w14:textId="4C2BBDB7" w:rsidR="00040AA2" w:rsidRDefault="00561C6A" w:rsidP="00040AA2">
      <w:pPr>
        <w:rPr>
          <w:sz w:val="24"/>
          <w:szCs w:val="24"/>
        </w:rPr>
      </w:pPr>
      <w:r>
        <w:rPr>
          <w:sz w:val="24"/>
          <w:szCs w:val="24"/>
        </w:rPr>
        <w:t>Mettre en commun les schémas de base relationnelles, en choisir un pour ensuite le compléter en 3eme forme normale et le normaliser</w:t>
      </w:r>
    </w:p>
    <w:p w14:paraId="784B5893" w14:textId="77777777" w:rsidR="00040AA2" w:rsidRDefault="00040AA2" w:rsidP="00040AA2">
      <w:pPr>
        <w:rPr>
          <w:sz w:val="24"/>
          <w:szCs w:val="24"/>
        </w:rPr>
      </w:pPr>
    </w:p>
    <w:p w14:paraId="6256A2ED" w14:textId="5B15350B" w:rsidR="00040AA2" w:rsidRDefault="00040AA2" w:rsidP="00040AA2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>Début de réunion</w:t>
      </w:r>
      <w:r>
        <w:rPr>
          <w:b/>
          <w:bCs/>
          <w:sz w:val="24"/>
          <w:szCs w:val="24"/>
        </w:rPr>
        <w:t xml:space="preserve"> en distanciel</w:t>
      </w:r>
      <w:r w:rsidRPr="006B111B">
        <w:rPr>
          <w:b/>
          <w:bCs/>
          <w:sz w:val="24"/>
          <w:szCs w:val="24"/>
        </w:rPr>
        <w:t> </w:t>
      </w:r>
      <w:r>
        <w:rPr>
          <w:b/>
          <w:bCs/>
          <w:sz w:val="24"/>
          <w:szCs w:val="24"/>
        </w:rPr>
        <w:t xml:space="preserve">à </w:t>
      </w:r>
      <w:r>
        <w:rPr>
          <w:b/>
          <w:bCs/>
          <w:sz w:val="24"/>
          <w:szCs w:val="24"/>
        </w:rPr>
        <w:t>16h00</w:t>
      </w:r>
      <w:r>
        <w:rPr>
          <w:b/>
          <w:bCs/>
          <w:sz w:val="24"/>
          <w:szCs w:val="24"/>
        </w:rPr>
        <w:t xml:space="preserve"> </w:t>
      </w:r>
      <w:r w:rsidRPr="006B111B">
        <w:rPr>
          <w:b/>
          <w:bCs/>
          <w:sz w:val="24"/>
          <w:szCs w:val="24"/>
        </w:rPr>
        <w:t>:</w:t>
      </w:r>
    </w:p>
    <w:p w14:paraId="743E7134" w14:textId="2410ED29" w:rsidR="00040AA2" w:rsidRPr="00040AA2" w:rsidRDefault="00040AA2" w:rsidP="00040AA2">
      <w:pPr>
        <w:rPr>
          <w:sz w:val="24"/>
          <w:szCs w:val="24"/>
        </w:rPr>
      </w:pPr>
      <w:r w:rsidRPr="00040AA2">
        <w:rPr>
          <w:sz w:val="24"/>
          <w:szCs w:val="24"/>
        </w:rPr>
        <w:t>Plusieurs questions se posent concernant les attributs des tables :</w:t>
      </w:r>
    </w:p>
    <w:p w14:paraId="30B5370A" w14:textId="4157885C" w:rsidR="00040AA2" w:rsidRDefault="00040AA2" w:rsidP="00040AA2">
      <w:pPr>
        <w:ind w:firstLine="708"/>
      </w:pPr>
      <w:r>
        <w:t>-</w:t>
      </w:r>
      <w:r w:rsidR="00561C6A">
        <w:t xml:space="preserve"> </w:t>
      </w:r>
      <w:r>
        <w:t>Le code postale et l’adresse sont-ils liés ? (dans ADMIS_MP)</w:t>
      </w:r>
    </w:p>
    <w:p w14:paraId="330D456A" w14:textId="6956C885" w:rsidR="00040AA2" w:rsidRDefault="00040AA2" w:rsidP="00040AA2">
      <w:pPr>
        <w:ind w:firstLine="708"/>
      </w:pPr>
      <w:r>
        <w:t>-</w:t>
      </w:r>
      <w:r w:rsidR="00561C6A">
        <w:t xml:space="preserve"> </w:t>
      </w:r>
      <w:r>
        <w:t>Peut-on renommer les attributs ?</w:t>
      </w:r>
    </w:p>
    <w:p w14:paraId="21C9AF63" w14:textId="478235CD" w:rsidR="00561C6A" w:rsidRDefault="00561C6A" w:rsidP="00040AA2">
      <w:pPr>
        <w:ind w:firstLine="708"/>
      </w:pPr>
      <w:r>
        <w:t>- Arrondissement est-il lié à Ville ?</w:t>
      </w:r>
    </w:p>
    <w:p w14:paraId="49F8BEF7" w14:textId="66C2DDDF" w:rsidR="00561C6A" w:rsidRDefault="006E026E" w:rsidP="006E026E">
      <w:r>
        <w:t xml:space="preserve">Oubli d’écrire </w:t>
      </w:r>
      <w:proofErr w:type="spellStart"/>
      <w:r>
        <w:t>Classes_MP</w:t>
      </w:r>
      <w:proofErr w:type="spellEnd"/>
    </w:p>
    <w:p w14:paraId="6ECD1C1F" w14:textId="4F0B2B97" w:rsidR="00040AA2" w:rsidRDefault="00040AA2" w:rsidP="00040AA2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 xml:space="preserve">Fin de réunion à </w:t>
      </w:r>
      <w:r w:rsidR="00561C6A">
        <w:rPr>
          <w:b/>
          <w:bCs/>
          <w:sz w:val="24"/>
          <w:szCs w:val="24"/>
        </w:rPr>
        <w:t>18h</w:t>
      </w:r>
    </w:p>
    <w:p w14:paraId="4DBCD06A" w14:textId="77777777" w:rsidR="00040AA2" w:rsidRDefault="00040AA2" w:rsidP="00040AA2">
      <w:pPr>
        <w:rPr>
          <w:sz w:val="24"/>
          <w:szCs w:val="24"/>
        </w:rPr>
      </w:pPr>
    </w:p>
    <w:p w14:paraId="5F9455C9" w14:textId="77777777" w:rsidR="00040AA2" w:rsidRDefault="00040AA2" w:rsidP="00040AA2">
      <w:pPr>
        <w:rPr>
          <w:sz w:val="24"/>
          <w:szCs w:val="24"/>
        </w:rPr>
      </w:pPr>
    </w:p>
    <w:p w14:paraId="58ABF3B5" w14:textId="0DC8BE2D" w:rsidR="00040AA2" w:rsidRPr="008A55D2" w:rsidRDefault="00040AA2" w:rsidP="00040AA2">
      <w:pPr>
        <w:rPr>
          <w:b/>
          <w:bCs/>
          <w:sz w:val="24"/>
          <w:szCs w:val="24"/>
        </w:rPr>
      </w:pPr>
      <w:r w:rsidRPr="008A55D2">
        <w:rPr>
          <w:b/>
          <w:bCs/>
          <w:sz w:val="24"/>
          <w:szCs w:val="24"/>
        </w:rPr>
        <w:t xml:space="preserve">Prochaine réunion prévue en présentiel le </w:t>
      </w:r>
      <w:r w:rsidR="00561C6A">
        <w:rPr>
          <w:b/>
          <w:bCs/>
          <w:sz w:val="24"/>
          <w:szCs w:val="24"/>
        </w:rPr>
        <w:t>jeudi 15/04 de 13h à 15h</w:t>
      </w:r>
    </w:p>
    <w:p w14:paraId="57B151FA" w14:textId="77777777" w:rsidR="00040AA2" w:rsidRDefault="00040AA2" w:rsidP="00040AA2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>Objectif pour la</w:t>
      </w:r>
      <w:r>
        <w:rPr>
          <w:b/>
          <w:bCs/>
          <w:sz w:val="24"/>
          <w:szCs w:val="24"/>
        </w:rPr>
        <w:t xml:space="preserve"> prochaine</w:t>
      </w:r>
      <w:r w:rsidRPr="006B111B">
        <w:rPr>
          <w:b/>
          <w:bCs/>
          <w:sz w:val="24"/>
          <w:szCs w:val="24"/>
        </w:rPr>
        <w:t xml:space="preserve"> réunion :</w:t>
      </w:r>
    </w:p>
    <w:p w14:paraId="48032EC3" w14:textId="6EF9CF81" w:rsidR="00040AA2" w:rsidRDefault="00561C6A" w:rsidP="00561C6A">
      <w:pPr>
        <w:pStyle w:val="Paragraphedeliste"/>
        <w:numPr>
          <w:ilvl w:val="0"/>
          <w:numId w:val="1"/>
        </w:numPr>
      </w:pPr>
      <w:r>
        <w:t>Vérifier le schéma relationnel chacun de son côté, notamment les liens</w:t>
      </w:r>
    </w:p>
    <w:p w14:paraId="009A7A48" w14:textId="37D7D95A" w:rsidR="00561C6A" w:rsidRDefault="00561C6A" w:rsidP="00561C6A">
      <w:pPr>
        <w:pStyle w:val="Paragraphedeliste"/>
        <w:numPr>
          <w:ilvl w:val="0"/>
          <w:numId w:val="1"/>
        </w:numPr>
      </w:pPr>
      <w:r>
        <w:t>Demander de l’aide à un professeur sur des questions précises</w:t>
      </w:r>
    </w:p>
    <w:p w14:paraId="6EBA1EF2" w14:textId="66DEC5B6" w:rsidR="00561C6A" w:rsidRDefault="00561C6A" w:rsidP="00561C6A">
      <w:pPr>
        <w:pStyle w:val="Paragraphedeliste"/>
        <w:numPr>
          <w:ilvl w:val="0"/>
          <w:numId w:val="1"/>
        </w:numPr>
      </w:pPr>
      <w:r>
        <w:t>Chercher une manière d’intégrer les avec les filières et les villes avec les pays</w:t>
      </w:r>
    </w:p>
    <w:p w14:paraId="0B53D693" w14:textId="7C355E70" w:rsidR="00561C6A" w:rsidRDefault="00561C6A" w:rsidP="00561C6A">
      <w:pPr>
        <w:pStyle w:val="Paragraphedeliste"/>
        <w:numPr>
          <w:ilvl w:val="0"/>
          <w:numId w:val="1"/>
        </w:numPr>
      </w:pPr>
      <w:r>
        <w:t>Penser à une dénormalisation pour rendre plus souple l’utilisation de la BD</w:t>
      </w:r>
    </w:p>
    <w:sectPr w:rsidR="00561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121FC"/>
    <w:multiLevelType w:val="hybridMultilevel"/>
    <w:tmpl w:val="0030A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A2"/>
    <w:rsid w:val="00040AA2"/>
    <w:rsid w:val="00561C6A"/>
    <w:rsid w:val="006C1504"/>
    <w:rsid w:val="006E026E"/>
    <w:rsid w:val="00792593"/>
    <w:rsid w:val="00F5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54F0"/>
  <w15:chartTrackingRefBased/>
  <w15:docId w15:val="{D4AE2762-90D8-4C6E-B4F7-B30AB200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1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790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Balduz</dc:creator>
  <cp:keywords/>
  <dc:description/>
  <cp:lastModifiedBy>Thomas Balduz</cp:lastModifiedBy>
  <cp:revision>2</cp:revision>
  <dcterms:created xsi:type="dcterms:W3CDTF">2021-04-07T18:18:00Z</dcterms:created>
  <dcterms:modified xsi:type="dcterms:W3CDTF">2021-04-07T18:18:00Z</dcterms:modified>
</cp:coreProperties>
</file>