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son las relacionadas con el Desarrollo Back End, Desarrollo Front End y el desarrollo para plataformas móviles. Lo que más disfruto de ellas es la capacidad de ver resultados tangibles rápidamente y la creatividad involucrada en diseñar soluciones que los usuarios interactúan de forma directa.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tienen un gran valor. Las certificaciones respaldan mis conocimientos técnicos de forma objetiva ante el mercado laboral, demostrando que manejo estándares actualizados de la industria, lo cual es vital en un campo de rápida evolución como la transformación digital.</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274e13"/>
                <w:sz w:val="24"/>
                <w:szCs w:val="24"/>
              </w:rPr>
            </w:pPr>
            <w:r w:rsidDel="00000000" w:rsidR="00000000" w:rsidRPr="00000000">
              <w:rPr>
                <w:color w:val="274e13"/>
                <w:sz w:val="24"/>
                <w:szCs w:val="24"/>
                <w:rtl w:val="0"/>
              </w:rPr>
              <w:t xml:space="preserve">Desarrollo de proyectos de software para plataformas móviles y web, y la gestión de proyectos utilizando metodologías ágiles (Scrum).</w:t>
            </w:r>
          </w:p>
          <w:p w:rsidR="00000000" w:rsidDel="00000000" w:rsidP="00000000" w:rsidRDefault="00000000" w:rsidRPr="00000000" w14:paraId="00000020">
            <w:pPr>
              <w:tabs>
                <w:tab w:val="left" w:leader="none" w:pos="454"/>
              </w:tabs>
              <w:jc w:val="both"/>
              <w:rPr>
                <w:color w:val="990000"/>
                <w:sz w:val="24"/>
                <w:szCs w:val="24"/>
              </w:rPr>
            </w:pPr>
            <w:r w:rsidDel="00000000" w:rsidR="00000000" w:rsidRPr="00000000">
              <w:rPr>
                <w:color w:val="990000"/>
                <w:sz w:val="24"/>
                <w:szCs w:val="24"/>
                <w:rtl w:val="0"/>
              </w:rPr>
              <w:t xml:space="preserve">El diseño enfocado en la seguridad y sostenibilidad del proyecto, la gestión avanzada de bases de datos no relacionales, y la ingeniería de requisitos en entornos organizacionales complejos.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Me interesa fuertemente el perfil de Desarrollo FullStack y la creación de aplicaciones móviles. Me llama la atención el trabajo en startups o consultoras tecnológicas donde la innovación sea el pilar central. </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Las principales son el diseño de soluciones de software innovadoras y el desarrollo móvil. Requiriendo especial fortalecimiento en el área de bases de datos y en la aplicación de estándares de seguridad (DevSecOps) para garantizar que las aplicaciones que construya sean seguras desde su concepción.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consolidado como un Desarrollador FullStack Senior o desempeñando un rol de liderazgo técnico dentro de un equipo multidisciplinario, guiando la arquitectura de proyectos de software a gran escala. </w:t>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rFonts w:ascii="Century Gothic" w:cs="Century Gothic" w:eastAsia="Century Gothic" w:hAnsi="Century Gothic"/>
                <w:sz w:val="20"/>
                <w:szCs w:val="20"/>
              </w:rPr>
            </w:pPr>
            <w:bookmarkStart w:colFirst="0" w:colLast="0" w:name="_heading=h.j17ws7dnqte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Sí, se relacionan con el área de desarrollo de software, pero requieren un ajuste para enfocarse más en la implementación de una arquitectura robusta que integre tanto dispositivos móviles como una gestión sólida en la nube, para desafiar mis competencias actuales. </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MxTnO/+kosPxtR+haqpEQD63Q==">CgMxLjAyDmguajE3d3M3ZG5xdGUzOAByITFDS2UzOGxLeDFtSWdJLU80U0g2a2dVRmpEbUJaZVJaNQ==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