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Hemos logrado cumplir la mayoría de las actividades planificadas para los Sprints 1 y 2, alcanzando el desarrollo del frontend  y la estructuración de la base de datos.</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Dificultades: La configuración inicial de los contenedores Docker y la conexión de la API REST con la base de datos consumió más horas de las estimadas, lo que generó un leve retraso en el Sprint 1</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Enfrentamos el retraso técnico aplicando un ajuste ágil en nuestro backlog. En la planificación del Sprint 2, decidimos postergar la historia de usuario HU-07 (Recordatorios automáticos por WhatsApp) para el Sprint 3. Esto nos permitió concentrar los esfuerzos en estabilizar la lógica central de la agenda (evitar dobles reservas) sin comprometer la calidad del código ni el cumplimiento de la meta del sprint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sz w:val="24"/>
                <w:szCs w:val="24"/>
                <w:rtl w:val="0"/>
              </w:rPr>
              <w:t xml:space="preserve">Evalúo mi trabajo de forma muy positiva. Destacó haber logrado una interfaz limpia, sin recargas de página, y que respeta fielmente la identidad visual de la clínica. Para mejorar, necesito ser más preciso al estimar los tiempos de tareas complejas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sz w:val="24"/>
                <w:szCs w:val="24"/>
                <w:rtl w:val="0"/>
              </w:rPr>
              <w:t xml:space="preserve">Nos gustaría consultar sobre las mejores prácticas y alternativas gratuitas o de bajo costo para realizar el despliegue final a producción (TRL 7 opcional), específicamente respecto al hosting y API para aplicaciones Node.js y bases de datos PostgreSQL en la nube</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No consideramos necesario redistribuir las actividades. La división inicial de roles ha funcionado de manera excelente. Avanzamos rápido, evitamos conflictos de código en GitHub al tener áreas separadas y ambos estamos cumpliendo con los objetivos de cada Sprint. Cambiar responsabilidades ahora sólo cortaría nuestro buen ritmo de trabajo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rece846myog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El trabajo en grupo es positivo, contamos con una excelente comunicación, asíncrona y alto compromiso con el proyecto. La división Front/Back ha funcionado bien. </w:t>
            </w:r>
          </w:p>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A mejorar: Necesitamos ser más rigurosos con las reuniones con nuestro product owner para tener un feedback real sobre el producto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ibfiksJAu9bpoYXfOiJv9MbeQ==">CgMxLjAyDmgucmVjZTg0Nm15b2d1OAByITFXYUhwZy1wWjljNHRsTkZJN0dzWTdQTENhVDdmMXBMTQ==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