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B905CC" w14:textId="54B90CE6" w:rsidR="00EE79FF" w:rsidRDefault="005F67AE" w:rsidP="00F36DE6">
      <w:pPr>
        <w:jc w:val="both"/>
        <w:rPr>
          <w:rFonts w:ascii="Times" w:hAnsi="Times"/>
        </w:rPr>
      </w:pPr>
      <w:r>
        <w:rPr>
          <w:rFonts w:ascii="Times" w:hAnsi="Times"/>
        </w:rPr>
        <w:t>Coquet Hydro Ltd R&amp;D</w:t>
      </w:r>
    </w:p>
    <w:p w14:paraId="5A30C1D9" w14:textId="64A32B29" w:rsidR="00EE79FF" w:rsidRDefault="00EE79FF" w:rsidP="00F36DE6">
      <w:pPr>
        <w:jc w:val="both"/>
        <w:rPr>
          <w:rFonts w:ascii="Times" w:hAnsi="Times"/>
        </w:rPr>
      </w:pPr>
      <w:r>
        <w:rPr>
          <w:rFonts w:ascii="Times" w:hAnsi="Times"/>
        </w:rPr>
        <w:t xml:space="preserve">Retrospective Review of </w:t>
      </w:r>
      <w:r w:rsidR="00CE399F">
        <w:rPr>
          <w:rFonts w:ascii="Times" w:hAnsi="Times"/>
        </w:rPr>
        <w:t>the Guyzance Hydroelectric Projects R&amp;D Qualities</w:t>
      </w:r>
    </w:p>
    <w:p w14:paraId="3B712CF5" w14:textId="77777777" w:rsidR="005F67AE" w:rsidRDefault="005F67AE" w:rsidP="00F36DE6">
      <w:pPr>
        <w:jc w:val="both"/>
        <w:rPr>
          <w:rFonts w:ascii="Times" w:hAnsi="Times"/>
        </w:rPr>
      </w:pPr>
    </w:p>
    <w:p w14:paraId="61A84516" w14:textId="77777777" w:rsidR="005F67AE" w:rsidRPr="005F67AE" w:rsidRDefault="005F67AE" w:rsidP="00F36DE6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=-=-=-=-=-=-=-=-=-=-=-=-=-=-=-=-=-=-=-=-=-=-=-=-=-=-=-=-=-=-=-=-=-=-=-=-=-=-=-=-=</w:t>
      </w:r>
    </w:p>
    <w:p w14:paraId="2FAF1B5B" w14:textId="77777777" w:rsidR="005F67AE" w:rsidRDefault="005F67AE" w:rsidP="00F36DE6">
      <w:pPr>
        <w:jc w:val="both"/>
        <w:rPr>
          <w:rFonts w:ascii="Times" w:hAnsi="Times"/>
        </w:rPr>
      </w:pPr>
    </w:p>
    <w:p w14:paraId="27CA3381" w14:textId="4616D141" w:rsidR="001511ED" w:rsidRPr="005F67AE" w:rsidRDefault="00C85514" w:rsidP="00F36DE6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Projects that count as R&amp;D must show:</w:t>
      </w:r>
    </w:p>
    <w:p w14:paraId="528CD4C6" w14:textId="357628C1" w:rsidR="00C85514" w:rsidRPr="005F67AE" w:rsidRDefault="00C85514" w:rsidP="00F36DE6">
      <w:pPr>
        <w:jc w:val="both"/>
        <w:rPr>
          <w:rFonts w:ascii="Times" w:hAnsi="Times"/>
        </w:rPr>
      </w:pPr>
    </w:p>
    <w:p w14:paraId="11063F92" w14:textId="0CF58432" w:rsidR="00C85514" w:rsidRPr="005F67AE" w:rsidRDefault="00C85514" w:rsidP="00F36DE6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1 – How has the project looked for an advance in science and technology</w:t>
      </w:r>
    </w:p>
    <w:p w14:paraId="4BB65597" w14:textId="2CFE4D16" w:rsidR="00C85514" w:rsidRPr="005F67AE" w:rsidRDefault="00C85514" w:rsidP="00F36DE6">
      <w:pPr>
        <w:jc w:val="both"/>
        <w:rPr>
          <w:rFonts w:ascii="Times" w:hAnsi="Times"/>
        </w:rPr>
      </w:pPr>
    </w:p>
    <w:p w14:paraId="32E0068E" w14:textId="62FF4D98" w:rsidR="00C85514" w:rsidRPr="005F67AE" w:rsidRDefault="00C85514" w:rsidP="00F36DE6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2 – How has the project had to overcome uncertainty</w:t>
      </w:r>
    </w:p>
    <w:p w14:paraId="12B082AE" w14:textId="1891F959" w:rsidR="00C85514" w:rsidRPr="005F67AE" w:rsidRDefault="00C85514" w:rsidP="00F36DE6">
      <w:pPr>
        <w:jc w:val="both"/>
        <w:rPr>
          <w:rFonts w:ascii="Times" w:hAnsi="Times"/>
        </w:rPr>
      </w:pPr>
    </w:p>
    <w:p w14:paraId="33177E49" w14:textId="0B0D2341" w:rsidR="00C85514" w:rsidRPr="005F67AE" w:rsidRDefault="00C85514" w:rsidP="00F36DE6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3 – How has the project tried to overcome this uncertainty</w:t>
      </w:r>
    </w:p>
    <w:p w14:paraId="120E265E" w14:textId="43E2AF00" w:rsidR="00C85514" w:rsidRPr="005F67AE" w:rsidRDefault="00C85514" w:rsidP="00F36DE6">
      <w:pPr>
        <w:jc w:val="both"/>
        <w:rPr>
          <w:rFonts w:ascii="Times" w:hAnsi="Times"/>
        </w:rPr>
      </w:pPr>
    </w:p>
    <w:p w14:paraId="436BBD8A" w14:textId="35B8D825" w:rsidR="00C85514" w:rsidRDefault="00363706" w:rsidP="00F36DE6">
      <w:pPr>
        <w:jc w:val="both"/>
        <w:rPr>
          <w:rFonts w:ascii="Times" w:hAnsi="Times"/>
        </w:rPr>
      </w:pPr>
      <w:r>
        <w:rPr>
          <w:rFonts w:ascii="Times" w:hAnsi="Times"/>
        </w:rPr>
        <w:t>4</w:t>
      </w:r>
      <w:r w:rsidR="00C85514" w:rsidRPr="005F67AE">
        <w:rPr>
          <w:rFonts w:ascii="Times" w:hAnsi="Times"/>
        </w:rPr>
        <w:t xml:space="preserve"> – How has the project overcome this uncertainty which a professional in the field could not easily have worked out</w:t>
      </w:r>
    </w:p>
    <w:p w14:paraId="1D50FC0E" w14:textId="77777777" w:rsidR="00CE399F" w:rsidRPr="005F67AE" w:rsidRDefault="00CE399F" w:rsidP="00F36DE6">
      <w:pPr>
        <w:jc w:val="both"/>
        <w:rPr>
          <w:rFonts w:ascii="Times" w:hAnsi="Times"/>
        </w:rPr>
      </w:pPr>
    </w:p>
    <w:p w14:paraId="05F25E93" w14:textId="08004E9E" w:rsidR="00C85514" w:rsidRDefault="00C85514" w:rsidP="00F36DE6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=-=-=-=-=-=-=-=-=-=-=-=-=-=-=-=-=-=-=-=-=-=-=-=-=-=-=-=-=-=-=-=-=-=-=-=-=-=-=-=-=</w:t>
      </w:r>
    </w:p>
    <w:p w14:paraId="2D20B1FC" w14:textId="77777777" w:rsidR="00934C19" w:rsidRPr="005F67AE" w:rsidRDefault="00934C19" w:rsidP="00F36DE6">
      <w:pPr>
        <w:jc w:val="both"/>
        <w:rPr>
          <w:rFonts w:ascii="Times" w:hAnsi="Times"/>
        </w:rPr>
      </w:pPr>
    </w:p>
    <w:p w14:paraId="58CCA3EC" w14:textId="0E0043BD" w:rsidR="00C85514" w:rsidRPr="005F67AE" w:rsidRDefault="00C85514" w:rsidP="00F36DE6">
      <w:pPr>
        <w:jc w:val="both"/>
        <w:rPr>
          <w:rFonts w:ascii="Times" w:hAnsi="Times"/>
          <w:b/>
          <w:bCs/>
        </w:rPr>
      </w:pPr>
      <w:r w:rsidRPr="005F67AE">
        <w:rPr>
          <w:rFonts w:ascii="Times" w:hAnsi="Times"/>
          <w:b/>
          <w:bCs/>
        </w:rPr>
        <w:t>1 – Advance in the field</w:t>
      </w:r>
    </w:p>
    <w:p w14:paraId="1F83CA9D" w14:textId="7E14DA5F" w:rsidR="00C85514" w:rsidRPr="005F67AE" w:rsidRDefault="00C85514" w:rsidP="00F36DE6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Aim to create an advance in the overall field, not just your business.</w:t>
      </w:r>
    </w:p>
    <w:p w14:paraId="5279A35A" w14:textId="44B8F1E4" w:rsidR="005F67AE" w:rsidRDefault="005F67AE" w:rsidP="00F36DE6">
      <w:pPr>
        <w:jc w:val="both"/>
        <w:rPr>
          <w:rFonts w:ascii="Times" w:hAnsi="Times"/>
        </w:rPr>
      </w:pPr>
      <w:r>
        <w:rPr>
          <w:rFonts w:ascii="Times" w:hAnsi="Times"/>
        </w:rPr>
        <w:t>#DRAFT1</w:t>
      </w:r>
    </w:p>
    <w:p w14:paraId="010A6FB1" w14:textId="71E3FD4F" w:rsidR="00C85514" w:rsidRDefault="00C85514" w:rsidP="00F36DE6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 xml:space="preserve">By proving </w:t>
      </w:r>
      <w:r w:rsidR="005F67AE">
        <w:rPr>
          <w:rFonts w:ascii="Times" w:hAnsi="Times"/>
        </w:rPr>
        <w:t>that</w:t>
      </w:r>
      <w:r w:rsidRPr="005F67AE">
        <w:rPr>
          <w:rFonts w:ascii="Times" w:hAnsi="Times"/>
        </w:rPr>
        <w:t xml:space="preserve"> low-head hydroelectric generation on meander cut-offs is technically feasible,</w:t>
      </w:r>
      <w:r w:rsidR="005F67AE">
        <w:rPr>
          <w:rFonts w:ascii="Times" w:hAnsi="Times"/>
        </w:rPr>
        <w:t xml:space="preserve"> a precedent could be set for further development of this resource nationally.</w:t>
      </w:r>
    </w:p>
    <w:p w14:paraId="2D9DF3B1" w14:textId="6EBF4B83" w:rsidR="005F67AE" w:rsidRDefault="005F67AE" w:rsidP="00F36DE6">
      <w:pPr>
        <w:jc w:val="both"/>
        <w:rPr>
          <w:rFonts w:ascii="Times" w:hAnsi="Times"/>
        </w:rPr>
      </w:pPr>
      <w:r>
        <w:rPr>
          <w:rFonts w:ascii="Times" w:hAnsi="Times"/>
        </w:rPr>
        <w:t>#DRAFT2</w:t>
      </w:r>
    </w:p>
    <w:p w14:paraId="22E24518" w14:textId="461F6363" w:rsidR="005F67AE" w:rsidRDefault="002025B4" w:rsidP="00F36DE6">
      <w:pPr>
        <w:jc w:val="both"/>
        <w:rPr>
          <w:rFonts w:ascii="Times" w:hAnsi="Times"/>
        </w:rPr>
      </w:pPr>
      <w:r>
        <w:rPr>
          <w:rFonts w:ascii="Times" w:hAnsi="Times"/>
        </w:rPr>
        <w:t>By proving that low-head hydroelectric generation (using an Archimedes screw) on a meander cut-off is technically feasible and provides clear aquatic-ecological benefits, a precedent has been set for further development of the hydroelectric resource nationally within this niche geographical feature.</w:t>
      </w:r>
    </w:p>
    <w:p w14:paraId="4BEBBEC5" w14:textId="77777777" w:rsidR="005F67AE" w:rsidRPr="005F67AE" w:rsidRDefault="005F67AE" w:rsidP="00F36DE6">
      <w:pPr>
        <w:jc w:val="both"/>
        <w:rPr>
          <w:rFonts w:ascii="Times" w:hAnsi="Times"/>
        </w:rPr>
      </w:pPr>
    </w:p>
    <w:p w14:paraId="2450E678" w14:textId="23A701FF" w:rsidR="00C85514" w:rsidRPr="005F67AE" w:rsidRDefault="00C85514" w:rsidP="00F36DE6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Can’t just be an existing technology that has been used for the first time in your sector.</w:t>
      </w:r>
    </w:p>
    <w:p w14:paraId="5B47EE81" w14:textId="4E18D3FC" w:rsidR="002025B4" w:rsidRDefault="002025B4" w:rsidP="00F36DE6">
      <w:pPr>
        <w:jc w:val="both"/>
        <w:rPr>
          <w:rFonts w:ascii="Times" w:hAnsi="Times"/>
        </w:rPr>
      </w:pPr>
      <w:r>
        <w:rPr>
          <w:rFonts w:ascii="Times" w:hAnsi="Times"/>
        </w:rPr>
        <w:t>#DRAFT1</w:t>
      </w:r>
    </w:p>
    <w:p w14:paraId="49BDCB1C" w14:textId="6F538453" w:rsidR="005F67AE" w:rsidRDefault="005F67AE" w:rsidP="00F36DE6">
      <w:pPr>
        <w:jc w:val="both"/>
        <w:rPr>
          <w:rFonts w:ascii="Times" w:hAnsi="Times"/>
        </w:rPr>
      </w:pPr>
      <w:r>
        <w:rPr>
          <w:rFonts w:ascii="Times" w:hAnsi="Times"/>
        </w:rPr>
        <w:t xml:space="preserve">What is novel about this project is not that gravity has been used to yield an electrical output (Archimedes screw utilised in a meander </w:t>
      </w:r>
      <w:r w:rsidR="00F36DE6">
        <w:rPr>
          <w:rFonts w:ascii="Times" w:hAnsi="Times"/>
        </w:rPr>
        <w:t>cut-off</w:t>
      </w:r>
      <w:r>
        <w:rPr>
          <w:rFonts w:ascii="Times" w:hAnsi="Times"/>
        </w:rPr>
        <w:t>), it is the fact that this new interface could provide a more sustainable method of electricity production in a limited range of geographical locations when compared to contemporary schemes using the same technology.</w:t>
      </w:r>
    </w:p>
    <w:p w14:paraId="151978B9" w14:textId="0E17E91F" w:rsidR="002025B4" w:rsidRDefault="002025B4" w:rsidP="00F36DE6">
      <w:pPr>
        <w:jc w:val="both"/>
        <w:rPr>
          <w:rFonts w:ascii="Times" w:hAnsi="Times"/>
        </w:rPr>
      </w:pPr>
      <w:r>
        <w:rPr>
          <w:rFonts w:ascii="Times" w:hAnsi="Times"/>
        </w:rPr>
        <w:t>#DRAFT2</w:t>
      </w:r>
    </w:p>
    <w:p w14:paraId="465703E2" w14:textId="7ADF9E65" w:rsidR="002025B4" w:rsidRDefault="002025B4" w:rsidP="00F36DE6">
      <w:pPr>
        <w:jc w:val="both"/>
        <w:rPr>
          <w:rFonts w:ascii="Times" w:hAnsi="Times"/>
        </w:rPr>
      </w:pPr>
      <w:r>
        <w:rPr>
          <w:rFonts w:ascii="Times" w:hAnsi="Times"/>
        </w:rPr>
        <w:t>Although Archimedes screw systems have been deployed in low-head hydroelectric formats across the UK, the vast majority capitalise off of the artificial infrastructure facilitating their elevation head (</w:t>
      </w:r>
      <w:proofErr w:type="spellStart"/>
      <w:r>
        <w:rPr>
          <w:rFonts w:ascii="Times" w:hAnsi="Times"/>
        </w:rPr>
        <w:t>e.g</w:t>
      </w:r>
      <w:proofErr w:type="spellEnd"/>
      <w:r>
        <w:rPr>
          <w:rFonts w:ascii="Times" w:hAnsi="Times"/>
        </w:rPr>
        <w:t xml:space="preserve"> weirs). Coquet Hydro is pioneering a low-head hydroelectric system which obtains a natural elevation head by making use of a meander cut-off. Resultantly, this provides </w:t>
      </w:r>
      <w:r w:rsidR="003D1286">
        <w:rPr>
          <w:rFonts w:ascii="Times" w:hAnsi="Times"/>
        </w:rPr>
        <w:t>both a sustainable technical working principle, as well as an ecologically suitable system fit for the migratory routes of salmonids in its waters.</w:t>
      </w:r>
    </w:p>
    <w:p w14:paraId="2D8400F2" w14:textId="77777777" w:rsidR="005F67AE" w:rsidRPr="005F67AE" w:rsidRDefault="005F67AE" w:rsidP="00F36DE6">
      <w:pPr>
        <w:jc w:val="both"/>
        <w:rPr>
          <w:rFonts w:ascii="Times" w:hAnsi="Times"/>
        </w:rPr>
      </w:pPr>
    </w:p>
    <w:p w14:paraId="0A6DEC56" w14:textId="673E5C5E" w:rsidR="00C85514" w:rsidRPr="005F67AE" w:rsidRDefault="00363706" w:rsidP="00F36DE6">
      <w:pPr>
        <w:jc w:val="both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2</w:t>
      </w:r>
      <w:r w:rsidR="00C85514" w:rsidRPr="005F67AE">
        <w:rPr>
          <w:rFonts w:ascii="Times" w:hAnsi="Times"/>
          <w:b/>
          <w:bCs/>
        </w:rPr>
        <w:t xml:space="preserve"> – Show there was uncertainty</w:t>
      </w:r>
    </w:p>
    <w:p w14:paraId="082140D8" w14:textId="52778B88" w:rsidR="00C85514" w:rsidRPr="00F36DE6" w:rsidRDefault="00C85514" w:rsidP="00F36DE6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A scientific or technological uncertainty exists when an expert on the subject cannot say if something is technologically possible or how it can be done – even after referring to all available evidence.</w:t>
      </w:r>
    </w:p>
    <w:p w14:paraId="5746B72F" w14:textId="22CC0A4C" w:rsidR="00F36DE6" w:rsidRDefault="00F36DE6" w:rsidP="00F36DE6">
      <w:pPr>
        <w:jc w:val="both"/>
        <w:rPr>
          <w:rFonts w:ascii="Times" w:hAnsi="Times"/>
        </w:rPr>
      </w:pPr>
      <w:r>
        <w:rPr>
          <w:rFonts w:ascii="Times" w:hAnsi="Times"/>
        </w:rPr>
        <w:t>#DRAFT1</w:t>
      </w:r>
    </w:p>
    <w:p w14:paraId="503961D3" w14:textId="0B88750C" w:rsidR="003D1286" w:rsidRDefault="00F36DE6" w:rsidP="00F36DE6">
      <w:pPr>
        <w:jc w:val="both"/>
        <w:rPr>
          <w:rFonts w:ascii="Times" w:hAnsi="Times"/>
        </w:rPr>
      </w:pPr>
      <w:r>
        <w:rPr>
          <w:rFonts w:ascii="Times" w:hAnsi="Times"/>
        </w:rPr>
        <w:t>Uncertainty lies in whether or not this system is more or less of an obstruction to fish passing along the watercourse</w:t>
      </w:r>
      <w:r w:rsidR="00224F78">
        <w:rPr>
          <w:rFonts w:ascii="Times" w:hAnsi="Times"/>
        </w:rPr>
        <w:t xml:space="preserve"> than similar schemes</w:t>
      </w:r>
      <w:r w:rsidR="005B1DC5">
        <w:rPr>
          <w:rFonts w:ascii="Times" w:hAnsi="Times"/>
        </w:rPr>
        <w:t xml:space="preserve"> employing Archimedes screw.</w:t>
      </w:r>
    </w:p>
    <w:p w14:paraId="0CFF0F99" w14:textId="3DA2888D" w:rsidR="007B0818" w:rsidRDefault="007B0818" w:rsidP="00F36DE6">
      <w:pPr>
        <w:jc w:val="both"/>
        <w:rPr>
          <w:rFonts w:ascii="Times" w:hAnsi="Times"/>
        </w:rPr>
      </w:pPr>
      <w:r>
        <w:rPr>
          <w:rFonts w:ascii="Times" w:hAnsi="Times"/>
        </w:rPr>
        <w:lastRenderedPageBreak/>
        <w:t>#DRAFT2</w:t>
      </w:r>
    </w:p>
    <w:p w14:paraId="1F5D69BC" w14:textId="297DD340" w:rsidR="007B0818" w:rsidRDefault="007B0818" w:rsidP="00F36DE6">
      <w:pPr>
        <w:jc w:val="both"/>
        <w:rPr>
          <w:rFonts w:ascii="Times" w:hAnsi="Times"/>
        </w:rPr>
      </w:pPr>
      <w:r>
        <w:rPr>
          <w:rFonts w:ascii="Times" w:hAnsi="Times"/>
        </w:rPr>
        <w:t xml:space="preserve">Uncertainty lies in the potential aquatic-ecological benefits possessed by the </w:t>
      </w:r>
      <w:r w:rsidR="00BC047B">
        <w:rPr>
          <w:rFonts w:ascii="Times" w:hAnsi="Times"/>
        </w:rPr>
        <w:t xml:space="preserve">meander cut-off low-head hydroelectric scheme. Hence the </w:t>
      </w:r>
      <w:r w:rsidR="00656806">
        <w:rPr>
          <w:rFonts w:ascii="Times" w:hAnsi="Times"/>
        </w:rPr>
        <w:t xml:space="preserve">equivalent </w:t>
      </w:r>
      <w:r w:rsidR="00BC047B">
        <w:rPr>
          <w:rFonts w:ascii="Times" w:hAnsi="Times"/>
        </w:rPr>
        <w:t xml:space="preserve">hypothesis </w:t>
      </w:r>
      <w:r w:rsidR="00FD6D3E">
        <w:rPr>
          <w:rFonts w:ascii="Times" w:hAnsi="Times"/>
        </w:rPr>
        <w:t>to be tested by this R&amp;D project is “</w:t>
      </w:r>
      <w:r w:rsidR="00656806">
        <w:rPr>
          <w:rFonts w:ascii="Times" w:hAnsi="Times"/>
        </w:rPr>
        <w:t>Low-head m</w:t>
      </w:r>
      <w:r w:rsidR="00FD6D3E">
        <w:rPr>
          <w:rFonts w:ascii="Times" w:hAnsi="Times"/>
        </w:rPr>
        <w:t>eander cross-cut hydroelectric</w:t>
      </w:r>
      <w:r w:rsidR="00656806">
        <w:rPr>
          <w:rFonts w:ascii="Times" w:hAnsi="Times"/>
        </w:rPr>
        <w:t xml:space="preserve"> systems have lower impact on fish migration than </w:t>
      </w:r>
      <w:r w:rsidR="00EE448D">
        <w:rPr>
          <w:rFonts w:ascii="Times" w:hAnsi="Times"/>
        </w:rPr>
        <w:t>weir-based alternatives</w:t>
      </w:r>
      <w:r w:rsidR="00FD6D3E">
        <w:rPr>
          <w:rFonts w:ascii="Times" w:hAnsi="Times"/>
        </w:rPr>
        <w:t>”</w:t>
      </w:r>
      <w:r w:rsidR="00EE448D">
        <w:rPr>
          <w:rFonts w:ascii="Times" w:hAnsi="Times"/>
        </w:rPr>
        <w:t>.</w:t>
      </w:r>
    </w:p>
    <w:p w14:paraId="462FD21E" w14:textId="77777777" w:rsidR="00F36DE6" w:rsidRPr="005F67AE" w:rsidRDefault="00F36DE6" w:rsidP="00F36DE6">
      <w:pPr>
        <w:jc w:val="both"/>
        <w:rPr>
          <w:rFonts w:ascii="Times" w:hAnsi="Times"/>
        </w:rPr>
      </w:pPr>
    </w:p>
    <w:p w14:paraId="58C50A58" w14:textId="366F9DAB" w:rsidR="00C85514" w:rsidRPr="005F67AE" w:rsidRDefault="00C85514" w:rsidP="00F36DE6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This means that your company or experts in the field cannot already know about the advance or the way you could achieve it.</w:t>
      </w:r>
    </w:p>
    <w:p w14:paraId="4B7A2953" w14:textId="33124E6B" w:rsidR="00F36DE6" w:rsidRDefault="00F36DE6" w:rsidP="00F36DE6">
      <w:pPr>
        <w:jc w:val="both"/>
        <w:rPr>
          <w:rFonts w:ascii="Times" w:hAnsi="Times"/>
        </w:rPr>
      </w:pPr>
      <w:r>
        <w:rPr>
          <w:rFonts w:ascii="Times" w:hAnsi="Times"/>
        </w:rPr>
        <w:t>#DRAFT1</w:t>
      </w:r>
    </w:p>
    <w:p w14:paraId="73007E9D" w14:textId="3D83DBA0" w:rsidR="00C85514" w:rsidRDefault="00F36DE6" w:rsidP="00F36DE6">
      <w:pPr>
        <w:jc w:val="both"/>
        <w:rPr>
          <w:rFonts w:ascii="Times" w:hAnsi="Times"/>
        </w:rPr>
      </w:pPr>
      <w:r>
        <w:rPr>
          <w:rFonts w:ascii="Times" w:hAnsi="Times"/>
        </w:rPr>
        <w:t>Due to the novelty of the project, neither Coquet Hydro Ltd nor any experts in the field know the exact impact on fish migration a meander cut-off</w:t>
      </w:r>
      <w:r w:rsidR="00AB0AFD">
        <w:rPr>
          <w:rFonts w:ascii="Times" w:hAnsi="Times"/>
        </w:rPr>
        <w:t xml:space="preserve"> hydroelectric system</w:t>
      </w:r>
      <w:r>
        <w:rPr>
          <w:rFonts w:ascii="Times" w:hAnsi="Times"/>
        </w:rPr>
        <w:t xml:space="preserve"> will have. Only educated guesses as to possible influences may be deduced by cross-examination of tributaries effects on migration along watercourses.</w:t>
      </w:r>
    </w:p>
    <w:p w14:paraId="498BFD3E" w14:textId="77777777" w:rsidR="00F36DE6" w:rsidRPr="005F67AE" w:rsidRDefault="00F36DE6" w:rsidP="00F36DE6">
      <w:pPr>
        <w:jc w:val="both"/>
        <w:rPr>
          <w:rFonts w:ascii="Times" w:hAnsi="Times"/>
        </w:rPr>
      </w:pPr>
    </w:p>
    <w:p w14:paraId="0981005E" w14:textId="5FF17529" w:rsidR="00C85514" w:rsidRPr="005F67AE" w:rsidRDefault="00924D35" w:rsidP="00F36DE6">
      <w:pPr>
        <w:jc w:val="both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3</w:t>
      </w:r>
      <w:r w:rsidR="00C85514" w:rsidRPr="005F67AE">
        <w:rPr>
          <w:rFonts w:ascii="Times" w:hAnsi="Times"/>
          <w:b/>
          <w:bCs/>
        </w:rPr>
        <w:t xml:space="preserve"> – Explain how you tried to overcome the uncertainty</w:t>
      </w:r>
    </w:p>
    <w:p w14:paraId="639626CA" w14:textId="7CD5B1C6" w:rsidR="00C85514" w:rsidRPr="00F36DE6" w:rsidRDefault="00C85514" w:rsidP="00F36DE6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You should show that the R&amp;D needed research, testing and analysis to develop it.</w:t>
      </w:r>
    </w:p>
    <w:p w14:paraId="4DDB9AFD" w14:textId="0B64ABE8" w:rsidR="00F36DE6" w:rsidRDefault="009C118F" w:rsidP="00F36DE6">
      <w:pPr>
        <w:jc w:val="both"/>
        <w:rPr>
          <w:rFonts w:ascii="Times" w:hAnsi="Times"/>
        </w:rPr>
      </w:pPr>
      <w:r>
        <w:rPr>
          <w:rFonts w:ascii="Times" w:hAnsi="Times"/>
        </w:rPr>
        <w:t>To overcome this uncertainty the Guyzance Hydroelectric project was developed on the river Coquet by Coquet Hydro Ltd. This provide</w:t>
      </w:r>
      <w:r w:rsidR="000525FC">
        <w:rPr>
          <w:rFonts w:ascii="Times" w:hAnsi="Times"/>
        </w:rPr>
        <w:t>d</w:t>
      </w:r>
      <w:r>
        <w:rPr>
          <w:rFonts w:ascii="Times" w:hAnsi="Times"/>
        </w:rPr>
        <w:t xml:space="preserve"> </w:t>
      </w:r>
      <w:r w:rsidR="007B0818">
        <w:rPr>
          <w:rFonts w:ascii="Times" w:hAnsi="Times"/>
        </w:rPr>
        <w:t>both a hydroelectric plant for the production of renewable power, as well as a testbed for research into the aforementioned hypothesis.</w:t>
      </w:r>
      <w:r w:rsidR="00B52ED7">
        <w:rPr>
          <w:rFonts w:ascii="Times" w:hAnsi="Times"/>
        </w:rPr>
        <w:t xml:space="preserve"> This infrastructure facilitated testing of salmon presence in the outlet</w:t>
      </w:r>
      <w:r w:rsidR="003431D9">
        <w:rPr>
          <w:rFonts w:ascii="Times" w:hAnsi="Times"/>
        </w:rPr>
        <w:t xml:space="preserve"> basin, thus indicating the abatement time caused by the flow.</w:t>
      </w:r>
    </w:p>
    <w:p w14:paraId="283DF2A3" w14:textId="77777777" w:rsidR="00EC44A7" w:rsidRPr="005F67AE" w:rsidRDefault="00EC44A7" w:rsidP="00F36DE6">
      <w:pPr>
        <w:jc w:val="both"/>
        <w:rPr>
          <w:rFonts w:ascii="Times" w:hAnsi="Times"/>
        </w:rPr>
      </w:pPr>
    </w:p>
    <w:p w14:paraId="4936A83E" w14:textId="3C1CC359" w:rsidR="00C85514" w:rsidRPr="005F67AE" w:rsidRDefault="00C85514" w:rsidP="00F36DE6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You need to be able to explain the work you did to overcome the uncertainty. This can be a simple description of the successes and failures you had during the project.</w:t>
      </w:r>
    </w:p>
    <w:p w14:paraId="367F0D2B" w14:textId="69E0483F" w:rsidR="00C85514" w:rsidRDefault="00135E39" w:rsidP="00F36DE6">
      <w:pPr>
        <w:jc w:val="both"/>
        <w:rPr>
          <w:rFonts w:ascii="Times" w:hAnsi="Times"/>
        </w:rPr>
      </w:pPr>
      <w:r>
        <w:rPr>
          <w:rFonts w:ascii="Times" w:hAnsi="Times"/>
        </w:rPr>
        <w:t>Dependent upon project being undertaken.</w:t>
      </w:r>
    </w:p>
    <w:p w14:paraId="28CFA9B0" w14:textId="77777777" w:rsidR="000525FC" w:rsidRDefault="000525FC" w:rsidP="00F36DE6">
      <w:pPr>
        <w:jc w:val="both"/>
        <w:rPr>
          <w:rFonts w:ascii="Times" w:hAnsi="Times"/>
        </w:rPr>
      </w:pPr>
    </w:p>
    <w:p w14:paraId="403F11CA" w14:textId="77777777" w:rsidR="000336B4" w:rsidRPr="005F67AE" w:rsidRDefault="000336B4" w:rsidP="000336B4">
      <w:pPr>
        <w:jc w:val="both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4</w:t>
      </w:r>
      <w:r w:rsidRPr="005F67AE">
        <w:rPr>
          <w:rFonts w:ascii="Times" w:hAnsi="Times"/>
          <w:b/>
          <w:bCs/>
        </w:rPr>
        <w:t xml:space="preserve"> – Show that a professional in the field could not work this out</w:t>
      </w:r>
    </w:p>
    <w:p w14:paraId="4E9A3CA3" w14:textId="77777777" w:rsidR="000336B4" w:rsidRPr="003D1286" w:rsidRDefault="000336B4" w:rsidP="000336B4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You should explain why a professional could not easily work out your advance</w:t>
      </w:r>
    </w:p>
    <w:p w14:paraId="3208AE1B" w14:textId="77777777" w:rsidR="00DA069E" w:rsidRPr="005F67AE" w:rsidRDefault="00DA069E" w:rsidP="000336B4">
      <w:pPr>
        <w:jc w:val="both"/>
        <w:rPr>
          <w:rFonts w:ascii="Times" w:hAnsi="Times"/>
        </w:rPr>
      </w:pPr>
    </w:p>
    <w:p w14:paraId="5991715E" w14:textId="77777777" w:rsidR="000336B4" w:rsidRPr="005F67AE" w:rsidRDefault="000336B4" w:rsidP="000336B4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You can do this by showing that other attempts to find a solution failed</w:t>
      </w:r>
    </w:p>
    <w:p w14:paraId="3BB7168A" w14:textId="77777777" w:rsidR="000336B4" w:rsidRPr="005F67AE" w:rsidRDefault="000336B4" w:rsidP="000336B4">
      <w:pPr>
        <w:jc w:val="both"/>
        <w:rPr>
          <w:rFonts w:ascii="Times" w:hAnsi="Times"/>
        </w:rPr>
      </w:pPr>
    </w:p>
    <w:p w14:paraId="79E87B7B" w14:textId="77777777" w:rsidR="000336B4" w:rsidRPr="005F67AE" w:rsidRDefault="000336B4" w:rsidP="000336B4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You can also show that the people working on your project are professionals in that field and get them to explain the uncertainties involved</w:t>
      </w:r>
    </w:p>
    <w:p w14:paraId="4FB72624" w14:textId="77777777" w:rsidR="000336B4" w:rsidRPr="005F67AE" w:rsidRDefault="000336B4" w:rsidP="00F36DE6">
      <w:pPr>
        <w:jc w:val="both"/>
        <w:rPr>
          <w:rFonts w:ascii="Times" w:hAnsi="Times"/>
        </w:rPr>
      </w:pPr>
    </w:p>
    <w:sectPr w:rsidR="000336B4" w:rsidRPr="005F67AE" w:rsidSect="007977D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436B2A"/>
    <w:multiLevelType w:val="hybridMultilevel"/>
    <w:tmpl w:val="037CF6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14"/>
    <w:rsid w:val="00007704"/>
    <w:rsid w:val="00012AAC"/>
    <w:rsid w:val="00030758"/>
    <w:rsid w:val="000336B4"/>
    <w:rsid w:val="00043094"/>
    <w:rsid w:val="000525FC"/>
    <w:rsid w:val="00067F49"/>
    <w:rsid w:val="00070BB7"/>
    <w:rsid w:val="000935DC"/>
    <w:rsid w:val="000B4DF8"/>
    <w:rsid w:val="000C01DF"/>
    <w:rsid w:val="000D59EA"/>
    <w:rsid w:val="000F33A0"/>
    <w:rsid w:val="000F632C"/>
    <w:rsid w:val="00101F4E"/>
    <w:rsid w:val="001162D5"/>
    <w:rsid w:val="00132243"/>
    <w:rsid w:val="00135E39"/>
    <w:rsid w:val="001364A2"/>
    <w:rsid w:val="001511ED"/>
    <w:rsid w:val="00160DBB"/>
    <w:rsid w:val="00160E05"/>
    <w:rsid w:val="00171AF8"/>
    <w:rsid w:val="001B05DE"/>
    <w:rsid w:val="001B64A4"/>
    <w:rsid w:val="001C2C84"/>
    <w:rsid w:val="001D582A"/>
    <w:rsid w:val="001F028A"/>
    <w:rsid w:val="001F140F"/>
    <w:rsid w:val="001F262A"/>
    <w:rsid w:val="002025B4"/>
    <w:rsid w:val="002036B7"/>
    <w:rsid w:val="002039E3"/>
    <w:rsid w:val="00224F78"/>
    <w:rsid w:val="00253AB1"/>
    <w:rsid w:val="00260D8E"/>
    <w:rsid w:val="00263FD5"/>
    <w:rsid w:val="00283344"/>
    <w:rsid w:val="002A46DA"/>
    <w:rsid w:val="002F54FC"/>
    <w:rsid w:val="00315273"/>
    <w:rsid w:val="003431D9"/>
    <w:rsid w:val="00363706"/>
    <w:rsid w:val="00367388"/>
    <w:rsid w:val="003A70A7"/>
    <w:rsid w:val="003D0385"/>
    <w:rsid w:val="003D1286"/>
    <w:rsid w:val="003E6858"/>
    <w:rsid w:val="003F08D0"/>
    <w:rsid w:val="003F0A3F"/>
    <w:rsid w:val="004407C8"/>
    <w:rsid w:val="00451D04"/>
    <w:rsid w:val="00463C00"/>
    <w:rsid w:val="00476B8B"/>
    <w:rsid w:val="004C38A3"/>
    <w:rsid w:val="004F303B"/>
    <w:rsid w:val="005007D9"/>
    <w:rsid w:val="00503F7D"/>
    <w:rsid w:val="00506B10"/>
    <w:rsid w:val="0053728F"/>
    <w:rsid w:val="00543B61"/>
    <w:rsid w:val="00561AD0"/>
    <w:rsid w:val="005969DE"/>
    <w:rsid w:val="005B1DC5"/>
    <w:rsid w:val="005B5BA8"/>
    <w:rsid w:val="005C2DF4"/>
    <w:rsid w:val="005C3208"/>
    <w:rsid w:val="005E3AA8"/>
    <w:rsid w:val="005F007D"/>
    <w:rsid w:val="005F42E2"/>
    <w:rsid w:val="005F67AE"/>
    <w:rsid w:val="00601926"/>
    <w:rsid w:val="0060696B"/>
    <w:rsid w:val="00621541"/>
    <w:rsid w:val="0062322D"/>
    <w:rsid w:val="006240FA"/>
    <w:rsid w:val="00641264"/>
    <w:rsid w:val="006442F5"/>
    <w:rsid w:val="00656806"/>
    <w:rsid w:val="006637D8"/>
    <w:rsid w:val="006736DA"/>
    <w:rsid w:val="00681D78"/>
    <w:rsid w:val="006E1BB9"/>
    <w:rsid w:val="006E5FFA"/>
    <w:rsid w:val="0070368A"/>
    <w:rsid w:val="0073374E"/>
    <w:rsid w:val="00733937"/>
    <w:rsid w:val="0074177B"/>
    <w:rsid w:val="00741B7A"/>
    <w:rsid w:val="00742560"/>
    <w:rsid w:val="00754481"/>
    <w:rsid w:val="00761D50"/>
    <w:rsid w:val="007975CC"/>
    <w:rsid w:val="007977D3"/>
    <w:rsid w:val="007B0818"/>
    <w:rsid w:val="007B2582"/>
    <w:rsid w:val="007C03BE"/>
    <w:rsid w:val="00802B76"/>
    <w:rsid w:val="00823CF0"/>
    <w:rsid w:val="00832BA2"/>
    <w:rsid w:val="00863BC5"/>
    <w:rsid w:val="00870B6D"/>
    <w:rsid w:val="00890140"/>
    <w:rsid w:val="0089425D"/>
    <w:rsid w:val="00894D6F"/>
    <w:rsid w:val="008B2F35"/>
    <w:rsid w:val="00913BB8"/>
    <w:rsid w:val="00921015"/>
    <w:rsid w:val="00922A97"/>
    <w:rsid w:val="0092367C"/>
    <w:rsid w:val="00924D35"/>
    <w:rsid w:val="00934C19"/>
    <w:rsid w:val="009462C5"/>
    <w:rsid w:val="009500DA"/>
    <w:rsid w:val="00971739"/>
    <w:rsid w:val="00975C49"/>
    <w:rsid w:val="009761A2"/>
    <w:rsid w:val="00991216"/>
    <w:rsid w:val="00993F10"/>
    <w:rsid w:val="00994ED3"/>
    <w:rsid w:val="009A794B"/>
    <w:rsid w:val="009C118F"/>
    <w:rsid w:val="009E6B0B"/>
    <w:rsid w:val="009F462B"/>
    <w:rsid w:val="00A11ED4"/>
    <w:rsid w:val="00A23BA3"/>
    <w:rsid w:val="00A303DC"/>
    <w:rsid w:val="00A60973"/>
    <w:rsid w:val="00AB0AFD"/>
    <w:rsid w:val="00AF7059"/>
    <w:rsid w:val="00B00561"/>
    <w:rsid w:val="00B0764D"/>
    <w:rsid w:val="00B100BB"/>
    <w:rsid w:val="00B212EF"/>
    <w:rsid w:val="00B25E01"/>
    <w:rsid w:val="00B314C8"/>
    <w:rsid w:val="00B373B7"/>
    <w:rsid w:val="00B46FCD"/>
    <w:rsid w:val="00B52ED7"/>
    <w:rsid w:val="00B608DF"/>
    <w:rsid w:val="00B611FE"/>
    <w:rsid w:val="00B7638A"/>
    <w:rsid w:val="00B86142"/>
    <w:rsid w:val="00B97CB2"/>
    <w:rsid w:val="00BB71DD"/>
    <w:rsid w:val="00BC047B"/>
    <w:rsid w:val="00BC37D9"/>
    <w:rsid w:val="00BD1D4A"/>
    <w:rsid w:val="00BF3B8A"/>
    <w:rsid w:val="00C03D31"/>
    <w:rsid w:val="00C068D7"/>
    <w:rsid w:val="00C10B26"/>
    <w:rsid w:val="00C34D71"/>
    <w:rsid w:val="00C43D0E"/>
    <w:rsid w:val="00C46445"/>
    <w:rsid w:val="00C6296A"/>
    <w:rsid w:val="00C8523C"/>
    <w:rsid w:val="00C85514"/>
    <w:rsid w:val="00CA126F"/>
    <w:rsid w:val="00CB5092"/>
    <w:rsid w:val="00CB63B9"/>
    <w:rsid w:val="00CC6CC2"/>
    <w:rsid w:val="00CE399F"/>
    <w:rsid w:val="00CE421E"/>
    <w:rsid w:val="00CE4D20"/>
    <w:rsid w:val="00D01C65"/>
    <w:rsid w:val="00D4532F"/>
    <w:rsid w:val="00D47E65"/>
    <w:rsid w:val="00D837E8"/>
    <w:rsid w:val="00DA069E"/>
    <w:rsid w:val="00E0351D"/>
    <w:rsid w:val="00E16816"/>
    <w:rsid w:val="00E3354B"/>
    <w:rsid w:val="00E57EC8"/>
    <w:rsid w:val="00E632A4"/>
    <w:rsid w:val="00E76B51"/>
    <w:rsid w:val="00E853BE"/>
    <w:rsid w:val="00EC44A7"/>
    <w:rsid w:val="00EC5463"/>
    <w:rsid w:val="00EE448D"/>
    <w:rsid w:val="00EE79FF"/>
    <w:rsid w:val="00F20DA1"/>
    <w:rsid w:val="00F301E2"/>
    <w:rsid w:val="00F3430A"/>
    <w:rsid w:val="00F36DE6"/>
    <w:rsid w:val="00FB13F9"/>
    <w:rsid w:val="00FD6D3E"/>
    <w:rsid w:val="00FE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6298C"/>
  <w15:chartTrackingRefBased/>
  <w15:docId w15:val="{08BBD8CC-CB51-214A-BE1D-784B786A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5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Dodd</dc:creator>
  <cp:keywords/>
  <dc:description/>
  <cp:lastModifiedBy>Thomas Dodd</cp:lastModifiedBy>
  <cp:revision>29</cp:revision>
  <dcterms:created xsi:type="dcterms:W3CDTF">2020-11-30T11:34:00Z</dcterms:created>
  <dcterms:modified xsi:type="dcterms:W3CDTF">2020-11-30T14:10:00Z</dcterms:modified>
</cp:coreProperties>
</file>