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5045F9B2" w14:textId="391A137B" w:rsidR="001511ED" w:rsidRDefault="004E7174">
      <w:r>
        <w:fldChar w:fldCharType="begin"/>
      </w:r>
      <w:r>
        <w:instrText xml:space="preserve"> HYPERLINK "</w:instrText>
      </w:r>
      <w:r w:rsidRPr="004E7174">
        <w:instrText>https://www.energy.gov/eere/water/types-hydropower-plants</w:instrText>
      </w:r>
      <w:r>
        <w:instrText xml:space="preserve">" </w:instrText>
      </w:r>
      <w:r>
        <w:fldChar w:fldCharType="separate"/>
      </w:r>
      <w:r w:rsidRPr="00B84D4A">
        <w:rPr>
          <w:rStyle w:val="Hyperlink"/>
        </w:rPr>
        <w:t>https://www.energy.gov/eere/water/types-hydropower-plants</w:t>
      </w:r>
      <w:r>
        <w:fldChar w:fldCharType="end"/>
      </w:r>
    </w:p>
    <w:p w14:paraId="10AF9A25" w14:textId="23A3CEA7" w:rsidR="004E7174" w:rsidRDefault="004E7174">
      <w:r>
        <w:t>Types:</w:t>
      </w:r>
    </w:p>
    <w:p w14:paraId="5E3B8F3E" w14:textId="6A6F3573" w:rsidR="004E7174" w:rsidRDefault="004E7174">
      <w:r>
        <w:t>Impoundment</w:t>
      </w:r>
    </w:p>
    <w:p w14:paraId="47625DCF" w14:textId="54308248" w:rsidR="004E7174" w:rsidRPr="004E7174" w:rsidRDefault="004E7174">
      <w:pPr>
        <w:rPr>
          <w:color w:val="FF0000"/>
        </w:rPr>
      </w:pPr>
      <w:r w:rsidRPr="004E7174">
        <w:rPr>
          <w:color w:val="FF0000"/>
        </w:rPr>
        <w:t>Diversion</w:t>
      </w:r>
    </w:p>
    <w:p w14:paraId="6402E3FD" w14:textId="7211A591" w:rsidR="004E7174" w:rsidRDefault="004E7174">
      <w:r>
        <w:t>Pumped Storage</w:t>
      </w:r>
    </w:p>
    <w:p w14:paraId="2A09A7C2" w14:textId="4F758F86" w:rsidR="004E7174" w:rsidRDefault="004E7174"/>
    <w:p w14:paraId="4FACB30F" w14:textId="1C965ACA" w:rsidR="004E7174" w:rsidRDefault="004E7174">
      <w:r>
        <w:t>Micro-Hydro= Up to 100kW</w:t>
      </w:r>
    </w:p>
    <w:p w14:paraId="4F25BB58" w14:textId="7590EF24" w:rsidR="004E7174" w:rsidRDefault="004E7174"/>
    <w:p w14:paraId="54331F8E" w14:textId="65537AFC" w:rsidR="004E7174" w:rsidRDefault="004E7174">
      <w:hyperlink r:id="rId4" w:history="1">
        <w:r w:rsidRPr="00B84D4A">
          <w:rPr>
            <w:rStyle w:val="Hyperlink"/>
          </w:rPr>
          <w:t>http://www.british-hydro.org/wp-content/uploads/2018/03/A-Guide-to-UK-mini-hydro-development-v3.pdf</w:t>
        </w:r>
      </w:hyperlink>
    </w:p>
    <w:p w14:paraId="29DA9372" w14:textId="4EA207E3" w:rsidR="004E7174" w:rsidRDefault="004E7174"/>
    <w:p w14:paraId="39157059" w14:textId="68072D93" w:rsidR="004E7174" w:rsidRDefault="00FB6613">
      <w:r>
        <w:t xml:space="preserve">Impulse – High velocity jet required – Pelton, </w:t>
      </w:r>
      <w:proofErr w:type="spellStart"/>
      <w:r>
        <w:t>Turgo</w:t>
      </w:r>
      <w:proofErr w:type="spellEnd"/>
      <w:r>
        <w:t>, Crossflow</w:t>
      </w:r>
    </w:p>
    <w:p w14:paraId="42E8FFD3" w14:textId="4BD95095" w:rsidR="00FB6613" w:rsidRDefault="00FB6613">
      <w:r>
        <w:t>Reaction – Blades enclosed operate on pressure – Francis</w:t>
      </w:r>
    </w:p>
    <w:p w14:paraId="588E130C" w14:textId="6F14DE51" w:rsidR="00FB6613" w:rsidRDefault="00FB6613">
      <w:r>
        <w:t>Gravity – Driven simply by weight of water – Archimedes screw</w:t>
      </w:r>
    </w:p>
    <w:p w14:paraId="0EA1BD31" w14:textId="6DE3CCB3" w:rsidR="00FB6613" w:rsidRDefault="00FB6613"/>
    <w:p w14:paraId="5730EF4E" w14:textId="4A1C2BFE" w:rsidR="00FB6613" w:rsidRDefault="00FB6613">
      <w:hyperlink r:id="rId5" w:history="1">
        <w:r w:rsidRPr="00B84D4A">
          <w:rPr>
            <w:rStyle w:val="Hyperlink"/>
          </w:rPr>
          <w:t>https://www.ifc.org/wps/wcm/connect/906fa13c-2f47-4476-9476-75320e08e5f3/Hydropower_Report.pdf?MOD=AJPERES&amp;CVID=kJQl35z</w:t>
        </w:r>
      </w:hyperlink>
    </w:p>
    <w:p w14:paraId="62DBE567" w14:textId="35D07B40" w:rsidR="00FB6613" w:rsidRDefault="00FB6613"/>
    <w:p w14:paraId="1A152723" w14:textId="64A56D83" w:rsidR="00FB6613" w:rsidRDefault="00FB6613">
      <w:r>
        <w:t xml:space="preserve">Meanders are to be avoided </w:t>
      </w:r>
      <w:r w:rsidR="00AB3F6C">
        <w:t>–</w:t>
      </w:r>
      <w:r>
        <w:t xml:space="preserve"> pg</w:t>
      </w:r>
      <w:r w:rsidR="00AB3F6C">
        <w:t>24</w:t>
      </w:r>
    </w:p>
    <w:sectPr w:rsidR="00FB6613" w:rsidSect="007977D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74"/>
    <w:rsid w:val="00007704"/>
    <w:rsid w:val="00012AAC"/>
    <w:rsid w:val="00030758"/>
    <w:rsid w:val="00043094"/>
    <w:rsid w:val="00067F49"/>
    <w:rsid w:val="00070BB7"/>
    <w:rsid w:val="000935DC"/>
    <w:rsid w:val="000B4DF8"/>
    <w:rsid w:val="000C01DF"/>
    <w:rsid w:val="000D59EA"/>
    <w:rsid w:val="000F33A0"/>
    <w:rsid w:val="000F632C"/>
    <w:rsid w:val="00101F4E"/>
    <w:rsid w:val="001162D5"/>
    <w:rsid w:val="00132243"/>
    <w:rsid w:val="001364A2"/>
    <w:rsid w:val="001511ED"/>
    <w:rsid w:val="00160DBB"/>
    <w:rsid w:val="00160E05"/>
    <w:rsid w:val="001B05DE"/>
    <w:rsid w:val="001C2C84"/>
    <w:rsid w:val="001D582A"/>
    <w:rsid w:val="001F028A"/>
    <w:rsid w:val="001F140F"/>
    <w:rsid w:val="001F262A"/>
    <w:rsid w:val="002036B7"/>
    <w:rsid w:val="002039E3"/>
    <w:rsid w:val="00253AB1"/>
    <w:rsid w:val="00260D8E"/>
    <w:rsid w:val="00263FD5"/>
    <w:rsid w:val="00283344"/>
    <w:rsid w:val="002A46DA"/>
    <w:rsid w:val="002F54FC"/>
    <w:rsid w:val="00315273"/>
    <w:rsid w:val="00367388"/>
    <w:rsid w:val="003A70A7"/>
    <w:rsid w:val="003D0385"/>
    <w:rsid w:val="003E6858"/>
    <w:rsid w:val="003F08D0"/>
    <w:rsid w:val="003F0A3F"/>
    <w:rsid w:val="004407C8"/>
    <w:rsid w:val="00451D04"/>
    <w:rsid w:val="00463C00"/>
    <w:rsid w:val="00476B8B"/>
    <w:rsid w:val="004C38A3"/>
    <w:rsid w:val="004E7174"/>
    <w:rsid w:val="004F303B"/>
    <w:rsid w:val="005007D9"/>
    <w:rsid w:val="00503F7D"/>
    <w:rsid w:val="00506B10"/>
    <w:rsid w:val="0053728F"/>
    <w:rsid w:val="00543B61"/>
    <w:rsid w:val="00561AD0"/>
    <w:rsid w:val="005969DE"/>
    <w:rsid w:val="005B5BA8"/>
    <w:rsid w:val="005C2DF4"/>
    <w:rsid w:val="005C3208"/>
    <w:rsid w:val="005E3AA8"/>
    <w:rsid w:val="005F007D"/>
    <w:rsid w:val="005F42E2"/>
    <w:rsid w:val="00601926"/>
    <w:rsid w:val="0060696B"/>
    <w:rsid w:val="00621541"/>
    <w:rsid w:val="0062322D"/>
    <w:rsid w:val="006240FA"/>
    <w:rsid w:val="00641264"/>
    <w:rsid w:val="006442F5"/>
    <w:rsid w:val="006637D8"/>
    <w:rsid w:val="006736DA"/>
    <w:rsid w:val="00681D78"/>
    <w:rsid w:val="006E1BB9"/>
    <w:rsid w:val="006E5FFA"/>
    <w:rsid w:val="0070368A"/>
    <w:rsid w:val="0073374E"/>
    <w:rsid w:val="00733937"/>
    <w:rsid w:val="0074177B"/>
    <w:rsid w:val="00741B7A"/>
    <w:rsid w:val="00742560"/>
    <w:rsid w:val="00754481"/>
    <w:rsid w:val="00761D50"/>
    <w:rsid w:val="007975CC"/>
    <w:rsid w:val="007977D3"/>
    <w:rsid w:val="007B2582"/>
    <w:rsid w:val="00802B76"/>
    <w:rsid w:val="00823CF0"/>
    <w:rsid w:val="00863BC5"/>
    <w:rsid w:val="00870B6D"/>
    <w:rsid w:val="00890140"/>
    <w:rsid w:val="0089425D"/>
    <w:rsid w:val="00894D6F"/>
    <w:rsid w:val="008B2F35"/>
    <w:rsid w:val="00913BB8"/>
    <w:rsid w:val="00921015"/>
    <w:rsid w:val="00922A97"/>
    <w:rsid w:val="0092367C"/>
    <w:rsid w:val="009462C5"/>
    <w:rsid w:val="009500DA"/>
    <w:rsid w:val="00971739"/>
    <w:rsid w:val="00975C49"/>
    <w:rsid w:val="009761A2"/>
    <w:rsid w:val="00991216"/>
    <w:rsid w:val="00993F10"/>
    <w:rsid w:val="00994ED3"/>
    <w:rsid w:val="009A794B"/>
    <w:rsid w:val="009E6B0B"/>
    <w:rsid w:val="009F462B"/>
    <w:rsid w:val="00A11ED4"/>
    <w:rsid w:val="00A23BA3"/>
    <w:rsid w:val="00A303DC"/>
    <w:rsid w:val="00A60973"/>
    <w:rsid w:val="00AB3F6C"/>
    <w:rsid w:val="00AF7059"/>
    <w:rsid w:val="00B00561"/>
    <w:rsid w:val="00B0764D"/>
    <w:rsid w:val="00B100BB"/>
    <w:rsid w:val="00B212EF"/>
    <w:rsid w:val="00B25E01"/>
    <w:rsid w:val="00B314C8"/>
    <w:rsid w:val="00B373B7"/>
    <w:rsid w:val="00B46FCD"/>
    <w:rsid w:val="00B608DF"/>
    <w:rsid w:val="00B611FE"/>
    <w:rsid w:val="00B7638A"/>
    <w:rsid w:val="00B86142"/>
    <w:rsid w:val="00B97CB2"/>
    <w:rsid w:val="00BB71DD"/>
    <w:rsid w:val="00BC37D9"/>
    <w:rsid w:val="00BD1D4A"/>
    <w:rsid w:val="00BF3B8A"/>
    <w:rsid w:val="00C03D31"/>
    <w:rsid w:val="00C068D7"/>
    <w:rsid w:val="00C10B26"/>
    <w:rsid w:val="00C34D71"/>
    <w:rsid w:val="00C43D0E"/>
    <w:rsid w:val="00C46445"/>
    <w:rsid w:val="00C6296A"/>
    <w:rsid w:val="00C8523C"/>
    <w:rsid w:val="00CA126F"/>
    <w:rsid w:val="00CB5092"/>
    <w:rsid w:val="00CE421E"/>
    <w:rsid w:val="00CE4D20"/>
    <w:rsid w:val="00D01C65"/>
    <w:rsid w:val="00D47E65"/>
    <w:rsid w:val="00D837E8"/>
    <w:rsid w:val="00E0351D"/>
    <w:rsid w:val="00E16816"/>
    <w:rsid w:val="00E3354B"/>
    <w:rsid w:val="00E57EC8"/>
    <w:rsid w:val="00E632A4"/>
    <w:rsid w:val="00E76B51"/>
    <w:rsid w:val="00E853BE"/>
    <w:rsid w:val="00EC5463"/>
    <w:rsid w:val="00F20DA1"/>
    <w:rsid w:val="00F301E2"/>
    <w:rsid w:val="00F3430A"/>
    <w:rsid w:val="00FB13F9"/>
    <w:rsid w:val="00FB6613"/>
    <w:rsid w:val="00FE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62D2F"/>
  <w15:chartTrackingRefBased/>
  <w15:docId w15:val="{7170159D-8147-5F45-B992-92F823EF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7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fc.org/wps/wcm/connect/906fa13c-2f47-4476-9476-75320e08e5f3/Hydropower_Report.pdf?MOD=AJPERES&amp;CVID=kJQl35z" TargetMode="External"/><Relationship Id="rId4" Type="http://schemas.openxmlformats.org/officeDocument/2006/relationships/hyperlink" Target="http://www.british-hydro.org/wp-content/uploads/2018/03/A-Guide-to-UK-mini-hydro-development-v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Dodd</dc:creator>
  <cp:keywords/>
  <dc:description/>
  <cp:lastModifiedBy>Thomas Dodd</cp:lastModifiedBy>
  <cp:revision>1</cp:revision>
  <dcterms:created xsi:type="dcterms:W3CDTF">2020-11-30T10:18:00Z</dcterms:created>
  <dcterms:modified xsi:type="dcterms:W3CDTF">2020-11-30T11:30:00Z</dcterms:modified>
</cp:coreProperties>
</file>