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377B9" w:rsidP="00AC75C7" w:rsidRDefault="00B44CCF" w14:paraId="47098B9F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bookmarkStart w:name="_GoBack" w:id="0"/>
      <w:r w:rsidR="00AC75C7">
        <w:rPr>
          <w:rFonts w:ascii="Calibri" w:hAnsi="Calibri" w:cs="Calibri"/>
          <w:b/>
          <w:bCs/>
          <w:sz w:val="22"/>
          <w:szCs w:val="22"/>
        </w:rPr>
        <w:t>12 Lead ECG – Lead Placement and Acquisition</w:t>
      </w:r>
      <w:bookmarkEnd w:id="0"/>
    </w:p>
    <w:p xmlns:wp14="http://schemas.microsoft.com/office/word/2010/wordml" w:rsidR="00D377B9" w:rsidP="00FE1385" w:rsidRDefault="00D377B9" w14:paraId="672A6659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Pr="00090683" w:rsidR="00FE1385" w:rsidP="00FE1385" w:rsidRDefault="00FE1385" w14:paraId="5BAC174B" wp14:textId="77777777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xmlns:wp14="http://schemas.microsoft.com/office/word/2010/wordml" w:rsidR="00EB6928" w:rsidP="008D5FD4" w:rsidRDefault="00EB6928" w14:paraId="0A37501D" wp14:textId="77777777"/>
    <w:p xmlns:wp14="http://schemas.microsoft.com/office/word/2010/wordml" w:rsidR="00EB6928" w:rsidP="00AC75C7" w:rsidRDefault="00852A40" w14:paraId="1A4E6DB7" wp14:textId="7777777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**Learner is required</w:t>
      </w:r>
      <w:r w:rsidR="005478A9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 xml:space="preserve">to </w:t>
      </w:r>
      <w:r w:rsidR="00AC75C7">
        <w:rPr>
          <w:rFonts w:ascii="Calibri" w:hAnsi="Calibri" w:cs="Calibri"/>
          <w:i/>
          <w:iCs/>
        </w:rPr>
        <w:t>place ECG electrodes and acquire rhythm</w:t>
      </w:r>
    </w:p>
    <w:p xmlns:wp14="http://schemas.microsoft.com/office/word/2010/wordml" w:rsidR="00EB6928" w:rsidP="008179FC" w:rsidRDefault="00EB6928" w14:paraId="5DAB6C7B" wp14:textId="77777777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5100"/>
        <w:gridCol w:w="840"/>
        <w:gridCol w:w="911"/>
        <w:gridCol w:w="1080"/>
        <w:gridCol w:w="879"/>
      </w:tblGrid>
      <w:tr xmlns:wp14="http://schemas.microsoft.com/office/word/2010/wordml" w:rsidRPr="00090683" w:rsidR="00CD6F47" w:rsidTr="335E48A4" w14:paraId="54DE718A" wp14:textId="77777777">
        <w:tc>
          <w:tcPr>
            <w:tcW w:w="728" w:type="dxa"/>
            <w:tcMar/>
            <w:vAlign w:val="center"/>
          </w:tcPr>
          <w:p w:rsidRPr="00090683" w:rsidR="00CD6F47" w:rsidP="008179FC" w:rsidRDefault="00CD6F47" w14:paraId="65804BD3" wp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100" w:type="dxa"/>
            <w:tcMar/>
            <w:vAlign w:val="center"/>
          </w:tcPr>
          <w:p w:rsidRPr="00090683" w:rsidR="00CD6F47" w:rsidP="00174404" w:rsidRDefault="00CD6F47" w14:paraId="0F0BD8BF" wp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Pr="00090683" w:rsidR="00CD6F47" w:rsidP="00174404" w:rsidRDefault="00CD6F47" w14:paraId="02EB378F" wp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00CD6F47" w:rsidP="00586A8D" w:rsidRDefault="00CD6F47" w14:paraId="3B0571B6" wp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11" w:type="dxa"/>
            <w:tcMar/>
          </w:tcPr>
          <w:p w:rsidRPr="00C308BA" w:rsidR="00CD6F47" w:rsidP="00CD6F47" w:rsidRDefault="00CD6F47" w14:paraId="65E26E46" wp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tcMar/>
            <w:vAlign w:val="center"/>
          </w:tcPr>
          <w:p w:rsidRPr="00C308BA" w:rsidR="00CD6F47" w:rsidP="00586A8D" w:rsidRDefault="00CD6F47" w14:paraId="0975A698" wp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879" w:type="dxa"/>
            <w:tcMar/>
            <w:vAlign w:val="center"/>
          </w:tcPr>
          <w:p w:rsidRPr="00C308BA" w:rsidR="00CD6F47" w:rsidP="00586A8D" w:rsidRDefault="00CD6F47" w14:paraId="7DDCE081" wp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xmlns:wp14="http://schemas.microsoft.com/office/word/2010/wordml" w:rsidRPr="00090683" w:rsidR="00174404" w:rsidTr="335E48A4" w14:paraId="656951B0" wp14:textId="77777777">
        <w:tc>
          <w:tcPr>
            <w:tcW w:w="728" w:type="dxa"/>
            <w:shd w:val="clear" w:color="auto" w:fill="FFFFFF" w:themeFill="background1"/>
            <w:tcMar/>
          </w:tcPr>
          <w:p w:rsidR="00174404" w:rsidP="00174404" w:rsidRDefault="00174404" w14:paraId="649841BE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="00174404" w:rsidP="006606DD" w:rsidRDefault="008B74D5" w14:paraId="234FB068" wp14:textId="77777777">
            <w:pPr>
              <w:spacing w:line="260" w:lineRule="exac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Presses </w:t>
            </w:r>
            <w:r w:rsidRPr="008B74D5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ON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174404" w:rsidP="00174404" w:rsidRDefault="00174404" w14:paraId="6A05A809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174404" w:rsidP="00174404" w:rsidRDefault="00174404" w14:paraId="5A39BBE3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174404" w:rsidP="00174404" w:rsidRDefault="00174404" w14:paraId="41C8F39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174404" w:rsidP="00174404" w:rsidRDefault="00174404" w14:paraId="72A3D3EC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5478A9" w:rsidTr="335E48A4" w14:paraId="0443DA93" wp14:textId="77777777">
        <w:tc>
          <w:tcPr>
            <w:tcW w:w="728" w:type="dxa"/>
            <w:shd w:val="clear" w:color="auto" w:fill="FFFFFF" w:themeFill="background1"/>
            <w:tcMar/>
          </w:tcPr>
          <w:p w:rsidR="005478A9" w:rsidP="005478A9" w:rsidRDefault="005478A9" w14:paraId="18F999B5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77248F" w:rsidR="005478A9" w:rsidP="00852A40" w:rsidRDefault="008B74D5" w14:paraId="0DEF05A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Inserts limb leads and precordial leads attachments into main cable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5478A9" w:rsidP="005478A9" w:rsidRDefault="005478A9" w14:paraId="0D0B940D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5478A9" w:rsidP="005478A9" w:rsidRDefault="005478A9" w14:paraId="0E27B00A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5478A9" w:rsidP="005478A9" w:rsidRDefault="005478A9" w14:paraId="60061E4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5478A9" w:rsidP="005478A9" w:rsidRDefault="005478A9" w14:paraId="44EAFD9C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5478A9" w:rsidTr="335E48A4" w14:paraId="75415D88" wp14:textId="77777777">
        <w:tc>
          <w:tcPr>
            <w:tcW w:w="728" w:type="dxa"/>
            <w:shd w:val="clear" w:color="auto" w:fill="FFFFFF" w:themeFill="background1"/>
            <w:tcMar/>
          </w:tcPr>
          <w:p w:rsidR="005478A9" w:rsidP="005478A9" w:rsidRDefault="005478A9" w14:paraId="5FCD5EC4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77248F" w:rsidR="005478A9" w:rsidP="00852A40" w:rsidRDefault="008B74D5" w14:paraId="2B0C99D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Inserts cable connector into the green ECG connector on the left panel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5478A9" w:rsidP="005478A9" w:rsidRDefault="005478A9" w14:paraId="4B94D5A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5478A9" w:rsidP="005478A9" w:rsidRDefault="005478A9" w14:paraId="3DEEC669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5478A9" w:rsidP="005478A9" w:rsidRDefault="005478A9" w14:paraId="3656B9AB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5478A9" w:rsidP="005478A9" w:rsidRDefault="005478A9" w14:paraId="45FB0818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5478A9" w:rsidTr="335E48A4" w14:paraId="1C44B8FD" wp14:textId="77777777">
        <w:tc>
          <w:tcPr>
            <w:tcW w:w="728" w:type="dxa"/>
            <w:shd w:val="clear" w:color="auto" w:fill="FFFFFF" w:themeFill="background1"/>
            <w:tcMar/>
          </w:tcPr>
          <w:p w:rsidR="005478A9" w:rsidP="005478A9" w:rsidRDefault="005478A9" w14:paraId="2598DEE6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77248F" w:rsidR="005478A9" w:rsidP="00852A40" w:rsidRDefault="008B74D5" w14:paraId="2165C5F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Prepares the patient by: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5478A9" w:rsidP="005478A9" w:rsidRDefault="005478A9" w14:paraId="049F31CB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5478A9" w:rsidP="005478A9" w:rsidRDefault="005478A9" w14:paraId="53128261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5478A9" w:rsidP="005478A9" w:rsidRDefault="005478A9" w14:paraId="62486C0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5478A9" w:rsidP="005478A9" w:rsidRDefault="005478A9" w14:paraId="4101652C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5478A9" w:rsidTr="335E48A4" w14:paraId="2A8D2E28" wp14:textId="77777777">
        <w:tc>
          <w:tcPr>
            <w:tcW w:w="728" w:type="dxa"/>
            <w:shd w:val="clear" w:color="auto" w:fill="FFFFFF" w:themeFill="background1"/>
            <w:tcMar/>
          </w:tcPr>
          <w:p w:rsidR="005478A9" w:rsidP="005478A9" w:rsidRDefault="005478A9" w14:paraId="4B99056E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0" w:type="dxa"/>
            <w:shd w:val="clear" w:color="auto" w:fill="FFFFFF" w:themeFill="background1"/>
            <w:tcMar/>
          </w:tcPr>
          <w:p w:rsidRPr="008B74D5" w:rsidR="005478A9" w:rsidP="008B74D5" w:rsidRDefault="008B74D5" w14:paraId="34BB0696" wp14:textId="77777777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Bares the electrode site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5478A9" w:rsidP="005478A9" w:rsidRDefault="005478A9" w14:paraId="1299C43A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5478A9" w:rsidP="005478A9" w:rsidRDefault="005478A9" w14:paraId="4DDBEF00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5478A9" w:rsidP="005478A9" w:rsidRDefault="005478A9" w14:paraId="3461D779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5478A9" w:rsidP="005478A9" w:rsidRDefault="005478A9" w14:paraId="3CF2D8B6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5478A9" w:rsidTr="335E48A4" w14:paraId="0B940779" wp14:textId="77777777">
        <w:tc>
          <w:tcPr>
            <w:tcW w:w="728" w:type="dxa"/>
            <w:shd w:val="clear" w:color="auto" w:fill="FFFFFF" w:themeFill="background1"/>
            <w:tcMar/>
          </w:tcPr>
          <w:p w:rsidR="005478A9" w:rsidP="005478A9" w:rsidRDefault="005478A9" w14:paraId="0FB78278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5100" w:type="dxa"/>
            <w:shd w:val="clear" w:color="auto" w:fill="FFFFFF" w:themeFill="background1"/>
            <w:tcMar/>
          </w:tcPr>
          <w:p w:rsidRPr="008B74D5" w:rsidR="005478A9" w:rsidP="008B74D5" w:rsidRDefault="008B74D5" w14:paraId="330D7AF8" wp14:textId="77777777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Prepares site with dry, brisk rub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5478A9" w:rsidP="005478A9" w:rsidRDefault="005478A9" w14:paraId="1FC3994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5478A9" w:rsidP="005478A9" w:rsidRDefault="005478A9" w14:paraId="0562CB0E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5478A9" w:rsidP="005478A9" w:rsidRDefault="005478A9" w14:paraId="34CE0A41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5478A9" w:rsidP="005478A9" w:rsidRDefault="005478A9" w14:paraId="62EBF3C5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852A40" w:rsidTr="335E48A4" w14:paraId="6574179D" wp14:textId="77777777">
        <w:trPr>
          <w:trHeight w:val="309"/>
        </w:trPr>
        <w:tc>
          <w:tcPr>
            <w:tcW w:w="728" w:type="dxa"/>
            <w:shd w:val="clear" w:color="auto" w:fill="FFFFFF" w:themeFill="background1"/>
            <w:tcMar/>
          </w:tcPr>
          <w:p w:rsidR="00852A40" w:rsidP="005478A9" w:rsidRDefault="00852A40" w14:paraId="6D98A12B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position w:val="1"/>
                <w:sz w:val="22"/>
                <w:szCs w:val="22"/>
              </w:rPr>
            </w:pPr>
          </w:p>
        </w:tc>
        <w:tc>
          <w:tcPr>
            <w:tcW w:w="5100" w:type="dxa"/>
            <w:shd w:val="clear" w:color="auto" w:fill="FFFFFF" w:themeFill="background1"/>
            <w:tcMar/>
          </w:tcPr>
          <w:p w:rsidRPr="008B74D5" w:rsidR="00852A40" w:rsidP="335E48A4" w:rsidRDefault="008B74D5" w14:paraId="329A9C2F" wp14:textId="1B2BF124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335E48A4" w:rsidR="335E48A4">
              <w:rPr>
                <w:rFonts w:ascii="Calibri" w:hAnsi="Calibri" w:eastAsia="Calibri" w:cs="Calibri"/>
                <w:sz w:val="22"/>
                <w:szCs w:val="22"/>
              </w:rPr>
              <w:t xml:space="preserve">Describes additional preparation needed for </w:t>
            </w:r>
            <w:r w:rsidRPr="335E48A4" w:rsidR="335E48A4">
              <w:rPr>
                <w:rFonts w:ascii="Calibri" w:hAnsi="Calibri" w:eastAsia="Calibri" w:cs="Calibri"/>
                <w:sz w:val="22"/>
                <w:szCs w:val="22"/>
              </w:rPr>
              <w:t>patient with</w:t>
            </w:r>
            <w:r w:rsidRPr="335E48A4" w:rsidR="335E48A4">
              <w:rPr>
                <w:rFonts w:ascii="Calibri" w:hAnsi="Calibri" w:eastAsia="Calibri" w:cs="Calibri"/>
                <w:sz w:val="22"/>
                <w:szCs w:val="22"/>
              </w:rPr>
              <w:t xml:space="preserve"> excessive hair, oily or damp skin.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852A40" w:rsidP="005478A9" w:rsidRDefault="00852A40" w14:paraId="2946DB82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852A40" w:rsidP="005478A9" w:rsidRDefault="00852A40" w14:paraId="5997CC1D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852A40" w:rsidP="005478A9" w:rsidRDefault="00852A40" w14:paraId="110FFD37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852A40" w:rsidP="005478A9" w:rsidRDefault="00852A40" w14:paraId="6B699379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852A40" w:rsidTr="335E48A4" w14:paraId="42CB6F69" wp14:textId="77777777">
        <w:trPr>
          <w:trHeight w:val="3909"/>
        </w:trPr>
        <w:tc>
          <w:tcPr>
            <w:tcW w:w="728" w:type="dxa"/>
            <w:shd w:val="clear" w:color="auto" w:fill="FFFFFF" w:themeFill="background1"/>
            <w:tcMar/>
          </w:tcPr>
          <w:p w:rsidR="00852A40" w:rsidP="005478A9" w:rsidRDefault="008B74D5" w14:paraId="78941E47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position w:val="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="00852A40" w:rsidP="00852A40" w:rsidRDefault="008B74D5" w14:paraId="1DCE17F9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Applies </w:t>
            </w:r>
            <w:r w:rsidR="00AC75C7">
              <w:rPr>
                <w:rFonts w:ascii="Calibri" w:hAnsi="Calibri" w:eastAsia="Calibri" w:cs="Calibri"/>
                <w:sz w:val="22"/>
                <w:szCs w:val="22"/>
              </w:rPr>
              <w:t>electrodes to limb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and </w:t>
            </w:r>
            <w:r w:rsidR="00AC75C7">
              <w:rPr>
                <w:rFonts w:ascii="Calibri" w:hAnsi="Calibri" w:eastAsia="Calibri" w:cs="Calibri"/>
                <w:sz w:val="22"/>
                <w:szCs w:val="22"/>
              </w:rPr>
              <w:t>precordial sites as per diagram</w:t>
            </w:r>
          </w:p>
          <w:p w:rsidR="00AC75C7" w:rsidP="00852A40" w:rsidRDefault="00AC75C7" w14:paraId="3FE9F23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0AC75C7" w:rsidP="00852A40" w:rsidRDefault="00AC75C7" w14:paraId="1F72F64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drawing>
                <wp:inline xmlns:wp14="http://schemas.microsoft.com/office/word/2010/wordprocessingDrawing" wp14:editId="527134C2" wp14:anchorId="1B2E5AB4">
                  <wp:extent cx="3109016" cy="1890770"/>
                  <wp:effectExtent l="0" t="0" r="4445" b="3810"/>
                  <wp:docPr id="510445105" name="Picture 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2"/>
                          <pic:cNvPicPr/>
                        </pic:nvPicPr>
                        <pic:blipFill>
                          <a:blip r:embed="R6d92e1db91d64e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109016" cy="189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7248F" w:rsidR="00AC75C7" w:rsidP="00852A40" w:rsidRDefault="00AC75C7" w14:paraId="08CE6F9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852A40" w:rsidP="005478A9" w:rsidRDefault="00852A40" w14:paraId="61CDCEAD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852A40" w:rsidP="005478A9" w:rsidRDefault="00852A40" w14:paraId="6BB9E253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852A40" w:rsidP="005478A9" w:rsidRDefault="00852A40" w14:paraId="23DE523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852A40" w:rsidP="005478A9" w:rsidRDefault="00852A40" w14:paraId="52E56223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852A40" w:rsidTr="335E48A4" w14:paraId="47C4FC84" wp14:textId="77777777">
        <w:tc>
          <w:tcPr>
            <w:tcW w:w="728" w:type="dxa"/>
            <w:shd w:val="clear" w:color="auto" w:fill="FFFFFF" w:themeFill="background1"/>
            <w:tcMar/>
          </w:tcPr>
          <w:p w:rsidR="00852A40" w:rsidP="005478A9" w:rsidRDefault="00AC75C7" w14:paraId="29B4EA11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position w:val="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77248F" w:rsidR="00852A40" w:rsidP="005478A9" w:rsidRDefault="00AC75C7" w14:paraId="3F12CCF3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Ensures that the patient is rested with all limbs supported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852A40" w:rsidP="005478A9" w:rsidRDefault="00852A40" w14:paraId="07547A01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852A40" w:rsidP="005478A9" w:rsidRDefault="00852A40" w14:paraId="5043CB0F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852A40" w:rsidP="005478A9" w:rsidRDefault="00852A40" w14:paraId="0745931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852A40" w:rsidP="005478A9" w:rsidRDefault="00852A40" w14:paraId="6537F28F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6606DD" w:rsidTr="335E48A4" w14:paraId="3DEB4354" wp14:textId="77777777">
        <w:tc>
          <w:tcPr>
            <w:tcW w:w="728" w:type="dxa"/>
            <w:shd w:val="clear" w:color="auto" w:fill="FFFFFF" w:themeFill="background1"/>
            <w:tcMar/>
          </w:tcPr>
          <w:p w:rsidR="006606DD" w:rsidP="005478A9" w:rsidRDefault="00AC75C7" w14:paraId="75697EEC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position w:val="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852A40" w:rsidR="006606DD" w:rsidP="005478A9" w:rsidRDefault="00AC75C7" w14:paraId="50A6EA4C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Encourages patient to remain as still as possible during data acquisition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6606DD" w:rsidP="005478A9" w:rsidRDefault="006606DD" w14:paraId="6DFB9E20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6606DD" w:rsidP="005478A9" w:rsidRDefault="006606DD" w14:paraId="70DF9E5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6606DD" w:rsidP="005478A9" w:rsidRDefault="006606DD" w14:paraId="44E871B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6606DD" w:rsidP="005478A9" w:rsidRDefault="006606DD" w14:paraId="144A5D23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6606DD" w:rsidTr="335E48A4" w14:paraId="4D8F98EB" wp14:textId="77777777">
        <w:tc>
          <w:tcPr>
            <w:tcW w:w="728" w:type="dxa"/>
            <w:shd w:val="clear" w:color="auto" w:fill="FFFFFF" w:themeFill="background1"/>
            <w:tcMar/>
          </w:tcPr>
          <w:p w:rsidR="006606DD" w:rsidP="005478A9" w:rsidRDefault="00AC75C7" w14:paraId="44B0A208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position w:val="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852A40" w:rsidR="006606DD" w:rsidP="005478A9" w:rsidRDefault="00AC75C7" w14:paraId="253AE5B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Presses 12 lead and acquires rhythm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6606DD" w:rsidP="005478A9" w:rsidRDefault="006606DD" w14:paraId="738610EB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6606DD" w:rsidP="005478A9" w:rsidRDefault="006606DD" w14:paraId="637805D2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6606DD" w:rsidP="005478A9" w:rsidRDefault="006606DD" w14:paraId="463F29E8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6606DD" w:rsidP="005478A9" w:rsidRDefault="006606DD" w14:paraId="3B7B4B86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6606DD" w:rsidTr="335E48A4" w14:paraId="34653D4D" wp14:textId="77777777">
        <w:tc>
          <w:tcPr>
            <w:tcW w:w="728" w:type="dxa"/>
            <w:shd w:val="clear" w:color="auto" w:fill="FFFFFF" w:themeFill="background1"/>
            <w:tcMar/>
          </w:tcPr>
          <w:p w:rsidR="006606DD" w:rsidP="005478A9" w:rsidRDefault="00AC75C7" w14:paraId="2B2B7304" wp14:textId="77777777">
            <w:pPr>
              <w:spacing w:line="260" w:lineRule="exact"/>
              <w:ind w:left="93"/>
              <w:rPr>
                <w:rFonts w:ascii="Calibri" w:hAnsi="Calibri" w:eastAsia="Calibri" w:cs="Calibri"/>
                <w:position w:val="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5100" w:type="dxa"/>
            <w:shd w:val="clear" w:color="auto" w:fill="FFFFFF" w:themeFill="background1"/>
            <w:tcMar/>
          </w:tcPr>
          <w:p w:rsidRPr="00852A40" w:rsidR="006606DD" w:rsidP="005478A9" w:rsidRDefault="00AC75C7" w14:paraId="7C1FE07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Prints the report</w:t>
            </w:r>
          </w:p>
        </w:tc>
        <w:tc>
          <w:tcPr>
            <w:tcW w:w="840" w:type="dxa"/>
            <w:shd w:val="clear" w:color="auto" w:fill="FFFFFF" w:themeFill="background1"/>
            <w:tcMar/>
          </w:tcPr>
          <w:p w:rsidRPr="00CA697F" w:rsidR="006606DD" w:rsidP="005478A9" w:rsidRDefault="006606DD" w14:paraId="3A0FF5F2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11" w:type="dxa"/>
            <w:shd w:val="clear" w:color="auto" w:fill="FFFFFF" w:themeFill="background1"/>
            <w:tcMar/>
          </w:tcPr>
          <w:p w:rsidRPr="00CA697F" w:rsidR="006606DD" w:rsidP="005478A9" w:rsidRDefault="006606DD" w14:paraId="5630AD6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6606DD" w:rsidP="005478A9" w:rsidRDefault="006606DD" w14:paraId="6182907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shd w:val="clear" w:color="auto" w:fill="FFFFFF" w:themeFill="background1"/>
            <w:tcMar/>
          </w:tcPr>
          <w:p w:rsidRPr="00CA697F" w:rsidR="006606DD" w:rsidP="005478A9" w:rsidRDefault="006606DD" w14:paraId="2BA226A1" wp14:textId="77777777">
            <w:pPr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="00EB6928" w:rsidP="008179FC" w:rsidRDefault="00EB6928" w14:paraId="0DF43999" wp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xmlns:wp14="http://schemas.microsoft.com/office/word/2010/wordml" w:rsidR="00EB6928" w:rsidP="00765EA0" w:rsidRDefault="00AC75C7" w14:paraId="514D121F" wp14:textId="77777777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6F893716" wp14:editId="7777777">
                <wp:simplePos x="0" y="0"/>
                <wp:positionH relativeFrom="column">
                  <wp:posOffset>4822529</wp:posOffset>
                </wp:positionH>
                <wp:positionV relativeFrom="paragraph">
                  <wp:posOffset>66926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B4FFB" w:rsidR="00127CB1" w:rsidP="00127CB1" w:rsidRDefault="00127CB1" w14:paraId="6BED5892" wp14:textId="7777777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6D969A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AutoShape 4" style="position:absolute;left:0;text-align:left;margin-left:379.75pt;margin-top:5.25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2.2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">
                <v:shadow offset=",1pt"/>
                <v:textbox>
                  <w:txbxContent>
                    <w:p w:rsidRPr="008B4FFB" w:rsidR="00127CB1" w:rsidP="00127CB1" w:rsidRDefault="00127CB1" w14:paraId="7F75F794" wp14:textId="77777777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2D3CC79" wp14:editId="7777777">
                <wp:simplePos x="0" y="0"/>
                <wp:positionH relativeFrom="column">
                  <wp:posOffset>3735705</wp:posOffset>
                </wp:positionH>
                <wp:positionV relativeFrom="paragraph">
                  <wp:posOffset>66926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B4FFB" w:rsidR="00127CB1" w:rsidP="00127CB1" w:rsidRDefault="00127CB1" w14:paraId="795FBC57" wp14:textId="77777777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xmlns:wp14="http://schemas.microsoft.com/office/word/2010/wordml" w:rsidRPr="008B4FFB" w:rsidR="00127CB1" w:rsidP="00127CB1" w:rsidRDefault="00127CB1" w14:paraId="17AD93B2" wp14:textId="77777777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0936D64">
              <v:shape id="AutoShape 3" style="position:absolute;left:0;text-align:left;margin-left:294.15pt;margin-top:5.25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weight="2.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">
                <v:shadow color="#868686"/>
                <v:textbox>
                  <w:txbxContent>
                    <w:p w:rsidRPr="008B4FFB" w:rsidR="00127CB1" w:rsidP="00127CB1" w:rsidRDefault="00127CB1" w14:paraId="6E38901F" wp14:textId="77777777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Pr="008B4FFB" w:rsidR="00127CB1" w:rsidP="00127CB1" w:rsidRDefault="00127CB1" w14:paraId="0DE4B5B7" wp14:textId="77777777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DCD">
        <w:rPr>
          <w:rFonts w:ascii="Calibri" w:hAnsi="Calibri" w:cs="Calibri"/>
          <w:sz w:val="18"/>
          <w:szCs w:val="18"/>
        </w:rPr>
        <w:t>PHECC</w:t>
      </w:r>
    </w:p>
    <w:p xmlns:wp14="http://schemas.microsoft.com/office/word/2010/wordml" w:rsidRPr="00765EA0" w:rsidR="00C26DCD" w:rsidP="00765EA0" w:rsidRDefault="00C26DCD" w14:paraId="68BE20DE" wp14:textId="77777777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xmlns:wp14="http://schemas.microsoft.com/office/word/2010/wordml" w:rsidR="00127CB1" w:rsidP="00127CB1" w:rsidRDefault="00127CB1" w14:paraId="66204FF1" wp14:textId="77777777">
      <w:bookmarkStart w:name="_PictureBullets" w:id="1"/>
    </w:p>
    <w:p xmlns:wp14="http://schemas.microsoft.com/office/word/2010/wordml" w:rsidRPr="00090683" w:rsidR="00127CB1" w:rsidP="00127CB1" w:rsidRDefault="00127CB1" w14:paraId="5C95BA86" wp14:textId="77777777">
      <w:pPr>
        <w:ind w:right="360"/>
        <w:rPr>
          <w:rFonts w:ascii="Calibri" w:hAnsi="Calibri" w:cs="Calibri"/>
          <w:b/>
          <w:bCs/>
          <w:sz w:val="28"/>
          <w:szCs w:val="28"/>
        </w:rPr>
      </w:pPr>
      <w:r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xmlns:wp14="http://schemas.microsoft.com/office/word/2010/wordml" w:rsidR="00127CB1" w:rsidP="00127CB1" w:rsidRDefault="00127CB1" w14:paraId="2DBF0D7D" wp14:textId="77777777">
      <w:pPr>
        <w:rPr>
          <w:rFonts w:ascii="Arial Narrow" w:hAnsi="Arial Narrow" w:cs="Arial Narrow"/>
          <w:sz w:val="22"/>
          <w:szCs w:val="22"/>
        </w:rPr>
      </w:pPr>
    </w:p>
    <w:p xmlns:wp14="http://schemas.microsoft.com/office/word/2010/wordml" w:rsidR="00F5040C" w:rsidP="00F5040C" w:rsidRDefault="00127CB1" w14:paraId="2D7EC62A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xmlns:wp14="http://schemas.microsoft.com/office/word/2010/wordml" w:rsidR="00F5040C" w:rsidP="00F5040C" w:rsidRDefault="00F5040C" w14:paraId="6B62F1B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0683" w:rsidR="00127CB1" w:rsidP="00AC75C7" w:rsidRDefault="00F5040C" w14:paraId="28FEBAB4" wp14:textId="77777777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</w:t>
      </w:r>
      <w:r w:rsidR="00AC75C7">
        <w:rPr>
          <w:rFonts w:ascii="Calibri" w:hAnsi="Calibri" w:cs="Calibri"/>
          <w:sz w:val="22"/>
          <w:szCs w:val="22"/>
        </w:rPr>
        <w:t>_______</w:t>
      </w:r>
      <w:r>
        <w:rPr>
          <w:rFonts w:ascii="Calibri" w:hAnsi="Calibri" w:cs="Calibri"/>
          <w:sz w:val="22"/>
          <w:szCs w:val="22"/>
        </w:rPr>
        <w:t>__________________________________________________________________________</w:t>
      </w:r>
    </w:p>
    <w:p xmlns:wp14="http://schemas.microsoft.com/office/word/2010/wordml" w:rsidRPr="008D5FD4" w:rsidR="00EB6928" w:rsidP="00337032" w:rsidRDefault="00174404" w14:paraId="02F2C34E" wp14:textId="77777777">
      <w:r>
        <w:rPr>
          <w:noProof/>
          <w:vanish/>
          <w:sz w:val="24"/>
          <w:szCs w:val="24"/>
        </w:rPr>
        <w:drawing>
          <wp:inline xmlns:wp14="http://schemas.microsoft.com/office/word/2010/wordprocessingDrawing" distT="0" distB="0" distL="0" distR="0" wp14:anchorId="396CA87C" wp14:editId="7777777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Pr="008D5FD4" w:rsidR="00EB6928" w:rsidSect="00AC75C7">
      <w:headerReference w:type="default" r:id="rId9"/>
      <w:footerReference w:type="even" r:id="rId10"/>
      <w:footerReference w:type="default" r:id="rId11"/>
      <w:type w:val="oddPage"/>
      <w:pgSz w:w="11906" w:h="16838" w:orient="portrait"/>
      <w:pgMar w:top="1440" w:right="1797" w:bottom="990" w:left="1797" w:header="709" w:footer="709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94213" w:rsidRDefault="00F94213" w14:paraId="680A4E5D" wp14:textId="77777777">
      <w:r>
        <w:separator/>
      </w:r>
    </w:p>
  </w:endnote>
  <w:endnote w:type="continuationSeparator" w:id="0">
    <w:p xmlns:wp14="http://schemas.microsoft.com/office/word/2010/wordml" w:rsidR="00F94213" w:rsidRDefault="00F94213" w14:paraId="192198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Pr="00090683" w:rsidR="00EB6928" w:rsidP="00CB4A85" w:rsidRDefault="00174404" w14:paraId="634E8B4F" wp14:textId="77777777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59D52F6" wp14:editId="7777777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8B4FFB" w:rsidR="00EB6928" w:rsidP="00090683" w:rsidRDefault="00EB6928" w14:paraId="467B9756" wp14:textId="77777777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24E25F2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limo="10800,10800" textboxrect="@3,@3,@4,@5" gradientshapeok="t" o:connecttype="custom" o:connectlocs="@8,0;0,@9;@8,@7;@6,@9"/>
            </v:shapetype>
            <v:shape id="AutoShape 2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weight="2.2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>
              <v:shadow offset=",1pt"/>
              <v:textbox>
                <w:txbxContent>
                  <w:p w:rsidRPr="008B4FFB" w:rsidR="00EB6928" w:rsidP="00090683" w:rsidRDefault="00EB6928" w14:paraId="3D6F14FB" wp14:textId="77777777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4636526D" wp14:editId="7777777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8B4FFB" w:rsidR="00EB6928" w:rsidP="009978AB" w:rsidRDefault="00EB6928" w14:paraId="720438A7" wp14:textId="77777777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xmlns:wp14="http://schemas.microsoft.com/office/word/2010/wordml" w:rsidRPr="008B4FFB" w:rsidR="00EB6928" w:rsidP="009978AB" w:rsidRDefault="00EB6928" w14:paraId="54CD245A" wp14:textId="77777777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4D3D58">
            <v:shape id="_x0000_s1029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2.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>
              <v:shadow color="#868686"/>
              <v:textbox>
                <w:txbxContent>
                  <w:p w:rsidRPr="008B4FFB" w:rsidR="00EB6928" w:rsidP="009978AB" w:rsidRDefault="00EB6928" w14:paraId="5035E268" wp14:textId="77777777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Pr="008B4FFB" w:rsidR="00EB6928" w:rsidP="009978AB" w:rsidRDefault="00EB6928" w14:paraId="1231BE67" wp14:textId="77777777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 w:rsidR="00EB6928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xmlns:wp14="http://schemas.microsoft.com/office/word/2010/wordml" w:rsidR="00EB6928" w:rsidP="00934561" w:rsidRDefault="00EB6928" w14:paraId="36FEB5B0" wp14:textId="77777777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xmlns:wp14="http://schemas.microsoft.com/office/word/2010/wordml" w:rsidRPr="00090683" w:rsidR="00EB6928" w:rsidP="00934561" w:rsidRDefault="00EB6928" w14:paraId="2336B5CC" wp14:textId="77777777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xmlns:wp14="http://schemas.microsoft.com/office/word/2010/wordml" w:rsidR="00EB6928" w:rsidP="00934561" w:rsidRDefault="00EB6928" w14:paraId="30D7AA69" wp14:textId="77777777">
    <w:pPr>
      <w:pBdr>
        <w:top w:val="single" w:color="auto" w:sz="6" w:space="1"/>
        <w:bottom w:val="single" w:color="auto" w:sz="6" w:space="1"/>
      </w:pBdr>
      <w:spacing w:line="360" w:lineRule="auto"/>
      <w:rPr>
        <w:rFonts w:ascii="Arial Narrow" w:hAnsi="Arial Narrow" w:cs="Arial Narrow"/>
        <w:sz w:val="22"/>
        <w:szCs w:val="22"/>
      </w:rPr>
    </w:pPr>
  </w:p>
  <w:p xmlns:wp14="http://schemas.microsoft.com/office/word/2010/wordml" w:rsidR="00EB6928" w:rsidP="00934561" w:rsidRDefault="00EB6928" w14:paraId="7196D064" wp14:textId="77777777">
    <w:pPr>
      <w:pBdr>
        <w:bottom w:val="single" w:color="auto" w:sz="6" w:space="1"/>
        <w:between w:val="single" w:color="auto" w:sz="6" w:space="1"/>
      </w:pBdr>
      <w:spacing w:line="360" w:lineRule="auto"/>
      <w:rPr>
        <w:rFonts w:ascii="Arial Narrow" w:hAnsi="Arial Narrow" w:cs="Arial Narrow"/>
        <w:sz w:val="22"/>
        <w:szCs w:val="22"/>
      </w:rPr>
    </w:pPr>
  </w:p>
  <w:p xmlns:wp14="http://schemas.microsoft.com/office/word/2010/wordml" w:rsidR="00EB6928" w:rsidP="00934561" w:rsidRDefault="00EB6928" w14:paraId="34FF1C98" wp14:textId="77777777">
    <w:pPr>
      <w:rPr>
        <w:rFonts w:ascii="Arial Narrow" w:hAnsi="Arial Narrow" w:cs="Arial Narrow"/>
        <w:sz w:val="22"/>
        <w:szCs w:val="22"/>
      </w:rPr>
    </w:pPr>
  </w:p>
  <w:p xmlns:wp14="http://schemas.microsoft.com/office/word/2010/wordml" w:rsidR="00EB6928" w:rsidP="00934561" w:rsidRDefault="00EB6928" w14:paraId="6D072C0D" wp14:textId="77777777">
    <w:pPr>
      <w:rPr>
        <w:rFonts w:ascii="Arial Narrow" w:hAnsi="Arial Narrow" w:cs="Arial Narrow"/>
        <w:sz w:val="22"/>
        <w:szCs w:val="22"/>
      </w:rPr>
    </w:pPr>
  </w:p>
  <w:p xmlns:wp14="http://schemas.microsoft.com/office/word/2010/wordml" w:rsidRPr="00090683" w:rsidR="00EB6928" w:rsidP="00934561" w:rsidRDefault="00EB6928" w14:paraId="57CA31B3" wp14:textId="77777777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xmlns:wp14="http://schemas.microsoft.com/office/word/2010/wordml" w:rsidRPr="00090683" w:rsidR="00EB6928" w:rsidP="00934561" w:rsidRDefault="00EB6928" w14:paraId="48A21919" wp14:textId="77777777">
    <w:pPr>
      <w:rPr>
        <w:rFonts w:ascii="Calibri" w:hAnsi="Calibri" w:cs="Calibri"/>
        <w:sz w:val="22"/>
        <w:szCs w:val="22"/>
      </w:rPr>
    </w:pPr>
  </w:p>
  <w:p xmlns:wp14="http://schemas.microsoft.com/office/word/2010/wordml" w:rsidR="00EB6928" w:rsidP="00934561" w:rsidRDefault="00EB6928" w14:paraId="664A2A6D" wp14:textId="77777777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xmlns:wp14="http://schemas.microsoft.com/office/word/2010/wordml" w:rsidR="00EB6928" w:rsidP="00934561" w:rsidRDefault="00EB6928" w14:paraId="6BD18F9B" wp14:textId="77777777">
    <w:pPr>
      <w:rPr>
        <w:rFonts w:ascii="Calibri" w:hAnsi="Calibri" w:cs="Calibri"/>
        <w:sz w:val="22"/>
        <w:szCs w:val="22"/>
      </w:rPr>
    </w:pPr>
  </w:p>
  <w:p xmlns:wp14="http://schemas.microsoft.com/office/word/2010/wordml" w:rsidRPr="00090683" w:rsidR="00EB6928" w:rsidP="00934561" w:rsidRDefault="00EB6928" w14:paraId="74E8D139" wp14:textId="77777777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Signature: _____________________________</w:t>
    </w:r>
  </w:p>
  <w:p xmlns:wp14="http://schemas.microsoft.com/office/word/2010/wordml" w:rsidRPr="002E29BB" w:rsidR="00EB6928" w:rsidP="00934561" w:rsidRDefault="00EB6928" w14:paraId="238601FE" wp14:textId="77777777">
    <w:pPr>
      <w:rPr>
        <w:rFonts w:ascii="Calibri" w:hAnsi="Calibri" w:cs="Calibri"/>
        <w:b/>
        <w:bCs/>
        <w:sz w:val="22"/>
        <w:szCs w:val="22"/>
      </w:rPr>
    </w:pPr>
  </w:p>
  <w:p xmlns:wp14="http://schemas.microsoft.com/office/word/2010/wordml" w:rsidRPr="002E29BB" w:rsidR="00EB6928" w:rsidP="00934561" w:rsidRDefault="00EB6928" w14:paraId="68FF9A6F" wp14:textId="77777777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 xml:space="preserve">Revised by:  </w:t>
    </w:r>
    <w:proofErr w:type="spellStart"/>
    <w:r w:rsidRPr="002E29BB">
      <w:rPr>
        <w:rFonts w:ascii="Calibri" w:hAnsi="Calibri" w:cs="Calibri"/>
        <w:b/>
        <w:bCs/>
        <w:sz w:val="16"/>
        <w:szCs w:val="16"/>
      </w:rPr>
      <w:t>Netcare</w:t>
    </w:r>
    <w:proofErr w:type="spellEnd"/>
    <w:r w:rsidRPr="002E29BB">
      <w:rPr>
        <w:rFonts w:ascii="Calibri" w:hAnsi="Calibri" w:cs="Calibri"/>
        <w:b/>
        <w:bCs/>
        <w:sz w:val="16"/>
        <w:szCs w:val="16"/>
      </w:rPr>
      <w:t xml:space="preserve">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xmlns:wp14="http://schemas.microsoft.com/office/word/2010/wordml" w:rsidRPr="00090683" w:rsidR="00EB6928" w:rsidRDefault="00EB6928" w14:paraId="0F3CABC7" wp14:textId="77777777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B6928" w:rsidRDefault="00EB6928" w14:paraId="296FEF7D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94213" w:rsidRDefault="00F94213" w14:paraId="7194DBDC" wp14:textId="77777777">
      <w:r>
        <w:separator/>
      </w:r>
    </w:p>
  </w:footnote>
  <w:footnote w:type="continuationSeparator" w:id="0">
    <w:p xmlns:wp14="http://schemas.microsoft.com/office/word/2010/wordml" w:rsidR="00F94213" w:rsidRDefault="00F94213" w14:paraId="769D0D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EB6928" w:rsidP="00FE1385" w:rsidRDefault="00174404" w14:paraId="5B08B5D1" wp14:textId="77777777">
    <w:pPr>
      <w:rPr>
        <w:sz w:val="28"/>
        <w:szCs w:val="28"/>
      </w:rPr>
    </w:pPr>
    <w:r>
      <w:rPr>
        <w:noProof/>
      </w:rPr>
      <w:drawing>
        <wp:inline xmlns:wp14="http://schemas.microsoft.com/office/word/2010/wordprocessingDrawing" distT="0" distB="0" distL="0" distR="0" wp14:anchorId="158DFC4C" wp14:editId="7777777">
          <wp:extent cx="1682750" cy="4381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Pr="00934561" w:rsidR="00EB6928" w:rsidP="00934561" w:rsidRDefault="00EB6928" w14:paraId="16DEB4AB" wp14:textId="77777777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6" w15:restartNumberingAfterBreak="0">
    <w:nsid w:val="36C54FD7"/>
    <w:multiLevelType w:val="hybridMultilevel"/>
    <w:tmpl w:val="874A9BFC"/>
    <w:lvl w:ilvl="0" w:tplc="28C8CF7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9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0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1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2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3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5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6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7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9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0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26"/>
  </w:num>
  <w:num w:numId="3">
    <w:abstractNumId w:val="18"/>
  </w:num>
  <w:num w:numId="4">
    <w:abstractNumId w:val="13"/>
  </w:num>
  <w:num w:numId="5">
    <w:abstractNumId w:val="21"/>
  </w:num>
  <w:num w:numId="6">
    <w:abstractNumId w:val="14"/>
  </w:num>
  <w:num w:numId="7">
    <w:abstractNumId w:val="28"/>
  </w:num>
  <w:num w:numId="8">
    <w:abstractNumId w:val="23"/>
  </w:num>
  <w:num w:numId="9">
    <w:abstractNumId w:val="10"/>
  </w:num>
  <w:num w:numId="10">
    <w:abstractNumId w:val="24"/>
  </w:num>
  <w:num w:numId="11">
    <w:abstractNumId w:val="7"/>
  </w:num>
  <w:num w:numId="12">
    <w:abstractNumId w:val="30"/>
  </w:num>
  <w:num w:numId="13">
    <w:abstractNumId w:val="5"/>
  </w:num>
  <w:num w:numId="14">
    <w:abstractNumId w:val="0"/>
  </w:num>
  <w:num w:numId="15">
    <w:abstractNumId w:val="25"/>
  </w:num>
  <w:num w:numId="16">
    <w:abstractNumId w:val="22"/>
  </w:num>
  <w:num w:numId="17">
    <w:abstractNumId w:val="19"/>
  </w:num>
  <w:num w:numId="18">
    <w:abstractNumId w:val="4"/>
  </w:num>
  <w:num w:numId="19">
    <w:abstractNumId w:val="20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9"/>
  </w:num>
  <w:num w:numId="26">
    <w:abstractNumId w:val="6"/>
  </w:num>
  <w:num w:numId="27">
    <w:abstractNumId w:val="17"/>
  </w:num>
  <w:num w:numId="28">
    <w:abstractNumId w:val="12"/>
  </w:num>
  <w:num w:numId="29">
    <w:abstractNumId w:val="27"/>
  </w:num>
  <w:num w:numId="30">
    <w:abstractNumId w:val="11"/>
  </w:num>
  <w:num w:numId="31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74404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478A9"/>
    <w:rsid w:val="00586A8D"/>
    <w:rsid w:val="005938A6"/>
    <w:rsid w:val="005B6B5B"/>
    <w:rsid w:val="006002CA"/>
    <w:rsid w:val="006606DD"/>
    <w:rsid w:val="006D6DAB"/>
    <w:rsid w:val="00703B4B"/>
    <w:rsid w:val="007314F8"/>
    <w:rsid w:val="00737AE8"/>
    <w:rsid w:val="00765EA0"/>
    <w:rsid w:val="0077248F"/>
    <w:rsid w:val="00812E3A"/>
    <w:rsid w:val="008179FC"/>
    <w:rsid w:val="008207FA"/>
    <w:rsid w:val="008257A1"/>
    <w:rsid w:val="00852A40"/>
    <w:rsid w:val="00875CF8"/>
    <w:rsid w:val="00875ECA"/>
    <w:rsid w:val="008A6549"/>
    <w:rsid w:val="008B4FFB"/>
    <w:rsid w:val="008B74D5"/>
    <w:rsid w:val="008D5FD4"/>
    <w:rsid w:val="008E099E"/>
    <w:rsid w:val="0091262F"/>
    <w:rsid w:val="00916339"/>
    <w:rsid w:val="00921B06"/>
    <w:rsid w:val="009311A5"/>
    <w:rsid w:val="00934561"/>
    <w:rsid w:val="009439AD"/>
    <w:rsid w:val="00973063"/>
    <w:rsid w:val="00991017"/>
    <w:rsid w:val="009978AB"/>
    <w:rsid w:val="00A4589F"/>
    <w:rsid w:val="00A51746"/>
    <w:rsid w:val="00A55D94"/>
    <w:rsid w:val="00AA3C54"/>
    <w:rsid w:val="00AB5B0D"/>
    <w:rsid w:val="00AC2F59"/>
    <w:rsid w:val="00AC5DB0"/>
    <w:rsid w:val="00AC75C7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93956"/>
    <w:rsid w:val="00EB632A"/>
    <w:rsid w:val="00EB6928"/>
    <w:rsid w:val="00EE1542"/>
    <w:rsid w:val="00F30CC8"/>
    <w:rsid w:val="00F3309A"/>
    <w:rsid w:val="00F5040C"/>
    <w:rsid w:val="00F701CD"/>
    <w:rsid w:val="00F75998"/>
    <w:rsid w:val="00F94213"/>
    <w:rsid w:val="00FA3668"/>
    <w:rsid w:val="00FE1385"/>
    <w:rsid w:val="00FF0339"/>
    <w:rsid w:val="00FF605E"/>
    <w:rsid w:val="335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93B6E2-AFBC-4859-8D0C-CAAA29345EDB}"/>
  <w14:docId w14:val="36725A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09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ListParagraph">
    <w:name w:val="List Paragraph"/>
    <w:basedOn w:val="Normal"/>
    <w:uiPriority w:val="34"/>
    <w:qFormat/>
    <w:rsid w:val="008B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4.png" Id="R6d92e1db91d64e5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Netcare 911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Objective Structured Clinical Evaluations</dc:title>
  <dc:subject/>
  <dc:creator>J. Kotze</dc:creator>
  <keywords/>
  <dc:description/>
  <lastModifiedBy>John Adams</lastModifiedBy>
  <revision>3</revision>
  <lastPrinted>2006-08-30T08:55:00.0000000Z</lastPrinted>
  <dcterms:created xsi:type="dcterms:W3CDTF">2018-03-19T09:04:00.0000000Z</dcterms:created>
  <dcterms:modified xsi:type="dcterms:W3CDTF">2020-01-13T07:33:57.0412453Z</dcterms:modified>
</coreProperties>
</file>