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bookmarkStart w:id="0" w:name="_GoBack"/>
      <w:r w:rsidR="00846C7C">
        <w:rPr>
          <w:rFonts w:ascii="Arial" w:eastAsia="Arial" w:hAnsi="Arial" w:cs="Arial"/>
          <w:b/>
          <w:spacing w:val="7"/>
          <w:sz w:val="19"/>
          <w:szCs w:val="19"/>
        </w:rPr>
        <w:t xml:space="preserve">Modified Valsalva </w:t>
      </w:r>
      <w:proofErr w:type="gramStart"/>
      <w:r w:rsidR="00846C7C">
        <w:rPr>
          <w:rFonts w:ascii="Arial" w:eastAsia="Arial" w:hAnsi="Arial" w:cs="Arial"/>
          <w:b/>
          <w:spacing w:val="7"/>
          <w:sz w:val="19"/>
          <w:szCs w:val="19"/>
        </w:rPr>
        <w:t>Maneuver</w:t>
      </w:r>
      <w:bookmarkEnd w:id="0"/>
      <w:proofErr w:type="gramEnd"/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850566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Possible Points</w:t>
            </w:r>
          </w:p>
        </w:tc>
        <w:tc>
          <w:tcPr>
            <w:tcW w:w="990" w:type="dxa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Competent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850566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CA16E7" w:rsidRPr="00090683" w:rsidTr="00846C7C">
        <w:tc>
          <w:tcPr>
            <w:tcW w:w="675" w:type="dxa"/>
            <w:vAlign w:val="center"/>
          </w:tcPr>
          <w:p w:rsidR="00CA16E7" w:rsidRDefault="00CA16E7" w:rsidP="00CA16E7">
            <w:pPr>
              <w:spacing w:line="260" w:lineRule="exact"/>
              <w:ind w:left="79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124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 w:rsidR="00BE693C" w:rsidRPr="00BE693C">
              <w:rPr>
                <w:rFonts w:ascii="Calibri" w:eastAsia="Calibri" w:hAnsi="Calibri" w:cs="Calibri"/>
                <w:sz w:val="17"/>
                <w:szCs w:val="17"/>
              </w:rPr>
              <w:t xml:space="preserve">Modified Valsalva Maneuver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1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5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ay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27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is 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a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m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ip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position w:val="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9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IV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spacing w:before="1"/>
              <w:ind w:left="71" w:right="138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n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CA16E7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BE693C" w:rsidP="00CA16E7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 w:rsidRPr="00BE693C"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Modified Valsalva Maneuver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CA16E7" w:rsidP="00BE693C">
            <w:pPr>
              <w:spacing w:before="1"/>
              <w:ind w:left="71" w:right="31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 w:rsidR="00BE693C">
              <w:rPr>
                <w:rFonts w:ascii="Calibri" w:eastAsia="Calibri" w:hAnsi="Calibri" w:cs="Calibri"/>
                <w:spacing w:val="6"/>
                <w:sz w:val="17"/>
                <w:szCs w:val="17"/>
              </w:rPr>
              <w:t>in a semi recumbent position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BE693C" w:rsidP="00CA16E7">
            <w:pPr>
              <w:spacing w:before="1"/>
              <w:ind w:left="71" w:right="5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Instruct patient to blow into a 10ml syringe and try move the plunger for 15 seconds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BE693C" w:rsidP="00CA16E7">
            <w:pPr>
              <w:spacing w:before="1"/>
              <w:ind w:left="71" w:right="143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At the end of 15 seconds, remove the syringe 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BE693C" w:rsidP="00CA16E7">
            <w:pPr>
              <w:spacing w:line="244" w:lineRule="auto"/>
              <w:ind w:left="71" w:right="61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Lay the patient supine and raise the legs to 45° for 15 seconds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BE693C" w:rsidP="00CA16E7">
            <w:pPr>
              <w:spacing w:line="244" w:lineRule="auto"/>
              <w:ind w:left="71" w:right="209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Reposition the patient to a semi recumbent position again for at least 45 seconds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BE693C" w:rsidP="00CA16E7">
            <w:pPr>
              <w:spacing w:before="1"/>
              <w:ind w:left="71" w:right="122"/>
              <w:jc w:val="both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Reassess ECG of the patient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BE693C" w:rsidP="00CA16E7">
            <w:pPr>
              <w:spacing w:before="1"/>
              <w:ind w:left="71" w:right="6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If ECG remains as an SVT, repeat after confirming stable vital signs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Default="00F04954" w:rsidP="00CA16E7">
            <w:pPr>
              <w:spacing w:before="1"/>
              <w:ind w:left="71" w:right="9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If</w:t>
            </w:r>
            <w:r w:rsidR="00CA16E7"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cc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 w:rsidR="00CA16E7"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 w:rsidR="00CA16E7"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ECG rhythm conversion occurs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 w:rsidR="00CA16E7"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 w:rsidR="00CA16E7">
              <w:rPr>
                <w:rFonts w:ascii="Calibri" w:eastAsia="Calibri" w:hAnsi="Calibri" w:cs="Calibri"/>
                <w:spacing w:val="4"/>
                <w:sz w:val="17"/>
                <w:szCs w:val="17"/>
              </w:rPr>
              <w:t>k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 w:rsidR="00CA16E7"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 w:rsidR="00CA16E7"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 w:rsidR="00CA16E7"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 w:rsidR="00CA16E7"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 w:rsidR="00CA16E7">
              <w:rPr>
                <w:rFonts w:ascii="Calibri" w:eastAsia="Calibri" w:hAnsi="Calibri" w:cs="Calibri"/>
                <w:spacing w:val="-12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 w:rsidR="00CA16E7"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 w:rsidR="00CA16E7"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vi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 xml:space="preserve">al 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 w:rsidR="00CA16E7"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 w:rsidR="00CA16E7"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 w:rsidR="00CA16E7"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&amp;</w:t>
            </w:r>
            <w:r w:rsidR="00CA16E7"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 w:rsidR="00CA16E7"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 w:rsidR="00CA16E7"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 w:rsidR="00CA16E7">
              <w:rPr>
                <w:rFonts w:ascii="Calibri" w:eastAsia="Calibri" w:hAnsi="Calibri" w:cs="Calibri"/>
                <w:spacing w:val="3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an</w:t>
            </w:r>
            <w:r w:rsidR="00CA16E7"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 w:rsidR="00CA16E7"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 w:rsidR="00CA16E7"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 w:rsidR="00CA16E7"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 w:rsidR="00CA16E7"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 w:rsidR="00CA16E7">
              <w:rPr>
                <w:rFonts w:ascii="Calibri" w:eastAsia="Calibri" w:hAnsi="Calibri" w:cs="Calibri"/>
                <w:sz w:val="17"/>
                <w:szCs w:val="17"/>
              </w:rPr>
              <w:t>p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  <w:tr w:rsidR="00CA16E7" w:rsidRPr="00090683" w:rsidTr="00CD6F47">
        <w:tc>
          <w:tcPr>
            <w:tcW w:w="675" w:type="dxa"/>
            <w:vAlign w:val="center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A16E7" w:rsidRPr="005708EE" w:rsidRDefault="00CA16E7" w:rsidP="00CA16E7">
            <w:pPr>
              <w:spacing w:line="260" w:lineRule="exact"/>
              <w:ind w:left="10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z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 in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</w:p>
        </w:tc>
        <w:tc>
          <w:tcPr>
            <w:tcW w:w="90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A16E7" w:rsidRPr="00CA697F" w:rsidRDefault="00CA16E7" w:rsidP="00CA16E7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A16E7" w:rsidRPr="00CA697F" w:rsidRDefault="00CA16E7" w:rsidP="00CA16E7">
            <w:pPr>
              <w:rPr>
                <w:rFonts w:ascii="Calibri" w:hAnsi="Calibri" w:cs="Calibri"/>
              </w:rPr>
            </w:pPr>
          </w:p>
        </w:tc>
      </w:tr>
    </w:tbl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4C49C2" w:rsidRDefault="004C49C2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C26DCD" w:rsidRPr="002A3003" w:rsidRDefault="00C26DCD" w:rsidP="002A3003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766C65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9050" r="19050" b="1905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6C7C" w:rsidRPr="008B4FFB" w:rsidRDefault="00846C7C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PoPIjP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846C7C" w:rsidRPr="008B4FFB" w:rsidRDefault="00846C7C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19050" r="20955" b="1905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6C7C" w:rsidRPr="008B4FFB" w:rsidRDefault="00846C7C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846C7C" w:rsidRPr="008B4FFB" w:rsidRDefault="00846C7C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Edd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A4REdd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846C7C" w:rsidRPr="008B4FFB" w:rsidRDefault="00846C7C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846C7C" w:rsidRPr="008B4FFB" w:rsidRDefault="00846C7C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EB6928" w:rsidRPr="008967CE" w:rsidRDefault="00F5040C" w:rsidP="008967CE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766C65">
        <w:rPr>
          <w:noProof/>
          <w:vanish/>
          <w:sz w:val="24"/>
          <w:szCs w:val="24"/>
        </w:rPr>
        <w:drawing>
          <wp:inline distT="0" distB="0" distL="0" distR="0">
            <wp:extent cx="191135" cy="167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967CE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B7A" w:rsidRDefault="00245B7A">
      <w:r>
        <w:separator/>
      </w:r>
    </w:p>
  </w:endnote>
  <w:endnote w:type="continuationSeparator" w:id="0">
    <w:p w:rsidR="00245B7A" w:rsidRDefault="0024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C7C" w:rsidRPr="00090683" w:rsidRDefault="00846C7C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C7C" w:rsidRDefault="00846C7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B7A" w:rsidRDefault="00245B7A">
      <w:r>
        <w:separator/>
      </w:r>
    </w:p>
  </w:footnote>
  <w:footnote w:type="continuationSeparator" w:id="0">
    <w:p w:rsidR="00245B7A" w:rsidRDefault="00245B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C7C" w:rsidRDefault="00846C7C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4020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40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6C7C" w:rsidRPr="00934561" w:rsidRDefault="00846C7C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644CE"/>
    <w:rsid w:val="00076DB3"/>
    <w:rsid w:val="00090683"/>
    <w:rsid w:val="00127CB1"/>
    <w:rsid w:val="00164769"/>
    <w:rsid w:val="00190B50"/>
    <w:rsid w:val="00242D0A"/>
    <w:rsid w:val="00245B7A"/>
    <w:rsid w:val="002A3003"/>
    <w:rsid w:val="002C25EA"/>
    <w:rsid w:val="002C57EC"/>
    <w:rsid w:val="002D1324"/>
    <w:rsid w:val="002D26DB"/>
    <w:rsid w:val="002D282C"/>
    <w:rsid w:val="002E29BB"/>
    <w:rsid w:val="00302589"/>
    <w:rsid w:val="00337032"/>
    <w:rsid w:val="00363651"/>
    <w:rsid w:val="003C448D"/>
    <w:rsid w:val="003E460C"/>
    <w:rsid w:val="00450340"/>
    <w:rsid w:val="004C49C2"/>
    <w:rsid w:val="004E3267"/>
    <w:rsid w:val="00512CA1"/>
    <w:rsid w:val="00532866"/>
    <w:rsid w:val="00586A8D"/>
    <w:rsid w:val="005938A6"/>
    <w:rsid w:val="005B6B5B"/>
    <w:rsid w:val="006002CA"/>
    <w:rsid w:val="00611FAA"/>
    <w:rsid w:val="006D6DAB"/>
    <w:rsid w:val="00703B4B"/>
    <w:rsid w:val="007314F8"/>
    <w:rsid w:val="00737AE8"/>
    <w:rsid w:val="00765EA0"/>
    <w:rsid w:val="00766C65"/>
    <w:rsid w:val="008179FC"/>
    <w:rsid w:val="008207FA"/>
    <w:rsid w:val="008257A1"/>
    <w:rsid w:val="00846C7C"/>
    <w:rsid w:val="00850566"/>
    <w:rsid w:val="00875CF8"/>
    <w:rsid w:val="00875ECA"/>
    <w:rsid w:val="008967CE"/>
    <w:rsid w:val="008A6549"/>
    <w:rsid w:val="008B212F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BE693C"/>
    <w:rsid w:val="00C2426D"/>
    <w:rsid w:val="00C26DCD"/>
    <w:rsid w:val="00C308BA"/>
    <w:rsid w:val="00C50BBA"/>
    <w:rsid w:val="00C67E13"/>
    <w:rsid w:val="00C87AD4"/>
    <w:rsid w:val="00C94123"/>
    <w:rsid w:val="00CA16E7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04954"/>
    <w:rsid w:val="00F30CC8"/>
    <w:rsid w:val="00F3309A"/>
    <w:rsid w:val="00F5040C"/>
    <w:rsid w:val="00F507E9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BC1D5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2</cp:revision>
  <cp:lastPrinted>2006-08-30T08:55:00Z</cp:lastPrinted>
  <dcterms:created xsi:type="dcterms:W3CDTF">2018-10-29T09:49:00Z</dcterms:created>
  <dcterms:modified xsi:type="dcterms:W3CDTF">2018-10-29T09:49:00Z</dcterms:modified>
</cp:coreProperties>
</file>