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B0FC" w14:textId="75B231DC" w:rsidR="0070416A" w:rsidRPr="00C866B4" w:rsidRDefault="00B07F5D" w:rsidP="00C866B4">
      <w:pPr>
        <w:pStyle w:val="Titre"/>
        <w:jc w:val="both"/>
      </w:pPr>
      <w:r w:rsidRPr="00C866B4">
        <w:t>NOTE MÉTHODOLOGIQUE</w:t>
      </w:r>
    </w:p>
    <w:p w14:paraId="502FBCE2" w14:textId="526DFC99" w:rsidR="00B07F5D" w:rsidRPr="00C866B4" w:rsidRDefault="00B07F5D" w:rsidP="00C866B4">
      <w:pPr>
        <w:jc w:val="both"/>
      </w:pPr>
    </w:p>
    <w:p w14:paraId="7E3FA571" w14:textId="064A583F" w:rsidR="00CA7421" w:rsidRDefault="00B07F5D" w:rsidP="002131E8">
      <w:pPr>
        <w:jc w:val="both"/>
      </w:pPr>
      <w:r w:rsidRPr="00C866B4">
        <w:t xml:space="preserve">Implémenter un modèle de </w:t>
      </w:r>
      <w:proofErr w:type="spellStart"/>
      <w:r w:rsidRPr="00C866B4">
        <w:t>scoring</w:t>
      </w:r>
      <w:proofErr w:type="spellEnd"/>
    </w:p>
    <w:p w14:paraId="6D280AD4" w14:textId="77777777" w:rsidR="002131E8" w:rsidRPr="00C866B4" w:rsidRDefault="002131E8" w:rsidP="002131E8">
      <w:pPr>
        <w:jc w:val="both"/>
      </w:pPr>
    </w:p>
    <w:sdt>
      <w:sdtPr>
        <w:id w:val="5599887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6DF63B" w14:textId="03167C70" w:rsidR="002131E8" w:rsidRDefault="002131E8">
          <w:pPr>
            <w:pStyle w:val="En-ttedetabledesmatires"/>
          </w:pPr>
          <w:r>
            <w:t>Table des matières</w:t>
          </w:r>
        </w:p>
        <w:p w14:paraId="54315521" w14:textId="170B95D2" w:rsidR="002131E8" w:rsidRDefault="002131E8">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87100542" w:history="1">
            <w:r w:rsidRPr="00CF3AEA">
              <w:rPr>
                <w:rStyle w:val="Lienhypertexte"/>
                <w:noProof/>
              </w:rPr>
              <w:t>I.</w:t>
            </w:r>
            <w:r>
              <w:rPr>
                <w:rFonts w:cstheme="minorBidi"/>
                <w:noProof/>
              </w:rPr>
              <w:tab/>
            </w:r>
            <w:r w:rsidRPr="00CF3AEA">
              <w:rPr>
                <w:rStyle w:val="Lienhypertexte"/>
                <w:noProof/>
              </w:rPr>
              <w:t>Le contexte</w:t>
            </w:r>
            <w:r>
              <w:rPr>
                <w:noProof/>
                <w:webHidden/>
              </w:rPr>
              <w:tab/>
            </w:r>
            <w:r>
              <w:rPr>
                <w:noProof/>
                <w:webHidden/>
              </w:rPr>
              <w:fldChar w:fldCharType="begin"/>
            </w:r>
            <w:r>
              <w:rPr>
                <w:noProof/>
                <w:webHidden/>
              </w:rPr>
              <w:instrText xml:space="preserve"> PAGEREF _Toc87100542 \h </w:instrText>
            </w:r>
            <w:r>
              <w:rPr>
                <w:noProof/>
                <w:webHidden/>
              </w:rPr>
            </w:r>
            <w:r>
              <w:rPr>
                <w:noProof/>
                <w:webHidden/>
              </w:rPr>
              <w:fldChar w:fldCharType="separate"/>
            </w:r>
            <w:r>
              <w:rPr>
                <w:noProof/>
                <w:webHidden/>
              </w:rPr>
              <w:t>2</w:t>
            </w:r>
            <w:r>
              <w:rPr>
                <w:noProof/>
                <w:webHidden/>
              </w:rPr>
              <w:fldChar w:fldCharType="end"/>
            </w:r>
          </w:hyperlink>
        </w:p>
        <w:p w14:paraId="039BBD3E" w14:textId="53E4A6D8" w:rsidR="002131E8" w:rsidRDefault="002131E8">
          <w:pPr>
            <w:pStyle w:val="TM1"/>
            <w:tabs>
              <w:tab w:val="left" w:pos="440"/>
              <w:tab w:val="right" w:leader="dot" w:pos="9062"/>
            </w:tabs>
            <w:rPr>
              <w:rFonts w:cstheme="minorBidi"/>
              <w:noProof/>
            </w:rPr>
          </w:pPr>
          <w:hyperlink w:anchor="_Toc87100543" w:history="1">
            <w:r w:rsidRPr="00CF3AEA">
              <w:rPr>
                <w:rStyle w:val="Lienhypertexte"/>
                <w:noProof/>
              </w:rPr>
              <w:t>II.</w:t>
            </w:r>
            <w:r>
              <w:rPr>
                <w:rFonts w:cstheme="minorBidi"/>
                <w:noProof/>
              </w:rPr>
              <w:tab/>
            </w:r>
            <w:r w:rsidRPr="00CF3AEA">
              <w:rPr>
                <w:rStyle w:val="Lienhypertexte"/>
                <w:noProof/>
              </w:rPr>
              <w:t>Les données</w:t>
            </w:r>
            <w:r>
              <w:rPr>
                <w:noProof/>
                <w:webHidden/>
              </w:rPr>
              <w:tab/>
            </w:r>
            <w:r>
              <w:rPr>
                <w:noProof/>
                <w:webHidden/>
              </w:rPr>
              <w:fldChar w:fldCharType="begin"/>
            </w:r>
            <w:r>
              <w:rPr>
                <w:noProof/>
                <w:webHidden/>
              </w:rPr>
              <w:instrText xml:space="preserve"> PAGEREF _Toc87100543 \h </w:instrText>
            </w:r>
            <w:r>
              <w:rPr>
                <w:noProof/>
                <w:webHidden/>
              </w:rPr>
            </w:r>
            <w:r>
              <w:rPr>
                <w:noProof/>
                <w:webHidden/>
              </w:rPr>
              <w:fldChar w:fldCharType="separate"/>
            </w:r>
            <w:r>
              <w:rPr>
                <w:noProof/>
                <w:webHidden/>
              </w:rPr>
              <w:t>2</w:t>
            </w:r>
            <w:r>
              <w:rPr>
                <w:noProof/>
                <w:webHidden/>
              </w:rPr>
              <w:fldChar w:fldCharType="end"/>
            </w:r>
          </w:hyperlink>
        </w:p>
        <w:p w14:paraId="08B7965E" w14:textId="5F094CC5" w:rsidR="002131E8" w:rsidRDefault="002131E8">
          <w:pPr>
            <w:pStyle w:val="TM1"/>
            <w:tabs>
              <w:tab w:val="left" w:pos="660"/>
              <w:tab w:val="right" w:leader="dot" w:pos="9062"/>
            </w:tabs>
            <w:rPr>
              <w:rFonts w:cstheme="minorBidi"/>
              <w:noProof/>
            </w:rPr>
          </w:pPr>
          <w:hyperlink w:anchor="_Toc87100544" w:history="1">
            <w:r w:rsidRPr="00CF3AEA">
              <w:rPr>
                <w:rStyle w:val="Lienhypertexte"/>
                <w:noProof/>
              </w:rPr>
              <w:t>III.</w:t>
            </w:r>
            <w:r>
              <w:rPr>
                <w:rFonts w:cstheme="minorBidi"/>
                <w:noProof/>
              </w:rPr>
              <w:tab/>
            </w:r>
            <w:r w:rsidRPr="00CF3AEA">
              <w:rPr>
                <w:rStyle w:val="Lienhypertexte"/>
                <w:noProof/>
              </w:rPr>
              <w:t>Méthodologie</w:t>
            </w:r>
            <w:r>
              <w:rPr>
                <w:noProof/>
                <w:webHidden/>
              </w:rPr>
              <w:tab/>
            </w:r>
            <w:r>
              <w:rPr>
                <w:noProof/>
                <w:webHidden/>
              </w:rPr>
              <w:fldChar w:fldCharType="begin"/>
            </w:r>
            <w:r>
              <w:rPr>
                <w:noProof/>
                <w:webHidden/>
              </w:rPr>
              <w:instrText xml:space="preserve"> PAGEREF _Toc87100544 \h </w:instrText>
            </w:r>
            <w:r>
              <w:rPr>
                <w:noProof/>
                <w:webHidden/>
              </w:rPr>
            </w:r>
            <w:r>
              <w:rPr>
                <w:noProof/>
                <w:webHidden/>
              </w:rPr>
              <w:fldChar w:fldCharType="separate"/>
            </w:r>
            <w:r>
              <w:rPr>
                <w:noProof/>
                <w:webHidden/>
              </w:rPr>
              <w:t>3</w:t>
            </w:r>
            <w:r>
              <w:rPr>
                <w:noProof/>
                <w:webHidden/>
              </w:rPr>
              <w:fldChar w:fldCharType="end"/>
            </w:r>
          </w:hyperlink>
        </w:p>
        <w:p w14:paraId="06105963" w14:textId="4F34F8E2" w:rsidR="002131E8" w:rsidRDefault="002131E8">
          <w:pPr>
            <w:pStyle w:val="TM2"/>
            <w:tabs>
              <w:tab w:val="left" w:pos="660"/>
              <w:tab w:val="right" w:leader="dot" w:pos="9062"/>
            </w:tabs>
            <w:rPr>
              <w:rFonts w:cstheme="minorBidi"/>
              <w:noProof/>
            </w:rPr>
          </w:pPr>
          <w:hyperlink w:anchor="_Toc87100545" w:history="1">
            <w:r w:rsidRPr="00CF3AEA">
              <w:rPr>
                <w:rStyle w:val="Lienhypertexte"/>
                <w:noProof/>
              </w:rPr>
              <w:t>a)</w:t>
            </w:r>
            <w:r>
              <w:rPr>
                <w:rFonts w:cstheme="minorBidi"/>
                <w:noProof/>
              </w:rPr>
              <w:tab/>
            </w:r>
            <w:r w:rsidRPr="00CF3AEA">
              <w:rPr>
                <w:rStyle w:val="Lienhypertexte"/>
                <w:noProof/>
              </w:rPr>
              <w:t>Choix de l’algorithme</w:t>
            </w:r>
            <w:r>
              <w:rPr>
                <w:noProof/>
                <w:webHidden/>
              </w:rPr>
              <w:tab/>
            </w:r>
            <w:r>
              <w:rPr>
                <w:noProof/>
                <w:webHidden/>
              </w:rPr>
              <w:fldChar w:fldCharType="begin"/>
            </w:r>
            <w:r>
              <w:rPr>
                <w:noProof/>
                <w:webHidden/>
              </w:rPr>
              <w:instrText xml:space="preserve"> PAGEREF _Toc87100545 \h </w:instrText>
            </w:r>
            <w:r>
              <w:rPr>
                <w:noProof/>
                <w:webHidden/>
              </w:rPr>
            </w:r>
            <w:r>
              <w:rPr>
                <w:noProof/>
                <w:webHidden/>
              </w:rPr>
              <w:fldChar w:fldCharType="separate"/>
            </w:r>
            <w:r>
              <w:rPr>
                <w:noProof/>
                <w:webHidden/>
              </w:rPr>
              <w:t>3</w:t>
            </w:r>
            <w:r>
              <w:rPr>
                <w:noProof/>
                <w:webHidden/>
              </w:rPr>
              <w:fldChar w:fldCharType="end"/>
            </w:r>
          </w:hyperlink>
        </w:p>
        <w:p w14:paraId="3C41D826" w14:textId="5B030A31" w:rsidR="002131E8" w:rsidRDefault="002131E8">
          <w:pPr>
            <w:pStyle w:val="TM2"/>
            <w:tabs>
              <w:tab w:val="left" w:pos="660"/>
              <w:tab w:val="right" w:leader="dot" w:pos="9062"/>
            </w:tabs>
            <w:rPr>
              <w:rFonts w:cstheme="minorBidi"/>
              <w:noProof/>
            </w:rPr>
          </w:pPr>
          <w:hyperlink w:anchor="_Toc87100546" w:history="1">
            <w:r w:rsidRPr="00CF3AEA">
              <w:rPr>
                <w:rStyle w:val="Lienhypertexte"/>
                <w:noProof/>
              </w:rPr>
              <w:t>b)</w:t>
            </w:r>
            <w:r>
              <w:rPr>
                <w:rFonts w:cstheme="minorBidi"/>
                <w:noProof/>
              </w:rPr>
              <w:tab/>
            </w:r>
            <w:r w:rsidRPr="00CF3AEA">
              <w:rPr>
                <w:rStyle w:val="Lienhypertexte"/>
                <w:noProof/>
              </w:rPr>
              <w:t>Entraînement du modèle</w:t>
            </w:r>
            <w:r>
              <w:rPr>
                <w:noProof/>
                <w:webHidden/>
              </w:rPr>
              <w:tab/>
            </w:r>
            <w:r>
              <w:rPr>
                <w:noProof/>
                <w:webHidden/>
              </w:rPr>
              <w:fldChar w:fldCharType="begin"/>
            </w:r>
            <w:r>
              <w:rPr>
                <w:noProof/>
                <w:webHidden/>
              </w:rPr>
              <w:instrText xml:space="preserve"> PAGEREF _Toc87100546 \h </w:instrText>
            </w:r>
            <w:r>
              <w:rPr>
                <w:noProof/>
                <w:webHidden/>
              </w:rPr>
            </w:r>
            <w:r>
              <w:rPr>
                <w:noProof/>
                <w:webHidden/>
              </w:rPr>
              <w:fldChar w:fldCharType="separate"/>
            </w:r>
            <w:r>
              <w:rPr>
                <w:noProof/>
                <w:webHidden/>
              </w:rPr>
              <w:t>3</w:t>
            </w:r>
            <w:r>
              <w:rPr>
                <w:noProof/>
                <w:webHidden/>
              </w:rPr>
              <w:fldChar w:fldCharType="end"/>
            </w:r>
          </w:hyperlink>
        </w:p>
        <w:p w14:paraId="450DF196" w14:textId="33A7EB35" w:rsidR="002131E8" w:rsidRDefault="002131E8">
          <w:pPr>
            <w:pStyle w:val="TM2"/>
            <w:tabs>
              <w:tab w:val="left" w:pos="660"/>
              <w:tab w:val="right" w:leader="dot" w:pos="9062"/>
            </w:tabs>
            <w:rPr>
              <w:rFonts w:cstheme="minorBidi"/>
              <w:noProof/>
            </w:rPr>
          </w:pPr>
          <w:hyperlink w:anchor="_Toc87100547" w:history="1">
            <w:r w:rsidRPr="00CF3AEA">
              <w:rPr>
                <w:rStyle w:val="Lienhypertexte"/>
                <w:noProof/>
              </w:rPr>
              <w:t>c)</w:t>
            </w:r>
            <w:r>
              <w:rPr>
                <w:rFonts w:cstheme="minorBidi"/>
                <w:noProof/>
              </w:rPr>
              <w:tab/>
            </w:r>
            <w:r w:rsidRPr="00CF3AEA">
              <w:rPr>
                <w:rStyle w:val="Lienhypertexte"/>
                <w:noProof/>
              </w:rPr>
              <w:t>Fonction coût métier</w:t>
            </w:r>
            <w:r>
              <w:rPr>
                <w:noProof/>
                <w:webHidden/>
              </w:rPr>
              <w:tab/>
            </w:r>
            <w:r>
              <w:rPr>
                <w:noProof/>
                <w:webHidden/>
              </w:rPr>
              <w:fldChar w:fldCharType="begin"/>
            </w:r>
            <w:r>
              <w:rPr>
                <w:noProof/>
                <w:webHidden/>
              </w:rPr>
              <w:instrText xml:space="preserve"> PAGEREF _Toc87100547 \h </w:instrText>
            </w:r>
            <w:r>
              <w:rPr>
                <w:noProof/>
                <w:webHidden/>
              </w:rPr>
            </w:r>
            <w:r>
              <w:rPr>
                <w:noProof/>
                <w:webHidden/>
              </w:rPr>
              <w:fldChar w:fldCharType="separate"/>
            </w:r>
            <w:r>
              <w:rPr>
                <w:noProof/>
                <w:webHidden/>
              </w:rPr>
              <w:t>4</w:t>
            </w:r>
            <w:r>
              <w:rPr>
                <w:noProof/>
                <w:webHidden/>
              </w:rPr>
              <w:fldChar w:fldCharType="end"/>
            </w:r>
          </w:hyperlink>
        </w:p>
        <w:p w14:paraId="42F9E1C8" w14:textId="63302A41" w:rsidR="002131E8" w:rsidRDefault="002131E8">
          <w:pPr>
            <w:pStyle w:val="TM1"/>
            <w:tabs>
              <w:tab w:val="left" w:pos="660"/>
              <w:tab w:val="right" w:leader="dot" w:pos="9062"/>
            </w:tabs>
            <w:rPr>
              <w:rFonts w:cstheme="minorBidi"/>
              <w:noProof/>
            </w:rPr>
          </w:pPr>
          <w:hyperlink w:anchor="_Toc87100548" w:history="1">
            <w:r w:rsidRPr="00CF3AEA">
              <w:rPr>
                <w:rStyle w:val="Lienhypertexte"/>
                <w:noProof/>
              </w:rPr>
              <w:t>IV.</w:t>
            </w:r>
            <w:r>
              <w:rPr>
                <w:rFonts w:cstheme="minorBidi"/>
                <w:noProof/>
              </w:rPr>
              <w:tab/>
            </w:r>
            <w:r w:rsidRPr="00CF3AEA">
              <w:rPr>
                <w:rStyle w:val="Lienhypertexte"/>
                <w:noProof/>
              </w:rPr>
              <w:t>Interprétabilité</w:t>
            </w:r>
            <w:r>
              <w:rPr>
                <w:noProof/>
                <w:webHidden/>
              </w:rPr>
              <w:tab/>
            </w:r>
            <w:r>
              <w:rPr>
                <w:noProof/>
                <w:webHidden/>
              </w:rPr>
              <w:fldChar w:fldCharType="begin"/>
            </w:r>
            <w:r>
              <w:rPr>
                <w:noProof/>
                <w:webHidden/>
              </w:rPr>
              <w:instrText xml:space="preserve"> PAGEREF _Toc87100548 \h </w:instrText>
            </w:r>
            <w:r>
              <w:rPr>
                <w:noProof/>
                <w:webHidden/>
              </w:rPr>
            </w:r>
            <w:r>
              <w:rPr>
                <w:noProof/>
                <w:webHidden/>
              </w:rPr>
              <w:fldChar w:fldCharType="separate"/>
            </w:r>
            <w:r>
              <w:rPr>
                <w:noProof/>
                <w:webHidden/>
              </w:rPr>
              <w:t>6</w:t>
            </w:r>
            <w:r>
              <w:rPr>
                <w:noProof/>
                <w:webHidden/>
              </w:rPr>
              <w:fldChar w:fldCharType="end"/>
            </w:r>
          </w:hyperlink>
        </w:p>
        <w:p w14:paraId="07578AC7" w14:textId="398A4612" w:rsidR="002131E8" w:rsidRDefault="002131E8">
          <w:pPr>
            <w:pStyle w:val="TM2"/>
            <w:tabs>
              <w:tab w:val="left" w:pos="660"/>
              <w:tab w:val="right" w:leader="dot" w:pos="9062"/>
            </w:tabs>
            <w:rPr>
              <w:rFonts w:cstheme="minorBidi"/>
              <w:noProof/>
            </w:rPr>
          </w:pPr>
          <w:hyperlink w:anchor="_Toc87100549" w:history="1">
            <w:r w:rsidRPr="00CF3AEA">
              <w:rPr>
                <w:rStyle w:val="Lienhypertexte"/>
                <w:noProof/>
              </w:rPr>
              <w:t>a)</w:t>
            </w:r>
            <w:r>
              <w:rPr>
                <w:rFonts w:cstheme="minorBidi"/>
                <w:noProof/>
              </w:rPr>
              <w:tab/>
            </w:r>
            <w:r w:rsidRPr="00CF3AEA">
              <w:rPr>
                <w:rStyle w:val="Lienhypertexte"/>
                <w:noProof/>
              </w:rPr>
              <w:t>Interprétabilité globale</w:t>
            </w:r>
            <w:r>
              <w:rPr>
                <w:noProof/>
                <w:webHidden/>
              </w:rPr>
              <w:tab/>
            </w:r>
            <w:r>
              <w:rPr>
                <w:noProof/>
                <w:webHidden/>
              </w:rPr>
              <w:fldChar w:fldCharType="begin"/>
            </w:r>
            <w:r>
              <w:rPr>
                <w:noProof/>
                <w:webHidden/>
              </w:rPr>
              <w:instrText xml:space="preserve"> PAGEREF _Toc87100549 \h </w:instrText>
            </w:r>
            <w:r>
              <w:rPr>
                <w:noProof/>
                <w:webHidden/>
              </w:rPr>
            </w:r>
            <w:r>
              <w:rPr>
                <w:noProof/>
                <w:webHidden/>
              </w:rPr>
              <w:fldChar w:fldCharType="separate"/>
            </w:r>
            <w:r>
              <w:rPr>
                <w:noProof/>
                <w:webHidden/>
              </w:rPr>
              <w:t>6</w:t>
            </w:r>
            <w:r>
              <w:rPr>
                <w:noProof/>
                <w:webHidden/>
              </w:rPr>
              <w:fldChar w:fldCharType="end"/>
            </w:r>
          </w:hyperlink>
        </w:p>
        <w:p w14:paraId="4473B4F5" w14:textId="687410A4" w:rsidR="002131E8" w:rsidRDefault="002131E8">
          <w:pPr>
            <w:pStyle w:val="TM2"/>
            <w:tabs>
              <w:tab w:val="left" w:pos="660"/>
              <w:tab w:val="right" w:leader="dot" w:pos="9062"/>
            </w:tabs>
            <w:rPr>
              <w:rFonts w:cstheme="minorBidi"/>
              <w:noProof/>
            </w:rPr>
          </w:pPr>
          <w:hyperlink w:anchor="_Toc87100550" w:history="1">
            <w:r w:rsidRPr="00CF3AEA">
              <w:rPr>
                <w:rStyle w:val="Lienhypertexte"/>
                <w:noProof/>
              </w:rPr>
              <w:t>b)</w:t>
            </w:r>
            <w:r>
              <w:rPr>
                <w:rFonts w:cstheme="minorBidi"/>
                <w:noProof/>
              </w:rPr>
              <w:tab/>
            </w:r>
            <w:r w:rsidRPr="00CF3AEA">
              <w:rPr>
                <w:rStyle w:val="Lienhypertexte"/>
                <w:noProof/>
              </w:rPr>
              <w:t>Interprétabilité locale</w:t>
            </w:r>
            <w:r>
              <w:rPr>
                <w:noProof/>
                <w:webHidden/>
              </w:rPr>
              <w:tab/>
            </w:r>
            <w:r>
              <w:rPr>
                <w:noProof/>
                <w:webHidden/>
              </w:rPr>
              <w:fldChar w:fldCharType="begin"/>
            </w:r>
            <w:r>
              <w:rPr>
                <w:noProof/>
                <w:webHidden/>
              </w:rPr>
              <w:instrText xml:space="preserve"> PAGEREF _Toc87100550 \h </w:instrText>
            </w:r>
            <w:r>
              <w:rPr>
                <w:noProof/>
                <w:webHidden/>
              </w:rPr>
            </w:r>
            <w:r>
              <w:rPr>
                <w:noProof/>
                <w:webHidden/>
              </w:rPr>
              <w:fldChar w:fldCharType="separate"/>
            </w:r>
            <w:r>
              <w:rPr>
                <w:noProof/>
                <w:webHidden/>
              </w:rPr>
              <w:t>6</w:t>
            </w:r>
            <w:r>
              <w:rPr>
                <w:noProof/>
                <w:webHidden/>
              </w:rPr>
              <w:fldChar w:fldCharType="end"/>
            </w:r>
          </w:hyperlink>
        </w:p>
        <w:p w14:paraId="538C0E13" w14:textId="25F1EB7B" w:rsidR="002131E8" w:rsidRDefault="002131E8">
          <w:r>
            <w:rPr>
              <w:b/>
              <w:bCs/>
            </w:rPr>
            <w:fldChar w:fldCharType="end"/>
          </w:r>
        </w:p>
      </w:sdtContent>
    </w:sdt>
    <w:p w14:paraId="7B86494C" w14:textId="6B2B7BF7" w:rsidR="00B07F5D" w:rsidRPr="00C866B4" w:rsidRDefault="00B07F5D" w:rsidP="00C866B4">
      <w:pPr>
        <w:pStyle w:val="Titre2"/>
        <w:jc w:val="both"/>
      </w:pPr>
    </w:p>
    <w:p w14:paraId="039584A3" w14:textId="1A0E155E" w:rsidR="00B07F5D" w:rsidRPr="00C866B4" w:rsidRDefault="00B07F5D" w:rsidP="00C866B4">
      <w:pPr>
        <w:jc w:val="both"/>
      </w:pPr>
    </w:p>
    <w:p w14:paraId="29567ACF" w14:textId="6A6D8EFE" w:rsidR="00B07F5D" w:rsidRPr="00C866B4" w:rsidRDefault="00B07F5D" w:rsidP="00C866B4">
      <w:pPr>
        <w:jc w:val="both"/>
      </w:pPr>
    </w:p>
    <w:p w14:paraId="08139D90" w14:textId="73905761" w:rsidR="00B07F5D" w:rsidRPr="00C866B4" w:rsidRDefault="00B07F5D" w:rsidP="00C866B4">
      <w:pPr>
        <w:jc w:val="both"/>
      </w:pPr>
    </w:p>
    <w:p w14:paraId="03751BAE" w14:textId="3EB38401" w:rsidR="00B07F5D" w:rsidRPr="00C866B4" w:rsidRDefault="00B07F5D" w:rsidP="00C866B4">
      <w:pPr>
        <w:jc w:val="both"/>
      </w:pPr>
    </w:p>
    <w:p w14:paraId="07DBF122" w14:textId="1BBE65DE" w:rsidR="00B07F5D" w:rsidRPr="00C866B4" w:rsidRDefault="00B07F5D" w:rsidP="00C866B4">
      <w:pPr>
        <w:jc w:val="both"/>
      </w:pPr>
    </w:p>
    <w:p w14:paraId="7256B82F" w14:textId="03E4C84E" w:rsidR="00B07F5D" w:rsidRPr="00C866B4" w:rsidRDefault="00B07F5D" w:rsidP="00C866B4">
      <w:pPr>
        <w:jc w:val="both"/>
      </w:pPr>
    </w:p>
    <w:p w14:paraId="7AE51B18" w14:textId="424D61DA" w:rsidR="00B07F5D" w:rsidRPr="00C866B4" w:rsidRDefault="00B07F5D" w:rsidP="00C866B4">
      <w:pPr>
        <w:jc w:val="both"/>
      </w:pPr>
    </w:p>
    <w:p w14:paraId="2DAFC508" w14:textId="4B269FC5" w:rsidR="00B07F5D" w:rsidRPr="00C866B4" w:rsidRDefault="00B07F5D" w:rsidP="00C866B4">
      <w:pPr>
        <w:jc w:val="both"/>
      </w:pPr>
    </w:p>
    <w:p w14:paraId="23CC1692" w14:textId="678A95E2" w:rsidR="00B07F5D" w:rsidRPr="00C866B4" w:rsidRDefault="00B07F5D" w:rsidP="00C866B4">
      <w:pPr>
        <w:jc w:val="both"/>
      </w:pPr>
    </w:p>
    <w:p w14:paraId="4AA4FDCE" w14:textId="36A9A798" w:rsidR="00B07F5D" w:rsidRPr="00C866B4" w:rsidRDefault="00B07F5D" w:rsidP="00C866B4">
      <w:pPr>
        <w:jc w:val="both"/>
      </w:pPr>
    </w:p>
    <w:p w14:paraId="258F514E" w14:textId="062EE412" w:rsidR="00B07F5D" w:rsidRPr="00C866B4" w:rsidRDefault="00B07F5D" w:rsidP="00C866B4">
      <w:pPr>
        <w:jc w:val="both"/>
      </w:pPr>
    </w:p>
    <w:p w14:paraId="1024C8E8" w14:textId="7B52FB21" w:rsidR="00B07F5D" w:rsidRDefault="00B07F5D" w:rsidP="00C866B4">
      <w:pPr>
        <w:jc w:val="both"/>
      </w:pPr>
    </w:p>
    <w:p w14:paraId="39791760" w14:textId="77777777" w:rsidR="002131E8" w:rsidRPr="00C866B4" w:rsidRDefault="002131E8" w:rsidP="00C866B4">
      <w:pPr>
        <w:jc w:val="both"/>
      </w:pPr>
    </w:p>
    <w:p w14:paraId="1305ADE0" w14:textId="5BEC3407" w:rsidR="00B07F5D" w:rsidRPr="00C866B4" w:rsidRDefault="00B07F5D" w:rsidP="00C866B4">
      <w:pPr>
        <w:jc w:val="both"/>
      </w:pPr>
    </w:p>
    <w:p w14:paraId="0F94DF97" w14:textId="7D225148" w:rsidR="00B07F5D" w:rsidRPr="00C866B4" w:rsidRDefault="00B07F5D" w:rsidP="002131E8">
      <w:pPr>
        <w:pStyle w:val="Titre1"/>
        <w:numPr>
          <w:ilvl w:val="0"/>
          <w:numId w:val="7"/>
        </w:numPr>
        <w:jc w:val="both"/>
      </w:pPr>
      <w:bookmarkStart w:id="0" w:name="_Toc87100542"/>
      <w:r w:rsidRPr="00C866B4">
        <w:lastRenderedPageBreak/>
        <w:t>Le contexte</w:t>
      </w:r>
      <w:bookmarkEnd w:id="0"/>
    </w:p>
    <w:p w14:paraId="4ECC7FB4" w14:textId="5296C970" w:rsidR="00B07F5D" w:rsidRPr="00C866B4" w:rsidRDefault="00B07F5D" w:rsidP="002131E8">
      <w:pPr>
        <w:jc w:val="both"/>
      </w:pPr>
      <w:r w:rsidRPr="00C866B4">
        <w:t xml:space="preserve">La société financière nommée "Prêt à dépenser" propose des crédits à la consommation pour des personnes ayant peu ou pas d'historique de prêt. Cette entreprise souhaite développer un outil utilisant un modèle de </w:t>
      </w:r>
      <w:proofErr w:type="spellStart"/>
      <w:r w:rsidRPr="00C866B4">
        <w:t>scoring</w:t>
      </w:r>
      <w:proofErr w:type="spellEnd"/>
      <w:r w:rsidRPr="00C866B4">
        <w:t xml:space="preserve"> permettant d'obtenir la probabilité de défaut de paiement pour appuyer la décision d'accorder ou non un prêt à un client potentiel en s’appuyant sur des sources de données variées (données comportementales, données provenant d'autres institutions financières, etc.). Cet outil sera accompagné d'un </w:t>
      </w:r>
      <w:r w:rsidR="00CA1FC2" w:rsidRPr="00C866B4">
        <w:t>Dashboard</w:t>
      </w:r>
      <w:r w:rsidRPr="00C866B4">
        <w:t xml:space="preserve"> interactif permettant d'interpréter les prédictions faites par l'outil. Prédire si un client remboursera ou non un prêt ou s'il rencontrera des difficultés à le faire est un besoin commercial essentiel.</w:t>
      </w:r>
    </w:p>
    <w:p w14:paraId="5ADA3952" w14:textId="00D5F7BA" w:rsidR="00B07F5D" w:rsidRPr="00C866B4" w:rsidRDefault="00B07F5D" w:rsidP="002131E8">
      <w:pPr>
        <w:jc w:val="both"/>
      </w:pPr>
    </w:p>
    <w:p w14:paraId="2B8D547E" w14:textId="4BE9AF07" w:rsidR="00B07F5D" w:rsidRPr="00C866B4" w:rsidRDefault="00B07F5D" w:rsidP="002131E8">
      <w:pPr>
        <w:pStyle w:val="Titre1"/>
        <w:numPr>
          <w:ilvl w:val="0"/>
          <w:numId w:val="7"/>
        </w:numPr>
        <w:jc w:val="both"/>
      </w:pPr>
      <w:bookmarkStart w:id="1" w:name="_Toc87100543"/>
      <w:r w:rsidRPr="00C866B4">
        <w:t>Les données</w:t>
      </w:r>
      <w:bookmarkEnd w:id="1"/>
    </w:p>
    <w:p w14:paraId="7122B193" w14:textId="37A5088C" w:rsidR="00543944" w:rsidRPr="00C866B4" w:rsidRDefault="00B07F5D" w:rsidP="002131E8">
      <w:pPr>
        <w:jc w:val="both"/>
      </w:pPr>
      <w:r w:rsidRPr="00C866B4">
        <w:t xml:space="preserve">Pour réaliser cet outil, c'est le service dédié à la fourniture de crédits à la population non bancarisée, Home </w:t>
      </w:r>
      <w:proofErr w:type="spellStart"/>
      <w:r w:rsidRPr="00C866B4">
        <w:t>Credit</w:t>
      </w:r>
      <w:proofErr w:type="spellEnd"/>
      <w:r w:rsidRPr="00C866B4">
        <w:t>, qui fournit une base de données. Cette base de données regroupe des informations générales pour chaque client ainsi que des informations supplémentaires sur chaque prêt contracté par les clients. N'étant pas du métier de la banque, je me concentre essentiellement sur les données générales de chaque client comme l’âge, le sexe, les revenus, l’emploi, le logement, les informations de crédit en cours, des notations externes, etc. En observant de plus près la base de données, il apparaît un fort déséquilibre entre les personnes solvables et les personnes non solvables. Cette observation est représentée sur la figure ci-dessous.</w:t>
      </w:r>
    </w:p>
    <w:p w14:paraId="5145C371" w14:textId="77777777" w:rsidR="001830E2" w:rsidRPr="00C866B4" w:rsidRDefault="001830E2" w:rsidP="002131E8">
      <w:pPr>
        <w:jc w:val="both"/>
      </w:pPr>
    </w:p>
    <w:p w14:paraId="32F3E807" w14:textId="52192278" w:rsidR="00543944" w:rsidRPr="00C866B4" w:rsidRDefault="00543944" w:rsidP="002131E8">
      <w:pPr>
        <w:jc w:val="both"/>
      </w:pPr>
    </w:p>
    <w:p w14:paraId="294C3757" w14:textId="485949BF" w:rsidR="00543944" w:rsidRPr="00C866B4" w:rsidRDefault="00543944" w:rsidP="002131E8">
      <w:pPr>
        <w:jc w:val="both"/>
      </w:pPr>
      <w:r w:rsidRPr="00C866B4">
        <w:rPr>
          <w:noProof/>
        </w:rPr>
        <w:drawing>
          <wp:inline distT="0" distB="0" distL="0" distR="0" wp14:anchorId="08EE7ABA" wp14:editId="381CF9D2">
            <wp:extent cx="5762625" cy="40195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14:paraId="6B8E81DA" w14:textId="1E7B0A36" w:rsidR="00543944" w:rsidRPr="00C866B4" w:rsidRDefault="00543944" w:rsidP="002131E8">
      <w:pPr>
        <w:pStyle w:val="Titre1"/>
        <w:numPr>
          <w:ilvl w:val="0"/>
          <w:numId w:val="7"/>
        </w:numPr>
        <w:jc w:val="both"/>
      </w:pPr>
      <w:bookmarkStart w:id="2" w:name="_Toc87100544"/>
      <w:r w:rsidRPr="00C866B4">
        <w:lastRenderedPageBreak/>
        <w:t>Méthodologie</w:t>
      </w:r>
      <w:bookmarkEnd w:id="2"/>
    </w:p>
    <w:p w14:paraId="4FA63DFE" w14:textId="77777777" w:rsidR="001830E2" w:rsidRPr="00C866B4" w:rsidRDefault="001830E2" w:rsidP="002131E8">
      <w:pPr>
        <w:jc w:val="both"/>
      </w:pPr>
    </w:p>
    <w:p w14:paraId="37CA31C4" w14:textId="183841D4" w:rsidR="00543944" w:rsidRPr="00C866B4" w:rsidRDefault="001830E2" w:rsidP="002131E8">
      <w:pPr>
        <w:pStyle w:val="Titre2"/>
        <w:numPr>
          <w:ilvl w:val="0"/>
          <w:numId w:val="8"/>
        </w:numPr>
        <w:jc w:val="both"/>
      </w:pPr>
      <w:bookmarkStart w:id="3" w:name="_Toc87100545"/>
      <w:r w:rsidRPr="00C866B4">
        <w:t>Choix de l’algorithme</w:t>
      </w:r>
      <w:bookmarkEnd w:id="3"/>
    </w:p>
    <w:p w14:paraId="20456B59" w14:textId="724378E9" w:rsidR="001830E2" w:rsidRPr="00C866B4" w:rsidRDefault="001830E2" w:rsidP="002131E8">
      <w:pPr>
        <w:jc w:val="both"/>
      </w:pPr>
      <w:r w:rsidRPr="00C866B4">
        <w:t xml:space="preserve">Le modèle doit prendre en entrée des données et donne en sortie une classe parmi deux (solvable ou non solvable). C’est donc un problème de classification binaire.  L’algorithme Light GBM a été choisi pour sa capacité à gérer des </w:t>
      </w:r>
      <w:proofErr w:type="spellStart"/>
      <w:r w:rsidRPr="00C866B4">
        <w:t>datasets</w:t>
      </w:r>
      <w:proofErr w:type="spellEnd"/>
      <w:r w:rsidRPr="00C866B4">
        <w:t xml:space="preserve"> volumineux et pour ses performances.</w:t>
      </w:r>
    </w:p>
    <w:p w14:paraId="21826F84" w14:textId="23FCF1F2" w:rsidR="001830E2" w:rsidRPr="00C866B4" w:rsidRDefault="001830E2" w:rsidP="002131E8">
      <w:pPr>
        <w:jc w:val="both"/>
      </w:pPr>
    </w:p>
    <w:p w14:paraId="39DAA655" w14:textId="690CD80E" w:rsidR="001830E2" w:rsidRPr="00C866B4" w:rsidRDefault="001830E2" w:rsidP="002131E8">
      <w:pPr>
        <w:pStyle w:val="Titre2"/>
        <w:numPr>
          <w:ilvl w:val="0"/>
          <w:numId w:val="8"/>
        </w:numPr>
        <w:jc w:val="both"/>
      </w:pPr>
      <w:bookmarkStart w:id="4" w:name="_Toc87100546"/>
      <w:r w:rsidRPr="00C866B4">
        <w:t>Entraînement du modèle</w:t>
      </w:r>
      <w:bookmarkEnd w:id="4"/>
    </w:p>
    <w:p w14:paraId="57CAFE9C" w14:textId="4C142986" w:rsidR="001830E2" w:rsidRPr="00C866B4" w:rsidRDefault="00F81E65" w:rsidP="002131E8">
      <w:pPr>
        <w:jc w:val="both"/>
      </w:pPr>
      <w:r w:rsidRPr="00C866B4">
        <w:t>Une validation croisée a été utiliser pour la recherche des hyperparamètres afin d’obtenir un modèle qui arrive à généraliser le problème. Cette validation croisée est de plus stratifiée pour avoir un nombre de classe égales entre les jeux de données séparé. Le modèle pourra donc ajuster ses hyperparamètres en s’entrainant à tour de Rôle sur les différentes parties du jeu de données sans être en surapprentissage.</w:t>
      </w:r>
    </w:p>
    <w:p w14:paraId="3C89D6AB" w14:textId="0D43A49C" w:rsidR="00F81E65" w:rsidRPr="00C866B4" w:rsidRDefault="00F81E65" w:rsidP="002131E8">
      <w:pPr>
        <w:jc w:val="both"/>
        <w:rPr>
          <w:i/>
          <w:iCs/>
        </w:rPr>
      </w:pPr>
      <w:r w:rsidRPr="00C866B4">
        <w:rPr>
          <w:i/>
          <w:iCs/>
        </w:rPr>
        <w:t>Exemple à trois classes :</w:t>
      </w:r>
    </w:p>
    <w:p w14:paraId="5AF01B63" w14:textId="485795F5" w:rsidR="00F81E65" w:rsidRPr="00C866B4" w:rsidRDefault="00F81E65" w:rsidP="002131E8">
      <w:pPr>
        <w:jc w:val="both"/>
      </w:pPr>
    </w:p>
    <w:p w14:paraId="6320AE8B" w14:textId="03FB786E" w:rsidR="00F81E65" w:rsidRPr="00C866B4" w:rsidRDefault="00F81E65" w:rsidP="002131E8">
      <w:pPr>
        <w:jc w:val="both"/>
      </w:pPr>
      <w:r w:rsidRPr="00C866B4">
        <w:rPr>
          <w:noProof/>
        </w:rPr>
        <w:drawing>
          <wp:inline distT="0" distB="0" distL="0" distR="0" wp14:anchorId="718F5695" wp14:editId="78EBA18C">
            <wp:extent cx="5353050" cy="1943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1943100"/>
                    </a:xfrm>
                    <a:prstGeom prst="rect">
                      <a:avLst/>
                    </a:prstGeom>
                    <a:noFill/>
                    <a:ln>
                      <a:noFill/>
                    </a:ln>
                  </pic:spPr>
                </pic:pic>
              </a:graphicData>
            </a:graphic>
          </wp:inline>
        </w:drawing>
      </w:r>
    </w:p>
    <w:p w14:paraId="6147CBDC" w14:textId="14FE106D" w:rsidR="00F81E65" w:rsidRPr="00C866B4" w:rsidRDefault="00F81E65" w:rsidP="002131E8">
      <w:pPr>
        <w:jc w:val="both"/>
      </w:pPr>
    </w:p>
    <w:p w14:paraId="7099CD27" w14:textId="6B77AE59" w:rsidR="00C866B4" w:rsidRPr="00C866B4" w:rsidRDefault="00C866B4" w:rsidP="002131E8">
      <w:pPr>
        <w:jc w:val="both"/>
      </w:pPr>
      <w:r w:rsidRPr="00C866B4">
        <w:t>Cette première validation croisée cherche à optimiser l’AUC (aire sous la courbe).</w:t>
      </w:r>
    </w:p>
    <w:p w14:paraId="161D4D5F" w14:textId="6686759D" w:rsidR="00C866B4" w:rsidRDefault="00C866B4" w:rsidP="002131E8">
      <w:pPr>
        <w:jc w:val="both"/>
      </w:pPr>
      <w:r w:rsidRPr="00C866B4">
        <w:rPr>
          <w:noProof/>
        </w:rPr>
        <w:lastRenderedPageBreak/>
        <w:drawing>
          <wp:inline distT="0" distB="0" distL="0" distR="0" wp14:anchorId="4B5FC9C8" wp14:editId="653F99DE">
            <wp:extent cx="4438650" cy="276313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916" cy="2776994"/>
                    </a:xfrm>
                    <a:prstGeom prst="rect">
                      <a:avLst/>
                    </a:prstGeom>
                    <a:noFill/>
                    <a:ln>
                      <a:noFill/>
                    </a:ln>
                  </pic:spPr>
                </pic:pic>
              </a:graphicData>
            </a:graphic>
          </wp:inline>
        </w:drawing>
      </w:r>
    </w:p>
    <w:p w14:paraId="79E8FD78" w14:textId="452F7B8C" w:rsidR="003D229D" w:rsidRPr="003D229D" w:rsidRDefault="003D229D" w:rsidP="002131E8">
      <w:pPr>
        <w:pStyle w:val="Titre2"/>
        <w:numPr>
          <w:ilvl w:val="0"/>
          <w:numId w:val="8"/>
        </w:numPr>
        <w:jc w:val="both"/>
      </w:pPr>
      <w:bookmarkStart w:id="5" w:name="_Toc87100547"/>
      <w:r w:rsidRPr="003D229D">
        <w:t>Fonction coût métier</w:t>
      </w:r>
      <w:bookmarkEnd w:id="5"/>
    </w:p>
    <w:p w14:paraId="094A13DF" w14:textId="77777777" w:rsidR="003D229D" w:rsidRDefault="003D229D" w:rsidP="002131E8">
      <w:pPr>
        <w:jc w:val="both"/>
        <w:rPr>
          <w:lang w:val="en-001"/>
        </w:rPr>
      </w:pPr>
    </w:p>
    <w:p w14:paraId="384CCE34" w14:textId="4EFC4D89" w:rsidR="00543944" w:rsidRDefault="003D229D" w:rsidP="002131E8">
      <w:pPr>
        <w:jc w:val="both"/>
        <w:rPr>
          <w:rFonts w:ascii="Roboto" w:hAnsi="Roboto"/>
          <w:color w:val="202124"/>
          <w:sz w:val="21"/>
          <w:szCs w:val="21"/>
          <w:lang w:val="en-001"/>
        </w:rPr>
      </w:pPr>
      <w:r>
        <w:rPr>
          <w:rFonts w:ascii="Roboto" w:hAnsi="Roboto"/>
          <w:color w:val="202124"/>
          <w:sz w:val="21"/>
          <w:szCs w:val="21"/>
        </w:rPr>
        <w:t>La problématique « métier » est de prendre en compte qu’un faux positifs (bon client considéré comme mauvais = crédit non accordé à tort, donc manque à gagner de la marge pour la banque) n’a pas le même coût qu’un faux négatif (mauvais client à qui on accorde un prêt, donc perte sur le capital non remboursé). Un faux négatif est environ 10 fois plus coûteux qu’un faux positif.</w:t>
      </w:r>
      <w:r>
        <w:rPr>
          <w:rFonts w:ascii="Roboto" w:hAnsi="Roboto"/>
          <w:color w:val="202124"/>
          <w:sz w:val="21"/>
          <w:szCs w:val="21"/>
          <w:lang w:val="en-001"/>
        </w:rPr>
        <w:t xml:space="preserve"> La </w:t>
      </w:r>
      <w:r w:rsidRPr="003D229D">
        <w:rPr>
          <w:rFonts w:ascii="Roboto" w:hAnsi="Roboto"/>
          <w:color w:val="202124"/>
          <w:sz w:val="21"/>
          <w:szCs w:val="21"/>
        </w:rPr>
        <w:t>fonction à minimiser est donc:</w:t>
      </w:r>
    </w:p>
    <w:p w14:paraId="70011DE6" w14:textId="7A3E2BF1" w:rsidR="003D229D" w:rsidRDefault="003D229D" w:rsidP="002131E8">
      <w:pPr>
        <w:jc w:val="both"/>
        <w:rPr>
          <w:rFonts w:ascii="Helvetica" w:hAnsi="Helvetica" w:cs="Helvetica"/>
          <w:i/>
          <w:iCs/>
          <w:color w:val="000000"/>
          <w:sz w:val="21"/>
          <w:szCs w:val="21"/>
          <w:shd w:val="clear" w:color="auto" w:fill="FFFFFF"/>
        </w:rPr>
      </w:pPr>
      <w:r w:rsidRPr="003D229D">
        <w:rPr>
          <w:rFonts w:ascii="Helvetica" w:hAnsi="Helvetica" w:cs="Helvetica"/>
          <w:i/>
          <w:iCs/>
          <w:color w:val="000000"/>
          <w:sz w:val="21"/>
          <w:szCs w:val="21"/>
          <w:shd w:val="clear" w:color="auto" w:fill="FFFFFF"/>
        </w:rPr>
        <w:t>Coût métier = 10 * FN + FP</w:t>
      </w:r>
    </w:p>
    <w:p w14:paraId="016380BF" w14:textId="12B895B3" w:rsidR="003D229D" w:rsidRDefault="003D229D" w:rsidP="002131E8">
      <w:pPr>
        <w:jc w:val="both"/>
        <w:rPr>
          <w:lang w:val="en-001"/>
        </w:rPr>
      </w:pPr>
      <w:r>
        <w:rPr>
          <w:rFonts w:ascii="Helvetica" w:hAnsi="Helvetica" w:cs="Helvetica"/>
          <w:noProof/>
          <w:color w:val="000000"/>
          <w:sz w:val="21"/>
          <w:szCs w:val="21"/>
          <w:shd w:val="clear" w:color="auto" w:fill="FFFFFF"/>
        </w:rPr>
        <w:drawing>
          <wp:inline distT="0" distB="0" distL="0" distR="0" wp14:anchorId="5CE527B8" wp14:editId="7BCF0034">
            <wp:extent cx="3067050" cy="20840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111" cy="2102478"/>
                    </a:xfrm>
                    <a:prstGeom prst="rect">
                      <a:avLst/>
                    </a:prstGeom>
                    <a:noFill/>
                    <a:ln>
                      <a:noFill/>
                    </a:ln>
                  </pic:spPr>
                </pic:pic>
              </a:graphicData>
            </a:graphic>
          </wp:inline>
        </w:drawing>
      </w:r>
    </w:p>
    <w:p w14:paraId="60640B42" w14:textId="70D16F63" w:rsidR="003D229D" w:rsidRPr="003D229D" w:rsidRDefault="003D229D" w:rsidP="002131E8">
      <w:pPr>
        <w:jc w:val="both"/>
        <w:rPr>
          <w:lang w:val="en-001"/>
        </w:rPr>
      </w:pPr>
    </w:p>
    <w:p w14:paraId="19F185CD" w14:textId="1F137D00" w:rsidR="00543944" w:rsidRPr="00592C3E" w:rsidRDefault="00592C3E" w:rsidP="002131E8">
      <w:pPr>
        <w:jc w:val="both"/>
      </w:pPr>
      <w:r>
        <w:rPr>
          <w:noProof/>
          <w:lang w:val="en-001"/>
        </w:rPr>
        <w:lastRenderedPageBreak/>
        <w:drawing>
          <wp:anchor distT="0" distB="0" distL="114300" distR="114300" simplePos="0" relativeHeight="251659264" behindDoc="1" locked="0" layoutInCell="1" allowOverlap="1" wp14:anchorId="3B4452A9" wp14:editId="63707E9E">
            <wp:simplePos x="0" y="0"/>
            <wp:positionH relativeFrom="column">
              <wp:posOffset>-233045</wp:posOffset>
            </wp:positionH>
            <wp:positionV relativeFrom="paragraph">
              <wp:posOffset>561340</wp:posOffset>
            </wp:positionV>
            <wp:extent cx="2971800" cy="2174875"/>
            <wp:effectExtent l="0" t="0" r="0" b="0"/>
            <wp:wrapTight wrapText="bothSides">
              <wp:wrapPolygon edited="0">
                <wp:start x="0" y="0"/>
                <wp:lineTo x="0" y="21379"/>
                <wp:lineTo x="21462" y="21379"/>
                <wp:lineTo x="2146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229D" w:rsidRPr="00592C3E">
        <w:t>Pour ce premier exemple la fonction coût nous retourne 192 016.</w:t>
      </w:r>
      <w:r w:rsidRPr="00592C3E">
        <w:t xml:space="preserve"> Après optimisation du seuil, cette fonction coût descend à 111 924 pour un seuil de 0,1.</w:t>
      </w:r>
    </w:p>
    <w:p w14:paraId="57016D0C" w14:textId="14F032FC" w:rsidR="00543944" w:rsidRPr="00C866B4" w:rsidRDefault="00592C3E" w:rsidP="002131E8">
      <w:pPr>
        <w:jc w:val="both"/>
      </w:pPr>
      <w:r>
        <w:rPr>
          <w:noProof/>
        </w:rPr>
        <w:drawing>
          <wp:anchor distT="0" distB="0" distL="114300" distR="114300" simplePos="0" relativeHeight="251660288" behindDoc="1" locked="0" layoutInCell="1" allowOverlap="1" wp14:anchorId="43B590DF" wp14:editId="0F6B036A">
            <wp:simplePos x="0" y="0"/>
            <wp:positionH relativeFrom="column">
              <wp:posOffset>-119380</wp:posOffset>
            </wp:positionH>
            <wp:positionV relativeFrom="paragraph">
              <wp:posOffset>2338705</wp:posOffset>
            </wp:positionV>
            <wp:extent cx="2781671" cy="1895475"/>
            <wp:effectExtent l="0" t="0" r="0" b="0"/>
            <wp:wrapTight wrapText="bothSides">
              <wp:wrapPolygon edited="0">
                <wp:start x="0" y="0"/>
                <wp:lineTo x="0" y="21274"/>
                <wp:lineTo x="21452" y="21274"/>
                <wp:lineTo x="2145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671"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56EE85" w14:textId="0FB9AADC" w:rsidR="00543944" w:rsidRPr="00C866B4" w:rsidRDefault="00543944" w:rsidP="002131E8">
      <w:pPr>
        <w:jc w:val="both"/>
      </w:pPr>
    </w:p>
    <w:p w14:paraId="2ABBB283" w14:textId="7F1B1964" w:rsidR="00543944" w:rsidRPr="00C866B4" w:rsidRDefault="00592C3E" w:rsidP="002131E8">
      <w:pPr>
        <w:jc w:val="both"/>
      </w:pPr>
      <w:r>
        <w:rPr>
          <w:noProof/>
          <w:lang w:val="en-001"/>
        </w:rPr>
        <w:drawing>
          <wp:anchor distT="0" distB="0" distL="114300" distR="114300" simplePos="0" relativeHeight="251658240" behindDoc="1" locked="0" layoutInCell="1" allowOverlap="1" wp14:anchorId="675F6A6C" wp14:editId="166F1DE8">
            <wp:simplePos x="0" y="0"/>
            <wp:positionH relativeFrom="column">
              <wp:posOffset>2872105</wp:posOffset>
            </wp:positionH>
            <wp:positionV relativeFrom="paragraph">
              <wp:posOffset>360680</wp:posOffset>
            </wp:positionV>
            <wp:extent cx="3576955" cy="2457450"/>
            <wp:effectExtent l="0" t="0" r="4445" b="0"/>
            <wp:wrapTight wrapText="bothSides">
              <wp:wrapPolygon edited="0">
                <wp:start x="0" y="0"/>
                <wp:lineTo x="0" y="21433"/>
                <wp:lineTo x="21512" y="21433"/>
                <wp:lineTo x="2151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6955"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292A59" w14:textId="48A50E1C" w:rsidR="00543944" w:rsidRPr="00C866B4" w:rsidRDefault="00543944" w:rsidP="002131E8">
      <w:pPr>
        <w:jc w:val="both"/>
      </w:pPr>
    </w:p>
    <w:p w14:paraId="6F000236" w14:textId="39CCEF94" w:rsidR="00543944" w:rsidRPr="00C866B4" w:rsidRDefault="00543944" w:rsidP="002131E8">
      <w:pPr>
        <w:jc w:val="both"/>
      </w:pPr>
    </w:p>
    <w:p w14:paraId="37CCCD48" w14:textId="68DBE16B" w:rsidR="00543944" w:rsidRPr="00C866B4" w:rsidRDefault="00543944" w:rsidP="002131E8">
      <w:pPr>
        <w:jc w:val="both"/>
      </w:pPr>
    </w:p>
    <w:p w14:paraId="37F5A015" w14:textId="4CF9A571" w:rsidR="00543944" w:rsidRPr="00592C3E" w:rsidRDefault="00592C3E" w:rsidP="002131E8">
      <w:pPr>
        <w:jc w:val="both"/>
      </w:pPr>
      <w:r w:rsidRPr="00592C3E">
        <w:t>En optimisant directement les hyperparamètres avec la validation croisée pour cette fonction coût il est encore possible de minimiser cette fonction coût :</w:t>
      </w:r>
    </w:p>
    <w:p w14:paraId="77A905EB" w14:textId="290A5A27" w:rsidR="00543944" w:rsidRPr="00C866B4" w:rsidRDefault="00592C3E" w:rsidP="002131E8">
      <w:pPr>
        <w:jc w:val="both"/>
      </w:pPr>
      <w:r>
        <w:rPr>
          <w:noProof/>
          <w:lang w:val="en-001"/>
        </w:rPr>
        <w:drawing>
          <wp:anchor distT="0" distB="0" distL="114300" distR="114300" simplePos="0" relativeHeight="251662336" behindDoc="1" locked="0" layoutInCell="1" allowOverlap="1" wp14:anchorId="5066A31E" wp14:editId="3ADF1203">
            <wp:simplePos x="0" y="0"/>
            <wp:positionH relativeFrom="margin">
              <wp:posOffset>3034030</wp:posOffset>
            </wp:positionH>
            <wp:positionV relativeFrom="paragraph">
              <wp:posOffset>297180</wp:posOffset>
            </wp:positionV>
            <wp:extent cx="3152775" cy="2186305"/>
            <wp:effectExtent l="0" t="0" r="9525" b="4445"/>
            <wp:wrapTight wrapText="bothSides">
              <wp:wrapPolygon edited="0">
                <wp:start x="0" y="0"/>
                <wp:lineTo x="0" y="21456"/>
                <wp:lineTo x="21535" y="21456"/>
                <wp:lineTo x="21535"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2775"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001"/>
        </w:rPr>
        <w:drawing>
          <wp:anchor distT="0" distB="0" distL="114300" distR="114300" simplePos="0" relativeHeight="251661312" behindDoc="1" locked="0" layoutInCell="1" allowOverlap="1" wp14:anchorId="18F47A20" wp14:editId="56446FDC">
            <wp:simplePos x="0" y="0"/>
            <wp:positionH relativeFrom="margin">
              <wp:posOffset>-337820</wp:posOffset>
            </wp:positionH>
            <wp:positionV relativeFrom="paragraph">
              <wp:posOffset>240030</wp:posOffset>
            </wp:positionV>
            <wp:extent cx="3114675" cy="2115185"/>
            <wp:effectExtent l="0" t="0" r="9525" b="0"/>
            <wp:wrapTight wrapText="bothSides">
              <wp:wrapPolygon edited="0">
                <wp:start x="0" y="0"/>
                <wp:lineTo x="0" y="21399"/>
                <wp:lineTo x="21534" y="21399"/>
                <wp:lineTo x="2153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BBA93E" w14:textId="152FACE8" w:rsidR="00543944" w:rsidRPr="00C866B4" w:rsidRDefault="00543944" w:rsidP="002131E8">
      <w:pPr>
        <w:jc w:val="both"/>
      </w:pPr>
    </w:p>
    <w:p w14:paraId="0216AB9F" w14:textId="5432E59A" w:rsidR="00543944" w:rsidRPr="001C1EE0" w:rsidRDefault="00592C3E" w:rsidP="002131E8">
      <w:pPr>
        <w:jc w:val="both"/>
      </w:pPr>
      <w:r w:rsidRPr="001C1EE0">
        <w:t>En ajustant le seuil à 0.09, la fonction coût descend à 97</w:t>
      </w:r>
      <w:r w:rsidR="001576EE" w:rsidRPr="001C1EE0">
        <w:t> </w:t>
      </w:r>
      <w:r w:rsidRPr="001C1EE0">
        <w:t>056.</w:t>
      </w:r>
    </w:p>
    <w:p w14:paraId="5AC33EF9" w14:textId="4B79FC0B" w:rsidR="001576EE" w:rsidRPr="001C1EE0" w:rsidRDefault="001576EE" w:rsidP="002131E8">
      <w:pPr>
        <w:jc w:val="both"/>
      </w:pPr>
      <w:r w:rsidRPr="001C1EE0">
        <w:t xml:space="preserve">Pour créer un score facilement </w:t>
      </w:r>
      <w:r w:rsidR="001C1EE0" w:rsidRPr="001C1EE0">
        <w:t>interprétable</w:t>
      </w:r>
      <w:r w:rsidRPr="001C1EE0">
        <w:t xml:space="preserve">, nous allons faire l’opération suivante : </w:t>
      </w:r>
    </w:p>
    <w:p w14:paraId="41185901" w14:textId="42956F8C" w:rsidR="00363B1C" w:rsidRPr="00695745" w:rsidRDefault="00695745" w:rsidP="002131E8">
      <w:pPr>
        <w:jc w:val="both"/>
        <w:rPr>
          <w:rFonts w:eastAsiaTheme="minorEastAsia"/>
          <w:lang w:val="en-001"/>
        </w:rPr>
      </w:pPr>
      <m:oMathPara>
        <m:oMath>
          <m:r>
            <w:rPr>
              <w:rFonts w:ascii="Cambria Math" w:hAnsi="Cambria Math"/>
              <w:lang w:val="en-001"/>
            </w:rPr>
            <m:t xml:space="preserve">score= 100-100 .  </m:t>
          </m:r>
          <m:r>
            <m:rPr>
              <m:sty m:val="p"/>
            </m:rPr>
            <w:rPr>
              <w:rFonts w:ascii="Cambria Math" w:hAnsi="Cambria Math"/>
              <w:lang w:val="en-001"/>
            </w:rPr>
            <m:t xml:space="preserve">probabilité de la prédiction </m:t>
          </m:r>
        </m:oMath>
      </m:oMathPara>
    </w:p>
    <w:p w14:paraId="05F5FE35" w14:textId="7CA1BD2F" w:rsidR="00695745" w:rsidRPr="00695745" w:rsidRDefault="00695745" w:rsidP="002131E8">
      <w:pPr>
        <w:jc w:val="both"/>
        <w:rPr>
          <w:rFonts w:eastAsiaTheme="minorEastAsia"/>
          <w:lang w:val="en-001"/>
        </w:rPr>
      </w:pPr>
      <w:r w:rsidRPr="001C1EE0">
        <w:rPr>
          <w:rFonts w:eastAsiaTheme="minorEastAsia"/>
        </w:rPr>
        <w:lastRenderedPageBreak/>
        <w:t xml:space="preserve">On aura ainsi un score allant de 0 à 100. Plus il sera petit, plus le client sera à risque. </w:t>
      </w:r>
      <w:r w:rsidR="001C1EE0" w:rsidRPr="001C1EE0">
        <w:rPr>
          <w:rFonts w:eastAsiaTheme="minorEastAsia"/>
        </w:rPr>
        <w:t>Le nouveau seuil</w:t>
      </w:r>
      <w:r w:rsidRPr="00695745">
        <w:rPr>
          <w:rFonts w:eastAsiaTheme="minorEastAsia"/>
          <w:lang w:val="en-001"/>
        </w:rPr>
        <w:t xml:space="preserve"> sera </w:t>
      </w:r>
      <w:r w:rsidRPr="001C1EE0">
        <w:rPr>
          <w:rFonts w:eastAsiaTheme="minorEastAsia"/>
        </w:rPr>
        <w:t xml:space="preserve">donc </w:t>
      </w:r>
      <w:r w:rsidRPr="00695745">
        <w:rPr>
          <w:rFonts w:eastAsiaTheme="minorEastAsia"/>
          <w:lang w:val="en-001"/>
        </w:rPr>
        <w:t xml:space="preserve">  </w:t>
      </w:r>
      <m:oMath>
        <m:r>
          <w:rPr>
            <w:rFonts w:ascii="Cambria Math" w:hAnsi="Cambria Math"/>
            <w:lang w:val="en-001"/>
          </w:rPr>
          <m:t>seuil2</m:t>
        </m:r>
        <m:r>
          <w:rPr>
            <w:rFonts w:ascii="Cambria Math" w:hAnsi="Cambria Math"/>
            <w:lang w:val="en-001"/>
          </w:rPr>
          <m:t xml:space="preserve">= 100-100 .  </m:t>
        </m:r>
        <m:r>
          <m:rPr>
            <m:sty m:val="p"/>
          </m:rPr>
          <w:rPr>
            <w:rFonts w:ascii="Cambria Math" w:hAnsi="Cambria Math"/>
            <w:lang w:val="en-001"/>
          </w:rPr>
          <m:t>seuil</m:t>
        </m:r>
      </m:oMath>
      <w:r w:rsidRPr="00695745">
        <w:rPr>
          <w:rFonts w:eastAsiaTheme="minorEastAsia"/>
          <w:lang w:val="en-001"/>
        </w:rPr>
        <w:t xml:space="preserve"> = 91.</w:t>
      </w:r>
    </w:p>
    <w:p w14:paraId="63A355E3" w14:textId="6B179A68" w:rsidR="00695745" w:rsidRPr="001C1EE0" w:rsidRDefault="00695745" w:rsidP="002131E8">
      <w:pPr>
        <w:jc w:val="both"/>
        <w:rPr>
          <w:rFonts w:eastAsiaTheme="minorEastAsia"/>
        </w:rPr>
      </w:pPr>
      <w:r w:rsidRPr="001C1EE0">
        <w:rPr>
          <w:rFonts w:eastAsiaTheme="minorEastAsia"/>
        </w:rPr>
        <w:t xml:space="preserve">Il faudra ainsi un score </w:t>
      </w:r>
      <w:r w:rsidR="001C1EE0" w:rsidRPr="001C1EE0">
        <w:rPr>
          <w:rFonts w:eastAsiaTheme="minorEastAsia"/>
        </w:rPr>
        <w:t>supérieur</w:t>
      </w:r>
      <w:r w:rsidRPr="001C1EE0">
        <w:rPr>
          <w:rFonts w:eastAsiaTheme="minorEastAsia"/>
        </w:rPr>
        <w:t xml:space="preserve"> ou égal à 91 pour </w:t>
      </w:r>
      <w:r w:rsidR="001C1EE0" w:rsidRPr="001C1EE0">
        <w:rPr>
          <w:rFonts w:eastAsiaTheme="minorEastAsia"/>
        </w:rPr>
        <w:t>pouvoir</w:t>
      </w:r>
      <w:r w:rsidRPr="001C1EE0">
        <w:rPr>
          <w:rFonts w:eastAsiaTheme="minorEastAsia"/>
        </w:rPr>
        <w:t xml:space="preserve"> accorder un prêt.</w:t>
      </w:r>
    </w:p>
    <w:p w14:paraId="0181F0D9" w14:textId="77777777" w:rsidR="00695745" w:rsidRDefault="00695745" w:rsidP="002131E8">
      <w:pPr>
        <w:jc w:val="both"/>
      </w:pPr>
    </w:p>
    <w:p w14:paraId="536CDD48" w14:textId="006D3ADF" w:rsidR="00363B1C" w:rsidRDefault="00363B1C" w:rsidP="002131E8">
      <w:pPr>
        <w:pStyle w:val="Titre1"/>
        <w:numPr>
          <w:ilvl w:val="0"/>
          <w:numId w:val="7"/>
        </w:numPr>
        <w:jc w:val="both"/>
      </w:pPr>
      <w:bookmarkStart w:id="6" w:name="_Toc87100548"/>
      <w:r w:rsidRPr="00363B1C">
        <w:t>Interprétabilité</w:t>
      </w:r>
      <w:bookmarkEnd w:id="6"/>
    </w:p>
    <w:p w14:paraId="1B42DC6B" w14:textId="77777777" w:rsidR="001C1EE0" w:rsidRPr="001C1EE0" w:rsidRDefault="001C1EE0" w:rsidP="002131E8">
      <w:pPr>
        <w:jc w:val="both"/>
      </w:pPr>
    </w:p>
    <w:p w14:paraId="778F2D03" w14:textId="43E0A6E2" w:rsidR="00363B1C" w:rsidRDefault="006127CE" w:rsidP="002131E8">
      <w:pPr>
        <w:pStyle w:val="Titre2"/>
        <w:numPr>
          <w:ilvl w:val="0"/>
          <w:numId w:val="9"/>
        </w:numPr>
        <w:jc w:val="both"/>
      </w:pPr>
      <w:bookmarkStart w:id="7" w:name="_Toc87100549"/>
      <w:r w:rsidRPr="00D92DE2">
        <w:t>Interprétabilité globale</w:t>
      </w:r>
      <w:bookmarkEnd w:id="7"/>
    </w:p>
    <w:p w14:paraId="200F937F" w14:textId="77777777" w:rsidR="001C1EE0" w:rsidRPr="001C1EE0" w:rsidRDefault="001C1EE0" w:rsidP="002131E8">
      <w:pPr>
        <w:jc w:val="both"/>
      </w:pPr>
    </w:p>
    <w:p w14:paraId="62E8B9F4" w14:textId="4B327DF5" w:rsidR="00D92DE2" w:rsidRPr="001576EE" w:rsidRDefault="00EE3AE9" w:rsidP="002131E8">
      <w:pPr>
        <w:jc w:val="both"/>
      </w:pPr>
      <w:r w:rsidRPr="001576EE">
        <w:t xml:space="preserve">Nous allons utiliser la </w:t>
      </w:r>
      <w:r w:rsidR="001576EE" w:rsidRPr="001576EE">
        <w:t>librairie</w:t>
      </w:r>
      <w:r w:rsidRPr="001576EE">
        <w:t xml:space="preserve"> SHAP pour </w:t>
      </w:r>
      <w:r w:rsidR="001576EE" w:rsidRPr="001576EE">
        <w:t>interpréter</w:t>
      </w:r>
      <w:r w:rsidRPr="001576EE">
        <w:t xml:space="preserve"> notre modèle final.</w:t>
      </w:r>
      <w:r w:rsidR="001576EE" w:rsidRPr="001576EE">
        <w:t xml:space="preserve"> </w:t>
      </w:r>
      <w:r w:rsidR="001576EE" w:rsidRPr="001576EE">
        <w:t>SHAP (</w:t>
      </w:r>
      <w:proofErr w:type="spellStart"/>
      <w:r w:rsidR="001576EE" w:rsidRPr="001576EE">
        <w:t>SHapley</w:t>
      </w:r>
      <w:proofErr w:type="spellEnd"/>
      <w:r w:rsidR="001576EE" w:rsidRPr="001576EE">
        <w:t xml:space="preserve"> Additive </w:t>
      </w:r>
      <w:proofErr w:type="spellStart"/>
      <w:r w:rsidR="001576EE" w:rsidRPr="001576EE">
        <w:t>exPlanations</w:t>
      </w:r>
      <w:proofErr w:type="spellEnd"/>
      <w:r w:rsidR="001576EE" w:rsidRPr="001576EE">
        <w:t>) est une approche théorique des jeux pour expliquer la sortie de tout modèle d'apprentissage automatique. Il relie l'allocation de crédit optimale aux explications locales en utilisant les valeurs de Shapley classiques de la théorie des jeux et leurs extensions associées</w:t>
      </w:r>
    </w:p>
    <w:p w14:paraId="07B3EA56" w14:textId="641D7FD4" w:rsidR="00D92DE2" w:rsidRPr="001576EE" w:rsidRDefault="00D92DE2" w:rsidP="002131E8">
      <w:pPr>
        <w:jc w:val="both"/>
      </w:pPr>
      <w:r w:rsidRPr="001576EE">
        <w:t xml:space="preserve">Importance des </w:t>
      </w:r>
      <w:proofErr w:type="spellStart"/>
      <w:r w:rsidRPr="001576EE">
        <w:t>features</w:t>
      </w:r>
      <w:proofErr w:type="spellEnd"/>
      <w:r w:rsidRPr="001576EE">
        <w:t xml:space="preserve"> et leur impact sur le modèle</w:t>
      </w:r>
      <w:r w:rsidR="00EE3AE9" w:rsidRPr="001576EE">
        <w:t xml:space="preserve"> : </w:t>
      </w:r>
    </w:p>
    <w:p w14:paraId="41C9422A" w14:textId="1B23AB58" w:rsidR="00D92DE2" w:rsidRPr="00D92DE2" w:rsidRDefault="00D92DE2" w:rsidP="002131E8">
      <w:pPr>
        <w:jc w:val="both"/>
        <w:rPr>
          <w:lang w:val="en-001"/>
        </w:rPr>
      </w:pPr>
    </w:p>
    <w:p w14:paraId="32E83860" w14:textId="42711F4B" w:rsidR="006127CE" w:rsidRPr="006127CE" w:rsidRDefault="001576EE" w:rsidP="002131E8">
      <w:pPr>
        <w:jc w:val="both"/>
        <w:rPr>
          <w:lang w:val="en-001"/>
        </w:rPr>
      </w:pPr>
      <w:r>
        <w:rPr>
          <w:noProof/>
          <w:lang w:val="en-001"/>
        </w:rPr>
        <w:drawing>
          <wp:anchor distT="0" distB="0" distL="114300" distR="114300" simplePos="0" relativeHeight="251663360" behindDoc="1" locked="0" layoutInCell="1" allowOverlap="1" wp14:anchorId="2181554B" wp14:editId="1B3A9A56">
            <wp:simplePos x="0" y="0"/>
            <wp:positionH relativeFrom="margin">
              <wp:align>left</wp:align>
            </wp:positionH>
            <wp:positionV relativeFrom="paragraph">
              <wp:posOffset>-228652</wp:posOffset>
            </wp:positionV>
            <wp:extent cx="4294022" cy="3470323"/>
            <wp:effectExtent l="0" t="0" r="0" b="0"/>
            <wp:wrapTight wrapText="bothSides">
              <wp:wrapPolygon edited="0">
                <wp:start x="0" y="0"/>
                <wp:lineTo x="0" y="21462"/>
                <wp:lineTo x="21466" y="21462"/>
                <wp:lineTo x="2146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4022" cy="34703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B56C3D" w14:textId="04EA68F5" w:rsidR="00543944" w:rsidRPr="00C866B4" w:rsidRDefault="00543944" w:rsidP="002131E8">
      <w:pPr>
        <w:jc w:val="both"/>
      </w:pPr>
    </w:p>
    <w:p w14:paraId="1B333DE9" w14:textId="240D5745" w:rsidR="00543944" w:rsidRPr="00C866B4" w:rsidRDefault="00543944" w:rsidP="002131E8">
      <w:pPr>
        <w:jc w:val="both"/>
      </w:pPr>
    </w:p>
    <w:p w14:paraId="42A7D8CF" w14:textId="5C66BC11" w:rsidR="00543944" w:rsidRPr="00C866B4" w:rsidRDefault="00543944" w:rsidP="002131E8">
      <w:pPr>
        <w:jc w:val="both"/>
      </w:pPr>
    </w:p>
    <w:p w14:paraId="645BF7AF" w14:textId="3739DF59" w:rsidR="00543944" w:rsidRPr="00C866B4" w:rsidRDefault="00543944" w:rsidP="002131E8">
      <w:pPr>
        <w:jc w:val="both"/>
      </w:pPr>
    </w:p>
    <w:p w14:paraId="423A2CF4" w14:textId="0B29281E" w:rsidR="00543944" w:rsidRDefault="00543944" w:rsidP="002131E8">
      <w:pPr>
        <w:jc w:val="both"/>
      </w:pPr>
    </w:p>
    <w:p w14:paraId="44F4B4E8" w14:textId="7ACCEFFC" w:rsidR="00D92DE2" w:rsidRDefault="00D92DE2" w:rsidP="002131E8">
      <w:pPr>
        <w:jc w:val="both"/>
      </w:pPr>
    </w:p>
    <w:p w14:paraId="231F903C" w14:textId="0CED00AD" w:rsidR="00D92DE2" w:rsidRDefault="00D92DE2" w:rsidP="002131E8">
      <w:pPr>
        <w:jc w:val="both"/>
      </w:pPr>
    </w:p>
    <w:p w14:paraId="7B3FAD22" w14:textId="54E1EBB5" w:rsidR="00D92DE2" w:rsidRDefault="00D92DE2" w:rsidP="002131E8">
      <w:pPr>
        <w:jc w:val="both"/>
      </w:pPr>
    </w:p>
    <w:p w14:paraId="7A1C706B" w14:textId="3011A7C4" w:rsidR="00D92DE2" w:rsidRDefault="00D92DE2" w:rsidP="002131E8">
      <w:pPr>
        <w:jc w:val="both"/>
      </w:pPr>
    </w:p>
    <w:p w14:paraId="305DDD73" w14:textId="1C05570D" w:rsidR="00D92DE2" w:rsidRDefault="00D92DE2" w:rsidP="002131E8">
      <w:pPr>
        <w:jc w:val="both"/>
      </w:pPr>
    </w:p>
    <w:p w14:paraId="13E95223" w14:textId="7900B5F8" w:rsidR="00D92DE2" w:rsidRDefault="00D92DE2" w:rsidP="002131E8">
      <w:pPr>
        <w:jc w:val="both"/>
      </w:pPr>
    </w:p>
    <w:p w14:paraId="2B51E035" w14:textId="7F13277E" w:rsidR="00D92DE2" w:rsidRDefault="00D92DE2" w:rsidP="002131E8">
      <w:pPr>
        <w:jc w:val="both"/>
      </w:pPr>
    </w:p>
    <w:p w14:paraId="1CDF0F9A" w14:textId="1DB38455" w:rsidR="00D92DE2" w:rsidRDefault="00D92DE2" w:rsidP="002131E8">
      <w:pPr>
        <w:jc w:val="both"/>
      </w:pPr>
      <w:r w:rsidRPr="00D92DE2">
        <w:t>On constate que les note extérieurs (EXT_SOURCE 1, 2, 3) ont beaucoup d’importance dans le résultat du modèle.</w:t>
      </w:r>
    </w:p>
    <w:p w14:paraId="4F0D173C" w14:textId="3CE6A141" w:rsidR="001576EE" w:rsidRDefault="00EE3AE9" w:rsidP="002131E8">
      <w:pPr>
        <w:pStyle w:val="Titre2"/>
        <w:numPr>
          <w:ilvl w:val="0"/>
          <w:numId w:val="9"/>
        </w:numPr>
        <w:jc w:val="both"/>
      </w:pPr>
      <w:bookmarkStart w:id="8" w:name="_Toc87100550"/>
      <w:r w:rsidRPr="001576EE">
        <w:t>Interprétabilité locale</w:t>
      </w:r>
      <w:bookmarkEnd w:id="8"/>
    </w:p>
    <w:p w14:paraId="1BB5FA70" w14:textId="77777777" w:rsidR="001576EE" w:rsidRPr="001576EE" w:rsidRDefault="001576EE" w:rsidP="002131E8">
      <w:pPr>
        <w:jc w:val="both"/>
      </w:pPr>
    </w:p>
    <w:p w14:paraId="12B3BABD" w14:textId="5A4E5C7C" w:rsidR="001576EE" w:rsidRDefault="001576EE" w:rsidP="002131E8">
      <w:pPr>
        <w:jc w:val="both"/>
      </w:pPr>
      <w:r w:rsidRPr="001576EE">
        <w:t>Comparons maintenant un client à risque et un client que l’on prédit non risqué :</w:t>
      </w:r>
    </w:p>
    <w:p w14:paraId="0B3EF75D" w14:textId="65DF2B9B" w:rsidR="001576EE" w:rsidRPr="00525174" w:rsidRDefault="001C1EE0" w:rsidP="002131E8">
      <w:pPr>
        <w:jc w:val="both"/>
      </w:pPr>
      <w:r w:rsidRPr="00525174">
        <w:lastRenderedPageBreak/>
        <w:t>Le c</w:t>
      </w:r>
      <w:r w:rsidR="001576EE" w:rsidRPr="00525174">
        <w:t>lient 100002</w:t>
      </w:r>
      <w:r w:rsidRPr="00525174">
        <w:t xml:space="preserve"> obtient un score de 52 donc que l’on prédit non solvable :</w:t>
      </w:r>
      <w:r w:rsidRPr="00525174">
        <w:rPr>
          <w:noProof/>
        </w:rPr>
        <w:drawing>
          <wp:inline distT="0" distB="0" distL="0" distR="0" wp14:anchorId="24BAECC7" wp14:editId="605E4CA3">
            <wp:extent cx="5756910" cy="325501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55010"/>
                    </a:xfrm>
                    <a:prstGeom prst="rect">
                      <a:avLst/>
                    </a:prstGeom>
                    <a:noFill/>
                    <a:ln>
                      <a:noFill/>
                    </a:ln>
                  </pic:spPr>
                </pic:pic>
              </a:graphicData>
            </a:graphic>
          </wp:inline>
        </w:drawing>
      </w:r>
    </w:p>
    <w:p w14:paraId="597E0721" w14:textId="43D10ACE" w:rsidR="001C1EE0" w:rsidRPr="00525174" w:rsidRDefault="001C1EE0" w:rsidP="002131E8">
      <w:pPr>
        <w:jc w:val="both"/>
        <w:rPr>
          <w:lang w:val="en-001"/>
        </w:rPr>
      </w:pPr>
      <w:r w:rsidRPr="00525174">
        <w:t xml:space="preserve">Grace à SHAP on peut facilement </w:t>
      </w:r>
      <w:r w:rsidR="00525174" w:rsidRPr="00525174">
        <w:t>visualiser</w:t>
      </w:r>
      <w:r w:rsidRPr="00525174">
        <w:t xml:space="preserve"> quelle variable lui fait défaut</w:t>
      </w:r>
      <w:r w:rsidR="00525174" w:rsidRPr="00525174">
        <w:t xml:space="preserve"> et à quel point.</w:t>
      </w:r>
    </w:p>
    <w:p w14:paraId="438A1704" w14:textId="3F14928C" w:rsidR="00CA7421" w:rsidRDefault="001C1EE0" w:rsidP="002131E8">
      <w:pPr>
        <w:jc w:val="both"/>
      </w:pPr>
      <w:r w:rsidRPr="00525174">
        <w:t>Le client 100009 obtient lui un score de 99 et est donc prédit comme solvable :</w:t>
      </w:r>
    </w:p>
    <w:p w14:paraId="40B2FC3B" w14:textId="46A6B315" w:rsidR="00CA7421" w:rsidRPr="00CA7421" w:rsidRDefault="00CA7421" w:rsidP="002131E8">
      <w:pPr>
        <w:jc w:val="both"/>
        <w:rPr>
          <w:i/>
          <w:iCs/>
          <w:lang w:val="en-001"/>
        </w:rPr>
      </w:pPr>
      <w:r>
        <w:rPr>
          <w:i/>
          <w:iCs/>
          <w:lang w:val="en-001"/>
        </w:rPr>
        <w:t>Waterfall plot</w:t>
      </w:r>
    </w:p>
    <w:p w14:paraId="0B84ACCF" w14:textId="1346CC6B" w:rsidR="001C1EE0" w:rsidRPr="00525174" w:rsidRDefault="00CA7421" w:rsidP="002131E8">
      <w:pPr>
        <w:jc w:val="both"/>
      </w:pPr>
      <w:r w:rsidRPr="00525174">
        <w:rPr>
          <w:noProof/>
        </w:rPr>
        <w:drawing>
          <wp:anchor distT="0" distB="0" distL="114300" distR="114300" simplePos="0" relativeHeight="251664384" behindDoc="1" locked="0" layoutInCell="1" allowOverlap="1" wp14:anchorId="1AFDDF22" wp14:editId="4FB15C9E">
            <wp:simplePos x="0" y="0"/>
            <wp:positionH relativeFrom="margin">
              <wp:posOffset>-635</wp:posOffset>
            </wp:positionH>
            <wp:positionV relativeFrom="paragraph">
              <wp:posOffset>262001</wp:posOffset>
            </wp:positionV>
            <wp:extent cx="5756910" cy="2992120"/>
            <wp:effectExtent l="0" t="0" r="0" b="0"/>
            <wp:wrapTight wrapText="bothSides">
              <wp:wrapPolygon edited="0">
                <wp:start x="0" y="0"/>
                <wp:lineTo x="0" y="21453"/>
                <wp:lineTo x="21514" y="21453"/>
                <wp:lineTo x="2151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992120"/>
                    </a:xfrm>
                    <a:prstGeom prst="rect">
                      <a:avLst/>
                    </a:prstGeom>
                    <a:noFill/>
                    <a:ln>
                      <a:noFill/>
                    </a:ln>
                  </pic:spPr>
                </pic:pic>
              </a:graphicData>
            </a:graphic>
          </wp:anchor>
        </w:drawing>
      </w:r>
    </w:p>
    <w:p w14:paraId="1DF0D07D" w14:textId="6C0EFF18" w:rsidR="00525174" w:rsidRPr="00CA7421" w:rsidRDefault="00CA7421" w:rsidP="002131E8">
      <w:pPr>
        <w:jc w:val="both"/>
        <w:rPr>
          <w:i/>
          <w:iCs/>
          <w:lang w:val="en-001"/>
        </w:rPr>
      </w:pPr>
      <w:r>
        <w:rPr>
          <w:i/>
          <w:iCs/>
          <w:lang w:val="en-001"/>
        </w:rPr>
        <w:t>Bar plot</w:t>
      </w:r>
    </w:p>
    <w:p w14:paraId="12F32137" w14:textId="24A668D4" w:rsidR="00EE3AE9" w:rsidRDefault="00525174" w:rsidP="002131E8">
      <w:pPr>
        <w:jc w:val="both"/>
        <w:rPr>
          <w:lang w:val="en-001"/>
        </w:rPr>
      </w:pPr>
      <w:r>
        <w:rPr>
          <w:noProof/>
        </w:rPr>
        <w:lastRenderedPageBreak/>
        <w:drawing>
          <wp:inline distT="0" distB="0" distL="0" distR="0" wp14:anchorId="53F77F38" wp14:editId="54022409">
            <wp:extent cx="5537606" cy="3060770"/>
            <wp:effectExtent l="0" t="0" r="635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1769" cy="3063071"/>
                    </a:xfrm>
                    <a:prstGeom prst="rect">
                      <a:avLst/>
                    </a:prstGeom>
                    <a:noFill/>
                    <a:ln>
                      <a:noFill/>
                    </a:ln>
                  </pic:spPr>
                </pic:pic>
              </a:graphicData>
            </a:graphic>
          </wp:inline>
        </w:drawing>
      </w:r>
    </w:p>
    <w:p w14:paraId="1F10625C" w14:textId="3DFF17A3" w:rsidR="002131E8" w:rsidRPr="00C43F9B" w:rsidRDefault="00C43F9B" w:rsidP="00E50FEF">
      <w:pPr>
        <w:pStyle w:val="Titre1"/>
        <w:numPr>
          <w:ilvl w:val="0"/>
          <w:numId w:val="7"/>
        </w:numPr>
        <w:jc w:val="both"/>
      </w:pPr>
      <w:r w:rsidRPr="00C43F9B">
        <w:t>Limites et amélioration</w:t>
      </w:r>
    </w:p>
    <w:p w14:paraId="652DF2BB" w14:textId="6FCAC74D" w:rsidR="00C43F9B" w:rsidRPr="00E50FEF" w:rsidRDefault="00C43F9B" w:rsidP="00E50FEF">
      <w:pPr>
        <w:jc w:val="both"/>
      </w:pPr>
      <w:r w:rsidRPr="00E50FEF">
        <w:t>L’</w:t>
      </w:r>
      <w:r w:rsidR="00E50FEF" w:rsidRPr="00E50FEF">
        <w:t>optimisation</w:t>
      </w:r>
      <w:r w:rsidRPr="00E50FEF">
        <w:t xml:space="preserve"> des modèles a été effectué sur la base d’une métrique personnelle (</w:t>
      </w:r>
      <w:proofErr w:type="spellStart"/>
      <w:r w:rsidRPr="00E50FEF">
        <w:t>cost</w:t>
      </w:r>
      <w:proofErr w:type="spellEnd"/>
      <w:r w:rsidRPr="00E50FEF">
        <w:t xml:space="preserve"> = 10 x FN + FP) où l’on considère que </w:t>
      </w:r>
      <w:r w:rsidR="00E50FEF" w:rsidRPr="00E50FEF">
        <w:t>prêter</w:t>
      </w:r>
      <w:r w:rsidRPr="00E50FEF">
        <w:t xml:space="preserve"> à un client non solvable est 10 fois plus couteux que de ne pas </w:t>
      </w:r>
      <w:r w:rsidR="00E50FEF" w:rsidRPr="00E50FEF">
        <w:t>prêter</w:t>
      </w:r>
      <w:r w:rsidRPr="00E50FEF">
        <w:t xml:space="preserve"> à un client solvable. Ce coefficient a été choisi </w:t>
      </w:r>
      <w:r w:rsidR="00E50FEF" w:rsidRPr="00E50FEF">
        <w:t>arbitrairement</w:t>
      </w:r>
      <w:r w:rsidRPr="00E50FEF">
        <w:t xml:space="preserve"> et pourrais être </w:t>
      </w:r>
      <w:r w:rsidR="00E50FEF" w:rsidRPr="00E50FEF">
        <w:t>améliorer</w:t>
      </w:r>
      <w:r w:rsidRPr="00E50FEF">
        <w:t xml:space="preserve"> en calculant la perte en argent pour chacune des classes ce qui améliorerait significativement le gain de la banque.</w:t>
      </w:r>
    </w:p>
    <w:p w14:paraId="34CABCCD" w14:textId="5B00C0D8" w:rsidR="00C43F9B" w:rsidRPr="00E50FEF" w:rsidRDefault="00AA47EC" w:rsidP="00E50FEF">
      <w:pPr>
        <w:jc w:val="both"/>
      </w:pPr>
      <w:r w:rsidRPr="00E50FEF">
        <w:t xml:space="preserve">Ce modèle prend en compte toutes les </w:t>
      </w:r>
      <w:proofErr w:type="spellStart"/>
      <w:r w:rsidRPr="00E50FEF">
        <w:t>features</w:t>
      </w:r>
      <w:proofErr w:type="spellEnd"/>
      <w:r w:rsidRPr="00E50FEF">
        <w:t xml:space="preserve"> </w:t>
      </w:r>
      <w:r w:rsidR="00E50FEF" w:rsidRPr="00E50FEF">
        <w:t>comme</w:t>
      </w:r>
      <w:r w:rsidRPr="00E50FEF">
        <w:t xml:space="preserve"> le sexe et est donc pas construit “éthiquement”. Pour construire un modèle plus éthique il serait </w:t>
      </w:r>
      <w:r w:rsidR="00E50FEF" w:rsidRPr="00E50FEF">
        <w:t>intéressant</w:t>
      </w:r>
      <w:r w:rsidRPr="00E50FEF">
        <w:t xml:space="preserve"> d’enlever certaines </w:t>
      </w:r>
      <w:proofErr w:type="spellStart"/>
      <w:r w:rsidRPr="00E50FEF">
        <w:t>features</w:t>
      </w:r>
      <w:proofErr w:type="spellEnd"/>
      <w:r w:rsidRPr="00E50FEF">
        <w:t xml:space="preserve"> discriminantes et de comparer ses </w:t>
      </w:r>
      <w:r w:rsidR="00E50FEF" w:rsidRPr="00E50FEF">
        <w:t>prédictions</w:t>
      </w:r>
      <w:r w:rsidRPr="00E50FEF">
        <w:t xml:space="preserve"> avec notre modèle “non éthique” pour voir </w:t>
      </w:r>
      <w:r w:rsidR="00E50FEF" w:rsidRPr="00E50FEF">
        <w:t>s’il</w:t>
      </w:r>
      <w:r w:rsidRPr="00E50FEF">
        <w:t xml:space="preserve"> est vraiment </w:t>
      </w:r>
      <w:r w:rsidR="00E50FEF" w:rsidRPr="00E50FEF">
        <w:t>nécessaire</w:t>
      </w:r>
      <w:r w:rsidRPr="00E50FEF">
        <w:t xml:space="preserve"> de garder ses </w:t>
      </w:r>
      <w:proofErr w:type="spellStart"/>
      <w:r w:rsidRPr="00E50FEF">
        <w:t>features</w:t>
      </w:r>
      <w:proofErr w:type="spellEnd"/>
      <w:r w:rsidRPr="00E50FEF">
        <w:t xml:space="preserve"> </w:t>
      </w:r>
      <w:r w:rsidR="00E50FEF" w:rsidRPr="00E50FEF">
        <w:t>discriminantes</w:t>
      </w:r>
      <w:r w:rsidRPr="00E50FEF">
        <w:t xml:space="preserve"> et faire un modèle plus éthique.</w:t>
      </w:r>
    </w:p>
    <w:p w14:paraId="532E7000" w14:textId="667CD741" w:rsidR="00AA47EC" w:rsidRPr="00E50FEF" w:rsidRDefault="00AA47EC" w:rsidP="00E50FEF">
      <w:pPr>
        <w:jc w:val="both"/>
      </w:pPr>
      <w:r w:rsidRPr="00E50FEF">
        <w:t xml:space="preserve">Le </w:t>
      </w:r>
      <w:r w:rsidR="00E50FEF" w:rsidRPr="00E50FEF">
        <w:t>Dashboard</w:t>
      </w:r>
      <w:r w:rsidRPr="00E50FEF">
        <w:t xml:space="preserve"> interactif pourrait être améliorer pour être plus </w:t>
      </w:r>
      <w:r w:rsidR="00E50FEF" w:rsidRPr="00E50FEF">
        <w:t>fluide</w:t>
      </w:r>
      <w:r w:rsidRPr="00E50FEF">
        <w:t xml:space="preserve">, rapide et répondre au mieux aux attentes des besoins </w:t>
      </w:r>
      <w:r w:rsidR="00E50FEF" w:rsidRPr="00E50FEF">
        <w:t>du banquiers et de ses clients.</w:t>
      </w:r>
    </w:p>
    <w:sectPr w:rsidR="00AA47EC" w:rsidRPr="00E50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791"/>
    <w:multiLevelType w:val="hybridMultilevel"/>
    <w:tmpl w:val="346426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947D33"/>
    <w:multiLevelType w:val="hybridMultilevel"/>
    <w:tmpl w:val="14F8AD16"/>
    <w:lvl w:ilvl="0" w:tplc="9A9CCD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6A0D5C"/>
    <w:multiLevelType w:val="hybridMultilevel"/>
    <w:tmpl w:val="A878AD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5554EF"/>
    <w:multiLevelType w:val="hybridMultilevel"/>
    <w:tmpl w:val="C90AFB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411FA6"/>
    <w:multiLevelType w:val="hybridMultilevel"/>
    <w:tmpl w:val="56962E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7974BC"/>
    <w:multiLevelType w:val="hybridMultilevel"/>
    <w:tmpl w:val="C33437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C95D0E"/>
    <w:multiLevelType w:val="hybridMultilevel"/>
    <w:tmpl w:val="5E4603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8D71EEC"/>
    <w:multiLevelType w:val="hybridMultilevel"/>
    <w:tmpl w:val="4C7CAC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A4F08AB"/>
    <w:multiLevelType w:val="hybridMultilevel"/>
    <w:tmpl w:val="C90AFB0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8"/>
  </w:num>
  <w:num w:numId="5">
    <w:abstractNumId w:val="7"/>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5D"/>
    <w:rsid w:val="00075739"/>
    <w:rsid w:val="001576EE"/>
    <w:rsid w:val="001830E2"/>
    <w:rsid w:val="001C1EE0"/>
    <w:rsid w:val="002131E8"/>
    <w:rsid w:val="003302DC"/>
    <w:rsid w:val="00363B1C"/>
    <w:rsid w:val="003D229D"/>
    <w:rsid w:val="00525174"/>
    <w:rsid w:val="00543944"/>
    <w:rsid w:val="00592C3E"/>
    <w:rsid w:val="006127CE"/>
    <w:rsid w:val="00695745"/>
    <w:rsid w:val="0070416A"/>
    <w:rsid w:val="00AA47EC"/>
    <w:rsid w:val="00B07F5D"/>
    <w:rsid w:val="00C43F9B"/>
    <w:rsid w:val="00C866B4"/>
    <w:rsid w:val="00CA1FC2"/>
    <w:rsid w:val="00CA7421"/>
    <w:rsid w:val="00CF12AA"/>
    <w:rsid w:val="00D92DE2"/>
    <w:rsid w:val="00E42662"/>
    <w:rsid w:val="00E50FEF"/>
    <w:rsid w:val="00E60CE7"/>
    <w:rsid w:val="00EC00CB"/>
    <w:rsid w:val="00EE3AE9"/>
    <w:rsid w:val="00F8028F"/>
    <w:rsid w:val="00F81E65"/>
    <w:rsid w:val="00FC1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325F"/>
  <w15:docId w15:val="{52242CF5-C841-43A9-8E71-ACD79716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7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7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07F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0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F5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07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7F5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07F5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07F5D"/>
    <w:pPr>
      <w:ind w:left="720"/>
      <w:contextualSpacing/>
    </w:pPr>
  </w:style>
  <w:style w:type="character" w:customStyle="1" w:styleId="Titre3Car">
    <w:name w:val="Titre 3 Car"/>
    <w:basedOn w:val="Policepardfaut"/>
    <w:link w:val="Titre3"/>
    <w:uiPriority w:val="9"/>
    <w:rsid w:val="00B07F5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830E2"/>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CA7421"/>
    <w:pPr>
      <w:outlineLvl w:val="9"/>
    </w:pPr>
    <w:rPr>
      <w:lang w:eastAsia="fr-FR"/>
    </w:rPr>
  </w:style>
  <w:style w:type="paragraph" w:styleId="TM2">
    <w:name w:val="toc 2"/>
    <w:basedOn w:val="Normal"/>
    <w:next w:val="Normal"/>
    <w:autoRedefine/>
    <w:uiPriority w:val="39"/>
    <w:unhideWhenUsed/>
    <w:rsid w:val="00CA742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CA7421"/>
    <w:pPr>
      <w:spacing w:after="100"/>
    </w:pPr>
    <w:rPr>
      <w:rFonts w:eastAsiaTheme="minorEastAsia" w:cs="Times New Roman"/>
      <w:lang w:eastAsia="fr-FR"/>
    </w:rPr>
  </w:style>
  <w:style w:type="paragraph" w:styleId="TM3">
    <w:name w:val="toc 3"/>
    <w:basedOn w:val="Normal"/>
    <w:next w:val="Normal"/>
    <w:autoRedefine/>
    <w:uiPriority w:val="39"/>
    <w:unhideWhenUsed/>
    <w:rsid w:val="00CA7421"/>
    <w:pPr>
      <w:spacing w:after="100"/>
      <w:ind w:left="440"/>
    </w:pPr>
    <w:rPr>
      <w:rFonts w:eastAsiaTheme="minorEastAsia" w:cs="Times New Roman"/>
      <w:lang w:eastAsia="fr-FR"/>
    </w:rPr>
  </w:style>
  <w:style w:type="character" w:styleId="Lienhypertexte">
    <w:name w:val="Hyperlink"/>
    <w:basedOn w:val="Policepardfaut"/>
    <w:uiPriority w:val="99"/>
    <w:unhideWhenUsed/>
    <w:rsid w:val="00CA74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8843">
      <w:bodyDiv w:val="1"/>
      <w:marLeft w:val="0"/>
      <w:marRight w:val="0"/>
      <w:marTop w:val="0"/>
      <w:marBottom w:val="0"/>
      <w:divBdr>
        <w:top w:val="none" w:sz="0" w:space="0" w:color="auto"/>
        <w:left w:val="none" w:sz="0" w:space="0" w:color="auto"/>
        <w:bottom w:val="none" w:sz="0" w:space="0" w:color="auto"/>
        <w:right w:val="none" w:sz="0" w:space="0" w:color="auto"/>
      </w:divBdr>
    </w:div>
    <w:div w:id="1770469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F58FD-2AA4-456C-9CF2-2CBA88989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8</Pages>
  <Words>995</Words>
  <Characters>5474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Favrel</dc:creator>
  <cp:keywords/>
  <dc:description/>
  <cp:lastModifiedBy>Thomas Favrel</cp:lastModifiedBy>
  <cp:revision>2</cp:revision>
  <dcterms:created xsi:type="dcterms:W3CDTF">2021-11-01T07:08:00Z</dcterms:created>
  <dcterms:modified xsi:type="dcterms:W3CDTF">2021-11-06T14:52:00Z</dcterms:modified>
</cp:coreProperties>
</file>