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8766"/>
      </w:tblGrid>
      <w:tr w:rsidR="00CC775B" w:rsidRPr="008C62B7" w14:paraId="4A09CCE7" w14:textId="77777777" w:rsidTr="00CC775B">
        <w:tc>
          <w:tcPr>
            <w:tcW w:w="8982" w:type="dxa"/>
            <w:tcBorders>
              <w:top w:val="nil"/>
              <w:left w:val="nil"/>
              <w:bottom w:val="nil"/>
              <w:right w:val="nil"/>
            </w:tcBorders>
          </w:tcPr>
          <w:p w14:paraId="0102231D" w14:textId="77777777" w:rsidR="00CC775B" w:rsidRPr="008C62B7" w:rsidRDefault="00CC775B" w:rsidP="00CC775B">
            <w:pPr>
              <w:pStyle w:val="ESS-Guided"/>
              <w:rPr>
                <w:lang w:val="en-US"/>
              </w:rPr>
            </w:pPr>
          </w:p>
        </w:tc>
      </w:tr>
      <w:tr w:rsidR="00CC775B" w:rsidRPr="008C62B7" w14:paraId="17038644" w14:textId="77777777" w:rsidTr="00CC775B">
        <w:tc>
          <w:tcPr>
            <w:tcW w:w="8982" w:type="dxa"/>
            <w:tcBorders>
              <w:top w:val="nil"/>
              <w:left w:val="nil"/>
              <w:bottom w:val="nil"/>
              <w:right w:val="nil"/>
            </w:tcBorders>
          </w:tcPr>
          <w:p w14:paraId="75068AB0" w14:textId="77777777" w:rsidR="00CC775B" w:rsidRPr="008C62B7" w:rsidRDefault="00CC775B" w:rsidP="00CC775B">
            <w:pPr>
              <w:pStyle w:val="ESS-Guided"/>
              <w:rPr>
                <w:lang w:val="en-US"/>
              </w:rPr>
            </w:pPr>
          </w:p>
        </w:tc>
      </w:tr>
      <w:tr w:rsidR="00CC775B" w:rsidRPr="008C62B7" w14:paraId="7CACCEDD" w14:textId="77777777" w:rsidTr="00CC775B">
        <w:tc>
          <w:tcPr>
            <w:tcW w:w="8982" w:type="dxa"/>
            <w:tcBorders>
              <w:top w:val="nil"/>
              <w:left w:val="nil"/>
              <w:bottom w:val="nil"/>
              <w:right w:val="nil"/>
            </w:tcBorders>
          </w:tcPr>
          <w:p w14:paraId="7D4289C9" w14:textId="77777777" w:rsidR="00CC775B" w:rsidRPr="008C62B7" w:rsidRDefault="00CC775B" w:rsidP="00CC775B">
            <w:pPr>
              <w:pStyle w:val="ESS-Guided"/>
              <w:rPr>
                <w:lang w:val="en-US"/>
              </w:rPr>
            </w:pPr>
          </w:p>
        </w:tc>
      </w:tr>
      <w:tr w:rsidR="00CC775B" w:rsidRPr="008C62B7" w14:paraId="7D3AAF9A" w14:textId="77777777" w:rsidTr="00CC775B">
        <w:tc>
          <w:tcPr>
            <w:tcW w:w="8982" w:type="dxa"/>
            <w:tcBorders>
              <w:top w:val="nil"/>
              <w:left w:val="nil"/>
              <w:bottom w:val="nil"/>
              <w:right w:val="nil"/>
            </w:tcBorders>
          </w:tcPr>
          <w:p w14:paraId="0C88F564" w14:textId="77777777" w:rsidR="00CC775B" w:rsidRPr="008C62B7" w:rsidRDefault="00CC775B" w:rsidP="00CC775B">
            <w:pPr>
              <w:pStyle w:val="ESS-Guided"/>
              <w:rPr>
                <w:lang w:val="en-US"/>
              </w:rPr>
            </w:pPr>
          </w:p>
        </w:tc>
      </w:tr>
      <w:tr w:rsidR="00CC775B" w:rsidRPr="008C62B7" w14:paraId="08BCD685" w14:textId="77777777" w:rsidTr="00CC775B">
        <w:tc>
          <w:tcPr>
            <w:tcW w:w="8982" w:type="dxa"/>
            <w:tcBorders>
              <w:top w:val="nil"/>
              <w:left w:val="nil"/>
              <w:bottom w:val="nil"/>
              <w:right w:val="nil"/>
            </w:tcBorders>
          </w:tcPr>
          <w:p w14:paraId="4F6FA294" w14:textId="77777777" w:rsidR="00CC775B" w:rsidRPr="008C62B7" w:rsidRDefault="00CC775B" w:rsidP="00CC775B">
            <w:pPr>
              <w:pStyle w:val="ESS-Guided"/>
              <w:rPr>
                <w:lang w:val="en-US"/>
              </w:rPr>
            </w:pPr>
          </w:p>
        </w:tc>
      </w:tr>
      <w:tr w:rsidR="00CC775B" w:rsidRPr="008C62B7" w14:paraId="3DA0E6C1" w14:textId="77777777" w:rsidTr="00CC775B">
        <w:tc>
          <w:tcPr>
            <w:tcW w:w="8982" w:type="dxa"/>
            <w:tcBorders>
              <w:top w:val="nil"/>
              <w:left w:val="nil"/>
              <w:bottom w:val="nil"/>
              <w:right w:val="nil"/>
            </w:tcBorders>
          </w:tcPr>
          <w:p w14:paraId="4F7E5C1F" w14:textId="77777777" w:rsidR="00CC775B" w:rsidRPr="008C62B7" w:rsidRDefault="00CC775B" w:rsidP="00CC775B">
            <w:pPr>
              <w:pStyle w:val="ESS-Guided"/>
              <w:rPr>
                <w:lang w:val="en-US"/>
              </w:rPr>
            </w:pPr>
          </w:p>
        </w:tc>
      </w:tr>
      <w:tr w:rsidR="00CC775B" w:rsidRPr="008C62B7" w14:paraId="753158A0" w14:textId="77777777" w:rsidTr="00CC775B">
        <w:tc>
          <w:tcPr>
            <w:tcW w:w="8982" w:type="dxa"/>
            <w:tcBorders>
              <w:top w:val="nil"/>
              <w:left w:val="nil"/>
              <w:bottom w:val="thinThickSmallGap" w:sz="24" w:space="0" w:color="auto"/>
              <w:right w:val="nil"/>
            </w:tcBorders>
          </w:tcPr>
          <w:p w14:paraId="60C15D9E" w14:textId="77777777" w:rsidR="00CC775B" w:rsidRPr="008C62B7" w:rsidRDefault="00CC775B" w:rsidP="00CC775B">
            <w:pPr>
              <w:pStyle w:val="ESS-Guided"/>
              <w:rPr>
                <w:lang w:val="en-US"/>
              </w:rPr>
            </w:pPr>
          </w:p>
        </w:tc>
      </w:tr>
      <w:tr w:rsidR="00CC775B" w:rsidRPr="008C62B7" w14:paraId="0F1AE9AD" w14:textId="77777777" w:rsidTr="00CC775B">
        <w:tc>
          <w:tcPr>
            <w:tcW w:w="8982" w:type="dxa"/>
            <w:tcBorders>
              <w:top w:val="thinThickSmallGap" w:sz="24" w:space="0" w:color="auto"/>
              <w:left w:val="nil"/>
              <w:bottom w:val="nil"/>
              <w:right w:val="nil"/>
            </w:tcBorders>
          </w:tcPr>
          <w:p w14:paraId="0121F75A" w14:textId="77777777" w:rsidR="00CC775B" w:rsidRPr="008C62B7" w:rsidRDefault="00CC775B" w:rsidP="00CC775B">
            <w:pPr>
              <w:pStyle w:val="ESS-Guided"/>
              <w:rPr>
                <w:lang w:val="en-US"/>
              </w:rPr>
            </w:pPr>
          </w:p>
        </w:tc>
      </w:tr>
      <w:tr w:rsidR="00CC775B" w:rsidRPr="008C62B7" w14:paraId="45EA741C" w14:textId="77777777" w:rsidTr="00CC775B">
        <w:tc>
          <w:tcPr>
            <w:tcW w:w="8982" w:type="dxa"/>
            <w:tcBorders>
              <w:top w:val="nil"/>
              <w:left w:val="nil"/>
              <w:bottom w:val="nil"/>
              <w:right w:val="nil"/>
            </w:tcBorders>
          </w:tcPr>
          <w:p w14:paraId="16834B3F" w14:textId="7FB26E77" w:rsidR="00CC775B" w:rsidRPr="008C62B7" w:rsidRDefault="00ED62EF" w:rsidP="00C41199">
            <w:pPr>
              <w:pStyle w:val="ESS-StudyTitle"/>
              <w:rPr>
                <w:lang w:val="en-US"/>
              </w:rPr>
            </w:pPr>
            <w:r w:rsidRPr="008C62B7">
              <w:rPr>
                <w:lang w:val="en-US"/>
              </w:rPr>
              <w:fldChar w:fldCharType="begin"/>
            </w:r>
            <w:r w:rsidRPr="008C62B7">
              <w:rPr>
                <w:lang w:val="en-US"/>
              </w:rPr>
              <w:instrText xml:space="preserve"> DOCPROPERTY "MXTitle"  \* MERGEFORMAT </w:instrText>
            </w:r>
            <w:r w:rsidRPr="008C62B7">
              <w:rPr>
                <w:lang w:val="en-US"/>
              </w:rPr>
              <w:fldChar w:fldCharType="separate"/>
            </w:r>
            <w:r w:rsidR="007305EC" w:rsidRPr="008C62B7">
              <w:rPr>
                <w:lang w:val="en-US"/>
              </w:rPr>
              <w:t>Interface Control Document</w:t>
            </w:r>
            <w:r w:rsidRPr="008C62B7">
              <w:rPr>
                <w:lang w:val="en-US"/>
              </w:rPr>
              <w:fldChar w:fldCharType="end"/>
            </w:r>
            <w:r w:rsidR="00C41199" w:rsidRPr="008C62B7">
              <w:rPr>
                <w:lang w:val="en-US"/>
              </w:rPr>
              <w:t xml:space="preserve"> of CDS</w:t>
            </w:r>
          </w:p>
        </w:tc>
      </w:tr>
      <w:tr w:rsidR="00CC775B" w:rsidRPr="008C62B7" w14:paraId="0014AC6C" w14:textId="77777777" w:rsidTr="00CC775B">
        <w:tc>
          <w:tcPr>
            <w:tcW w:w="8982" w:type="dxa"/>
            <w:tcBorders>
              <w:top w:val="nil"/>
              <w:left w:val="nil"/>
              <w:bottom w:val="thickThinSmallGap" w:sz="24" w:space="0" w:color="auto"/>
              <w:right w:val="nil"/>
            </w:tcBorders>
          </w:tcPr>
          <w:p w14:paraId="4E752B8D" w14:textId="77777777" w:rsidR="00CC775B" w:rsidRPr="008C62B7" w:rsidRDefault="00CC775B" w:rsidP="00CC775B">
            <w:pPr>
              <w:pStyle w:val="ESS-Guided"/>
              <w:rPr>
                <w:lang w:val="en-US"/>
              </w:rPr>
            </w:pPr>
          </w:p>
        </w:tc>
      </w:tr>
      <w:tr w:rsidR="00CC775B" w:rsidRPr="008C62B7" w14:paraId="6712AAA6" w14:textId="77777777" w:rsidTr="00CC775B">
        <w:tc>
          <w:tcPr>
            <w:tcW w:w="8982" w:type="dxa"/>
            <w:tcBorders>
              <w:top w:val="thickThinSmallGap" w:sz="24" w:space="0" w:color="auto"/>
              <w:left w:val="nil"/>
              <w:bottom w:val="nil"/>
              <w:right w:val="nil"/>
            </w:tcBorders>
          </w:tcPr>
          <w:p w14:paraId="342769CD" w14:textId="77777777" w:rsidR="00CC775B" w:rsidRPr="008C62B7" w:rsidRDefault="00CC775B" w:rsidP="00CC775B">
            <w:pPr>
              <w:pStyle w:val="ESS-Guided"/>
              <w:rPr>
                <w:lang w:val="en-US"/>
              </w:rPr>
            </w:pPr>
          </w:p>
        </w:tc>
      </w:tr>
    </w:tbl>
    <w:p w14:paraId="52298D3A" w14:textId="6200473F" w:rsidR="00CB4DA4" w:rsidRPr="008C62B7" w:rsidRDefault="00CB4DA4" w:rsidP="00CB4DA4">
      <w:pPr>
        <w:rPr>
          <w:lang w:val="en-US"/>
        </w:rPr>
      </w:pPr>
    </w:p>
    <w:p w14:paraId="1F1BCBA1" w14:textId="77777777" w:rsidR="004F4C8F" w:rsidRPr="008C62B7" w:rsidRDefault="004F4C8F" w:rsidP="007E6D3A">
      <w:pPr>
        <w:rPr>
          <w:lang w:val="en-US"/>
        </w:rPr>
      </w:pPr>
    </w:p>
    <w:tbl>
      <w:tblPr>
        <w:tblW w:w="5000" w:type="pct"/>
        <w:tblCellMar>
          <w:left w:w="70" w:type="dxa"/>
          <w:right w:w="70" w:type="dxa"/>
        </w:tblCellMar>
        <w:tblLook w:val="0000" w:firstRow="0" w:lastRow="0" w:firstColumn="0" w:lastColumn="0" w:noHBand="0" w:noVBand="0"/>
      </w:tblPr>
      <w:tblGrid>
        <w:gridCol w:w="1134"/>
        <w:gridCol w:w="2267"/>
        <w:gridCol w:w="5360"/>
      </w:tblGrid>
      <w:tr w:rsidR="00F13777" w:rsidRPr="00B53EF7" w14:paraId="2628A5EE" w14:textId="77777777" w:rsidTr="00B53EF7">
        <w:trPr>
          <w:cantSplit/>
          <w:tblHeader/>
        </w:trPr>
        <w:tc>
          <w:tcPr>
            <w:tcW w:w="647" w:type="pct"/>
            <w:tcBorders>
              <w:bottom w:val="single" w:sz="4" w:space="0" w:color="auto"/>
              <w:right w:val="single" w:sz="4" w:space="0" w:color="auto"/>
            </w:tcBorders>
            <w:shd w:val="clear" w:color="auto" w:fill="auto"/>
          </w:tcPr>
          <w:p w14:paraId="085FA600" w14:textId="77777777" w:rsidR="00F13777" w:rsidRPr="00B53EF7" w:rsidRDefault="00F13777" w:rsidP="004F4C8F">
            <w:pPr>
              <w:pStyle w:val="ESS-TableHeader"/>
              <w:rPr>
                <w:lang w:val="en-US"/>
              </w:rPr>
            </w:pPr>
          </w:p>
        </w:tc>
        <w:tc>
          <w:tcPr>
            <w:tcW w:w="1294" w:type="pct"/>
            <w:tcBorders>
              <w:top w:val="single" w:sz="4" w:space="0" w:color="auto"/>
              <w:left w:val="single" w:sz="4" w:space="0" w:color="auto"/>
              <w:bottom w:val="single" w:sz="4" w:space="0" w:color="auto"/>
              <w:right w:val="single" w:sz="4" w:space="0" w:color="auto"/>
            </w:tcBorders>
            <w:shd w:val="clear" w:color="auto" w:fill="auto"/>
          </w:tcPr>
          <w:p w14:paraId="586FFE8D" w14:textId="77777777" w:rsidR="00F13777" w:rsidRPr="00B53EF7" w:rsidRDefault="00F13777" w:rsidP="00F13777">
            <w:pPr>
              <w:pStyle w:val="ESS-TableHeader"/>
              <w:rPr>
                <w:lang w:val="en-US"/>
              </w:rPr>
            </w:pPr>
            <w:r w:rsidRPr="00B53EF7">
              <w:rPr>
                <w:lang w:val="en-US"/>
              </w:rPr>
              <w:t>Name</w:t>
            </w:r>
          </w:p>
        </w:tc>
        <w:tc>
          <w:tcPr>
            <w:tcW w:w="3058" w:type="pct"/>
            <w:tcBorders>
              <w:top w:val="single" w:sz="4" w:space="0" w:color="auto"/>
              <w:left w:val="single" w:sz="4" w:space="0" w:color="auto"/>
              <w:bottom w:val="single" w:sz="4" w:space="0" w:color="auto"/>
              <w:right w:val="single" w:sz="4" w:space="0" w:color="auto"/>
            </w:tcBorders>
            <w:shd w:val="clear" w:color="auto" w:fill="auto"/>
          </w:tcPr>
          <w:p w14:paraId="5B855C09" w14:textId="77777777" w:rsidR="00F13777" w:rsidRPr="00B53EF7" w:rsidRDefault="00F13777" w:rsidP="004F4C8F">
            <w:pPr>
              <w:pStyle w:val="ESS-TableText"/>
              <w:rPr>
                <w:b/>
                <w:lang w:val="en-US"/>
              </w:rPr>
            </w:pPr>
            <w:r w:rsidRPr="00B53EF7">
              <w:rPr>
                <w:b/>
                <w:lang w:val="en-US"/>
              </w:rPr>
              <w:t>Role/Title</w:t>
            </w:r>
          </w:p>
        </w:tc>
      </w:tr>
      <w:tr w:rsidR="00F13777" w:rsidRPr="00B53EF7" w14:paraId="0C2F129A" w14:textId="77777777" w:rsidTr="00B53EF7">
        <w:trPr>
          <w:cantSplit/>
        </w:trPr>
        <w:tc>
          <w:tcPr>
            <w:tcW w:w="647" w:type="pct"/>
            <w:tcBorders>
              <w:top w:val="single" w:sz="4" w:space="0" w:color="auto"/>
              <w:left w:val="single" w:sz="4" w:space="0" w:color="auto"/>
              <w:bottom w:val="single" w:sz="4" w:space="0" w:color="auto"/>
              <w:right w:val="single" w:sz="4" w:space="0" w:color="auto"/>
            </w:tcBorders>
            <w:shd w:val="clear" w:color="auto" w:fill="auto"/>
          </w:tcPr>
          <w:p w14:paraId="00725B14" w14:textId="77777777" w:rsidR="00F13777" w:rsidRPr="00B53EF7" w:rsidRDefault="00F13777" w:rsidP="004F4C8F">
            <w:pPr>
              <w:pStyle w:val="ESS-TableText"/>
              <w:rPr>
                <w:b/>
                <w:lang w:val="en-US"/>
              </w:rPr>
            </w:pPr>
            <w:r w:rsidRPr="00B53EF7">
              <w:rPr>
                <w:b/>
                <w:lang w:val="en-US"/>
              </w:rPr>
              <w:t>Owner</w:t>
            </w:r>
          </w:p>
        </w:tc>
        <w:tc>
          <w:tcPr>
            <w:tcW w:w="1294" w:type="pct"/>
            <w:tcBorders>
              <w:top w:val="single" w:sz="4" w:space="0" w:color="auto"/>
              <w:left w:val="single" w:sz="4" w:space="0" w:color="auto"/>
              <w:bottom w:val="single" w:sz="4" w:space="0" w:color="auto"/>
              <w:right w:val="single" w:sz="4" w:space="0" w:color="auto"/>
            </w:tcBorders>
            <w:shd w:val="clear" w:color="auto" w:fill="auto"/>
          </w:tcPr>
          <w:p w14:paraId="3E1CC9E9" w14:textId="3DBF4C09" w:rsidR="00F13777" w:rsidRPr="00B53EF7" w:rsidRDefault="00391192" w:rsidP="007E6D3A">
            <w:pPr>
              <w:pStyle w:val="ESS-TableText"/>
              <w:rPr>
                <w:lang w:val="en-US"/>
              </w:rPr>
            </w:pPr>
            <w:r w:rsidRPr="00B53EF7">
              <w:rPr>
                <w:lang w:val="en-US"/>
              </w:rPr>
              <w:t>Fenyvesi, Gábor</w:t>
            </w:r>
          </w:p>
        </w:tc>
        <w:tc>
          <w:tcPr>
            <w:tcW w:w="3058" w:type="pct"/>
            <w:tcBorders>
              <w:top w:val="single" w:sz="4" w:space="0" w:color="auto"/>
              <w:left w:val="single" w:sz="4" w:space="0" w:color="auto"/>
              <w:bottom w:val="single" w:sz="4" w:space="0" w:color="auto"/>
              <w:right w:val="single" w:sz="4" w:space="0" w:color="auto"/>
            </w:tcBorders>
            <w:shd w:val="clear" w:color="auto" w:fill="auto"/>
          </w:tcPr>
          <w:p w14:paraId="717AB999" w14:textId="594C9463" w:rsidR="00F13777" w:rsidRPr="00B53EF7" w:rsidRDefault="00391192" w:rsidP="00391192">
            <w:pPr>
              <w:pStyle w:val="ESS-TableText"/>
              <w:rPr>
                <w:lang w:val="en-US"/>
              </w:rPr>
            </w:pPr>
            <w:r w:rsidRPr="00B53EF7">
              <w:rPr>
                <w:lang w:val="en-US"/>
              </w:rPr>
              <w:t>C3S Control System Engineer</w:t>
            </w:r>
          </w:p>
        </w:tc>
      </w:tr>
      <w:tr w:rsidR="00F13777" w:rsidRPr="00B53EF7" w14:paraId="0B052C4C" w14:textId="77777777" w:rsidTr="00B53EF7">
        <w:trPr>
          <w:cantSplit/>
        </w:trPr>
        <w:tc>
          <w:tcPr>
            <w:tcW w:w="647" w:type="pct"/>
            <w:tcBorders>
              <w:top w:val="single" w:sz="4" w:space="0" w:color="auto"/>
              <w:left w:val="single" w:sz="4" w:space="0" w:color="auto"/>
              <w:bottom w:val="single" w:sz="4" w:space="0" w:color="auto"/>
              <w:right w:val="single" w:sz="4" w:space="0" w:color="auto"/>
            </w:tcBorders>
            <w:shd w:val="clear" w:color="auto" w:fill="auto"/>
          </w:tcPr>
          <w:p w14:paraId="04E966B4" w14:textId="77777777" w:rsidR="00F13777" w:rsidRPr="00B53EF7" w:rsidRDefault="00F13777" w:rsidP="004F4C8F">
            <w:pPr>
              <w:pStyle w:val="ESS-TableText"/>
              <w:rPr>
                <w:b/>
                <w:lang w:val="en-US"/>
              </w:rPr>
            </w:pPr>
            <w:r w:rsidRPr="00B53EF7">
              <w:rPr>
                <w:b/>
                <w:lang w:val="en-US"/>
              </w:rPr>
              <w:t>Reviewer</w:t>
            </w:r>
          </w:p>
        </w:tc>
        <w:tc>
          <w:tcPr>
            <w:tcW w:w="1294" w:type="pct"/>
            <w:tcBorders>
              <w:top w:val="single" w:sz="4" w:space="0" w:color="auto"/>
              <w:left w:val="single" w:sz="4" w:space="0" w:color="auto"/>
              <w:bottom w:val="single" w:sz="4" w:space="0" w:color="auto"/>
              <w:right w:val="single" w:sz="4" w:space="0" w:color="auto"/>
            </w:tcBorders>
            <w:shd w:val="clear" w:color="auto" w:fill="auto"/>
          </w:tcPr>
          <w:p w14:paraId="338F9086" w14:textId="77777777" w:rsidR="00B53EF7" w:rsidRPr="00B53EF7" w:rsidRDefault="00B53EF7" w:rsidP="00B53EF7">
            <w:pPr>
              <w:pStyle w:val="ESS-TableText"/>
            </w:pPr>
            <w:proofErr w:type="spellStart"/>
            <w:r w:rsidRPr="00B53EF7">
              <w:t>Thilo</w:t>
            </w:r>
            <w:proofErr w:type="spellEnd"/>
            <w:r w:rsidRPr="00B53EF7">
              <w:t xml:space="preserve"> Friedrich</w:t>
            </w:r>
          </w:p>
          <w:p w14:paraId="25A8462A" w14:textId="77777777" w:rsidR="00B53EF7" w:rsidRPr="00B53EF7" w:rsidRDefault="00B53EF7" w:rsidP="00B53EF7">
            <w:pPr>
              <w:pStyle w:val="ESS-TableText"/>
            </w:pPr>
            <w:r w:rsidRPr="00B53EF7">
              <w:t>Wojtek Fabianowski</w:t>
            </w:r>
          </w:p>
          <w:p w14:paraId="0915C92E" w14:textId="439878CC" w:rsidR="00F13777" w:rsidRPr="00B53EF7" w:rsidRDefault="00B53EF7" w:rsidP="00B53EF7">
            <w:pPr>
              <w:pStyle w:val="ESS-TableText"/>
              <w:rPr>
                <w:lang w:val="en-US"/>
              </w:rPr>
            </w:pPr>
            <w:r w:rsidRPr="00B53EF7">
              <w:t xml:space="preserve">Peter </w:t>
            </w:r>
            <w:proofErr w:type="spellStart"/>
            <w:r w:rsidRPr="00B53EF7">
              <w:t>Temesvari</w:t>
            </w:r>
            <w:proofErr w:type="spellEnd"/>
          </w:p>
        </w:tc>
        <w:tc>
          <w:tcPr>
            <w:tcW w:w="3058" w:type="pct"/>
            <w:tcBorders>
              <w:top w:val="single" w:sz="4" w:space="0" w:color="auto"/>
              <w:left w:val="single" w:sz="4" w:space="0" w:color="auto"/>
              <w:bottom w:val="single" w:sz="4" w:space="0" w:color="auto"/>
              <w:right w:val="single" w:sz="4" w:space="0" w:color="auto"/>
            </w:tcBorders>
            <w:shd w:val="clear" w:color="auto" w:fill="auto"/>
          </w:tcPr>
          <w:p w14:paraId="2A9B19A1" w14:textId="77777777" w:rsidR="00B53EF7" w:rsidRPr="00B53EF7" w:rsidRDefault="00B53EF7" w:rsidP="00B53EF7">
            <w:pPr>
              <w:pStyle w:val="ESS-TableText"/>
            </w:pPr>
            <w:r w:rsidRPr="00B53EF7">
              <w:t>Systems Engineering and Engineering Process Coordinator</w:t>
            </w:r>
          </w:p>
          <w:p w14:paraId="1B32F69B" w14:textId="77777777" w:rsidR="00B53EF7" w:rsidRPr="00B53EF7" w:rsidRDefault="00B53EF7" w:rsidP="00B53EF7">
            <w:pPr>
              <w:pStyle w:val="ESS-TableText"/>
            </w:pPr>
            <w:r w:rsidRPr="00B53EF7">
              <w:t>Work Unit Leader</w:t>
            </w:r>
          </w:p>
          <w:p w14:paraId="23D3AF9F" w14:textId="0D2B45DE" w:rsidR="00F13777" w:rsidRPr="00B53EF7" w:rsidRDefault="00B53EF7" w:rsidP="00B53EF7">
            <w:pPr>
              <w:pStyle w:val="ESS-TableText"/>
              <w:rPr>
                <w:lang w:val="en-US"/>
              </w:rPr>
            </w:pPr>
            <w:r w:rsidRPr="00B53EF7">
              <w:t>Technical Leader</w:t>
            </w:r>
          </w:p>
        </w:tc>
      </w:tr>
      <w:tr w:rsidR="00F13777" w:rsidRPr="00B53EF7" w14:paraId="0898056E" w14:textId="77777777" w:rsidTr="00B53EF7">
        <w:trPr>
          <w:cantSplit/>
        </w:trPr>
        <w:tc>
          <w:tcPr>
            <w:tcW w:w="647" w:type="pct"/>
            <w:tcBorders>
              <w:top w:val="single" w:sz="4" w:space="0" w:color="auto"/>
              <w:left w:val="single" w:sz="4" w:space="0" w:color="auto"/>
              <w:bottom w:val="single" w:sz="4" w:space="0" w:color="auto"/>
              <w:right w:val="single" w:sz="4" w:space="0" w:color="auto"/>
            </w:tcBorders>
            <w:shd w:val="clear" w:color="auto" w:fill="auto"/>
          </w:tcPr>
          <w:p w14:paraId="608128AA" w14:textId="77777777" w:rsidR="00F13777" w:rsidRPr="00B53EF7" w:rsidRDefault="00F13777" w:rsidP="004F4C8F">
            <w:pPr>
              <w:pStyle w:val="ESS-TableText"/>
              <w:rPr>
                <w:b/>
                <w:lang w:val="en-US"/>
              </w:rPr>
            </w:pPr>
            <w:r w:rsidRPr="00B53EF7">
              <w:rPr>
                <w:b/>
                <w:lang w:val="en-US"/>
              </w:rPr>
              <w:t>Approver</w:t>
            </w:r>
          </w:p>
        </w:tc>
        <w:tc>
          <w:tcPr>
            <w:tcW w:w="1294" w:type="pct"/>
            <w:tcBorders>
              <w:top w:val="single" w:sz="4" w:space="0" w:color="auto"/>
              <w:left w:val="single" w:sz="4" w:space="0" w:color="auto"/>
              <w:bottom w:val="single" w:sz="4" w:space="0" w:color="auto"/>
              <w:right w:val="single" w:sz="4" w:space="0" w:color="auto"/>
            </w:tcBorders>
            <w:shd w:val="clear" w:color="auto" w:fill="auto"/>
          </w:tcPr>
          <w:p w14:paraId="5601DF6B" w14:textId="494F33B2" w:rsidR="00F13777" w:rsidRPr="00B53EF7" w:rsidRDefault="00F245C1" w:rsidP="004F4C8F">
            <w:pPr>
              <w:pStyle w:val="ESS-TableText"/>
              <w:rPr>
                <w:lang w:val="en-US"/>
              </w:rPr>
            </w:pPr>
            <w:r w:rsidRPr="00B53EF7">
              <w:rPr>
                <w:lang w:val="en-US"/>
              </w:rPr>
              <w:t>&lt;&lt;Name</w:t>
            </w:r>
            <w:r w:rsidR="00F13777" w:rsidRPr="00B53EF7">
              <w:rPr>
                <w:lang w:val="en-US"/>
              </w:rPr>
              <w:t>&gt;&gt;</w:t>
            </w:r>
          </w:p>
        </w:tc>
        <w:tc>
          <w:tcPr>
            <w:tcW w:w="3058" w:type="pct"/>
            <w:tcBorders>
              <w:top w:val="single" w:sz="4" w:space="0" w:color="auto"/>
              <w:left w:val="single" w:sz="4" w:space="0" w:color="auto"/>
              <w:bottom w:val="single" w:sz="4" w:space="0" w:color="auto"/>
              <w:right w:val="single" w:sz="4" w:space="0" w:color="auto"/>
            </w:tcBorders>
            <w:shd w:val="clear" w:color="auto" w:fill="auto"/>
          </w:tcPr>
          <w:p w14:paraId="20E4E7A9" w14:textId="77777777" w:rsidR="00F13777" w:rsidRPr="00B53EF7" w:rsidRDefault="00F13777" w:rsidP="004F4C8F">
            <w:pPr>
              <w:pStyle w:val="ESS-TableText"/>
              <w:rPr>
                <w:lang w:val="en-US"/>
              </w:rPr>
            </w:pPr>
            <w:r w:rsidRPr="00B53EF7">
              <w:rPr>
                <w:lang w:val="en-US"/>
              </w:rPr>
              <w:t>&lt;&lt;Role/ Title&gt;&gt;</w:t>
            </w:r>
          </w:p>
        </w:tc>
      </w:tr>
    </w:tbl>
    <w:p w14:paraId="4B1507EE" w14:textId="77777777" w:rsidR="005226FB" w:rsidRPr="008C62B7" w:rsidRDefault="005226FB" w:rsidP="00CB4DA4">
      <w:pPr>
        <w:rPr>
          <w:lang w:val="en-US"/>
        </w:rPr>
      </w:pPr>
    </w:p>
    <w:p w14:paraId="61B5F1E0" w14:textId="77777777" w:rsidR="00F13777" w:rsidRPr="008C62B7" w:rsidRDefault="00F13777" w:rsidP="00CB4DA4">
      <w:pPr>
        <w:rPr>
          <w:lang w:val="en-US"/>
        </w:rPr>
      </w:pPr>
    </w:p>
    <w:tbl>
      <w:tblPr>
        <w:tblStyle w:val="TableGrid"/>
        <w:tblW w:w="0" w:type="auto"/>
        <w:tblLook w:val="04A0" w:firstRow="1" w:lastRow="0" w:firstColumn="1" w:lastColumn="0" w:noHBand="0" w:noVBand="1"/>
      </w:tblPr>
      <w:tblGrid>
        <w:gridCol w:w="8756"/>
      </w:tblGrid>
      <w:tr w:rsidR="00F13777" w:rsidRPr="008C62B7" w14:paraId="29505080" w14:textId="77777777" w:rsidTr="00F13777">
        <w:trPr>
          <w:trHeight w:val="3229"/>
        </w:trPr>
        <w:tc>
          <w:tcPr>
            <w:tcW w:w="8982" w:type="dxa"/>
            <w:shd w:val="clear" w:color="auto" w:fill="F2F2F2" w:themeFill="background1" w:themeFillShade="F2"/>
          </w:tcPr>
          <w:p w14:paraId="1C0D1211" w14:textId="77777777" w:rsidR="00F13777" w:rsidRPr="008C62B7" w:rsidRDefault="00F13777" w:rsidP="00F13777">
            <w:pPr>
              <w:pStyle w:val="ESS-GuidedBold"/>
              <w:rPr>
                <w:color w:val="000000" w:themeColor="text1"/>
                <w:sz w:val="18"/>
                <w:szCs w:val="18"/>
                <w:lang w:val="en-US"/>
              </w:rPr>
            </w:pPr>
            <w:r w:rsidRPr="008C62B7">
              <w:rPr>
                <w:color w:val="FF0000"/>
                <w:sz w:val="18"/>
                <w:szCs w:val="18"/>
                <w:lang w:val="en-US"/>
              </w:rPr>
              <w:t xml:space="preserve">NOTE: The authoring instruction box should be deleted from the document before it is </w:t>
            </w:r>
            <w:proofErr w:type="spellStart"/>
            <w:r w:rsidRPr="008C62B7">
              <w:rPr>
                <w:color w:val="FF0000"/>
                <w:sz w:val="18"/>
                <w:szCs w:val="18"/>
                <w:lang w:val="en-US"/>
              </w:rPr>
              <w:t>finalised</w:t>
            </w:r>
            <w:proofErr w:type="spellEnd"/>
          </w:p>
          <w:p w14:paraId="3C7AE680" w14:textId="77777777" w:rsidR="00F13777" w:rsidRPr="008C62B7" w:rsidRDefault="00F13777" w:rsidP="00F13777">
            <w:pPr>
              <w:pStyle w:val="ESS-GuidedBold"/>
              <w:rPr>
                <w:color w:val="000000" w:themeColor="text1"/>
                <w:sz w:val="18"/>
                <w:szCs w:val="18"/>
                <w:lang w:val="en-US"/>
              </w:rPr>
            </w:pPr>
            <w:r w:rsidRPr="008C62B7">
              <w:rPr>
                <w:color w:val="000000" w:themeColor="text1"/>
                <w:sz w:val="18"/>
                <w:szCs w:val="18"/>
                <w:lang w:val="en-US"/>
              </w:rPr>
              <w:t>Authoring instruction</w:t>
            </w:r>
          </w:p>
          <w:p w14:paraId="51E98B8C" w14:textId="77777777" w:rsidR="00F13777" w:rsidRPr="008C62B7" w:rsidRDefault="00F13777" w:rsidP="00F13777">
            <w:pPr>
              <w:pStyle w:val="ESS-Guided"/>
              <w:rPr>
                <w:color w:val="000000" w:themeColor="text1"/>
                <w:sz w:val="18"/>
                <w:szCs w:val="18"/>
                <w:lang w:val="en-US"/>
              </w:rPr>
            </w:pPr>
            <w:r w:rsidRPr="008C62B7">
              <w:rPr>
                <w:color w:val="000000" w:themeColor="text1"/>
                <w:sz w:val="18"/>
                <w:szCs w:val="18"/>
                <w:lang w:val="en-US"/>
              </w:rPr>
              <w:t>This document is a standard template. Please remove any headings not needed</w:t>
            </w:r>
          </w:p>
          <w:p w14:paraId="079B6BE7" w14:textId="77777777" w:rsidR="00F13777" w:rsidRPr="008C62B7" w:rsidRDefault="00F13777" w:rsidP="007E6D3A">
            <w:pPr>
              <w:pStyle w:val="ESS-ListBullet"/>
              <w:spacing w:after="120" w:line="240" w:lineRule="auto"/>
              <w:ind w:left="992" w:hanging="992"/>
              <w:rPr>
                <w:color w:val="000000" w:themeColor="text1"/>
                <w:sz w:val="18"/>
                <w:szCs w:val="18"/>
                <w:lang w:val="en-US"/>
              </w:rPr>
            </w:pPr>
            <w:r w:rsidRPr="008C62B7">
              <w:rPr>
                <w:color w:val="000000" w:themeColor="text1"/>
                <w:sz w:val="18"/>
                <w:szCs w:val="18"/>
                <w:lang w:val="en-US"/>
              </w:rPr>
              <w:t xml:space="preserve">Instruction text </w:t>
            </w:r>
            <w:proofErr w:type="gramStart"/>
            <w:r w:rsidRPr="008C62B7">
              <w:rPr>
                <w:color w:val="000000" w:themeColor="text1"/>
                <w:sz w:val="18"/>
                <w:szCs w:val="18"/>
                <w:lang w:val="en-US"/>
              </w:rPr>
              <w:t>is placed</w:t>
            </w:r>
            <w:proofErr w:type="gramEnd"/>
            <w:r w:rsidRPr="008C62B7">
              <w:rPr>
                <w:color w:val="000000" w:themeColor="text1"/>
                <w:sz w:val="18"/>
                <w:szCs w:val="18"/>
                <w:lang w:val="en-US"/>
              </w:rPr>
              <w:t xml:space="preserve"> between text entry points shown as &lt;&lt;   &gt;&gt;.</w:t>
            </w:r>
          </w:p>
          <w:p w14:paraId="708741ED" w14:textId="77777777" w:rsidR="00F13777" w:rsidRPr="008C62B7" w:rsidRDefault="00F13777" w:rsidP="007E6D3A">
            <w:pPr>
              <w:pStyle w:val="ESS-ListBullet"/>
              <w:spacing w:after="120" w:line="240" w:lineRule="auto"/>
              <w:ind w:left="992" w:hanging="992"/>
              <w:rPr>
                <w:color w:val="000000" w:themeColor="text1"/>
                <w:sz w:val="18"/>
                <w:szCs w:val="18"/>
                <w:lang w:val="en-US"/>
              </w:rPr>
            </w:pPr>
            <w:r w:rsidRPr="008C62B7">
              <w:rPr>
                <w:color w:val="000000" w:themeColor="text1"/>
                <w:sz w:val="18"/>
                <w:szCs w:val="18"/>
                <w:lang w:val="en-US"/>
              </w:rPr>
              <w:t xml:space="preserve">Header and Footer information in Controlled Documents are mandatory and </w:t>
            </w:r>
            <w:proofErr w:type="gramStart"/>
            <w:r w:rsidRPr="008C62B7">
              <w:rPr>
                <w:color w:val="000000" w:themeColor="text1"/>
                <w:sz w:val="18"/>
                <w:szCs w:val="18"/>
                <w:lang w:val="en-US"/>
              </w:rPr>
              <w:t>must not be changed</w:t>
            </w:r>
            <w:proofErr w:type="gramEnd"/>
            <w:r w:rsidRPr="008C62B7">
              <w:rPr>
                <w:color w:val="000000" w:themeColor="text1"/>
                <w:sz w:val="18"/>
                <w:szCs w:val="18"/>
                <w:lang w:val="en-US"/>
              </w:rPr>
              <w:t xml:space="preserve"> manually. It contains document </w:t>
            </w:r>
            <w:proofErr w:type="gramStart"/>
            <w:r w:rsidRPr="008C62B7">
              <w:rPr>
                <w:color w:val="000000" w:themeColor="text1"/>
                <w:sz w:val="18"/>
                <w:szCs w:val="18"/>
                <w:lang w:val="en-US"/>
              </w:rPr>
              <w:t>attributes which</w:t>
            </w:r>
            <w:proofErr w:type="gramEnd"/>
            <w:r w:rsidRPr="008C62B7">
              <w:rPr>
                <w:color w:val="000000" w:themeColor="text1"/>
                <w:sz w:val="18"/>
                <w:szCs w:val="18"/>
                <w:lang w:val="en-US"/>
              </w:rPr>
              <w:t xml:space="preserve"> will be updated automatically when document is checked in to Chess.</w:t>
            </w:r>
          </w:p>
          <w:p w14:paraId="0FF9061B" w14:textId="77777777" w:rsidR="00F13777" w:rsidRPr="008C62B7" w:rsidRDefault="00F13777" w:rsidP="007E6D3A">
            <w:pPr>
              <w:pStyle w:val="ESS-ListBullet"/>
              <w:spacing w:after="120" w:line="240" w:lineRule="auto"/>
              <w:ind w:left="992" w:hanging="992"/>
              <w:rPr>
                <w:color w:val="000000" w:themeColor="text1"/>
                <w:sz w:val="18"/>
                <w:szCs w:val="18"/>
                <w:lang w:val="en-US"/>
              </w:rPr>
            </w:pPr>
            <w:r w:rsidRPr="008C62B7">
              <w:rPr>
                <w:color w:val="000000" w:themeColor="text1"/>
                <w:sz w:val="18"/>
                <w:szCs w:val="18"/>
                <w:lang w:val="en-US"/>
              </w:rPr>
              <w:t xml:space="preserve">Title field between the two bold lines on first page must not be changed as that contains similar attribute </w:t>
            </w:r>
            <w:proofErr w:type="gramStart"/>
            <w:r w:rsidRPr="008C62B7">
              <w:rPr>
                <w:color w:val="000000" w:themeColor="text1"/>
                <w:sz w:val="18"/>
                <w:szCs w:val="18"/>
                <w:lang w:val="en-US"/>
              </w:rPr>
              <w:t>information which</w:t>
            </w:r>
            <w:proofErr w:type="gramEnd"/>
            <w:r w:rsidRPr="008C62B7">
              <w:rPr>
                <w:color w:val="000000" w:themeColor="text1"/>
                <w:sz w:val="18"/>
                <w:szCs w:val="18"/>
                <w:lang w:val="en-US"/>
              </w:rPr>
              <w:t xml:space="preserve"> will display the title.</w:t>
            </w:r>
          </w:p>
          <w:p w14:paraId="5F6BE797" w14:textId="6A943C57" w:rsidR="00F13777" w:rsidRPr="008C62B7" w:rsidRDefault="00427DD4" w:rsidP="007E6D3A">
            <w:pPr>
              <w:pStyle w:val="ESS-ListBullet"/>
              <w:spacing w:after="120" w:line="240" w:lineRule="auto"/>
              <w:ind w:left="992" w:hanging="992"/>
              <w:rPr>
                <w:rFonts w:cs="Calibri"/>
                <w:color w:val="000000" w:themeColor="text1"/>
                <w:sz w:val="18"/>
                <w:szCs w:val="18"/>
                <w:lang w:val="en-US"/>
              </w:rPr>
            </w:pPr>
            <w:r>
              <w:rPr>
                <w:rFonts w:cs="Calibri"/>
                <w:color w:val="000000" w:themeColor="text1"/>
                <w:sz w:val="18"/>
                <w:szCs w:val="18"/>
                <w:lang w:val="en-US"/>
              </w:rPr>
              <w:t>Follow the ESS Authoring Guide</w:t>
            </w:r>
            <w:r w:rsidR="00F13777" w:rsidRPr="008C62B7">
              <w:rPr>
                <w:rFonts w:cs="Calibri"/>
                <w:color w:val="000000" w:themeColor="text1"/>
                <w:sz w:val="18"/>
                <w:szCs w:val="18"/>
                <w:lang w:val="en-US"/>
              </w:rPr>
              <w:t xml:space="preserve"> </w:t>
            </w:r>
            <w:hyperlink r:id="rId9" w:history="1">
              <w:r w:rsidR="00F13777" w:rsidRPr="008C62B7">
                <w:rPr>
                  <w:rFonts w:cs="Calibri"/>
                  <w:color w:val="0000FF"/>
                  <w:sz w:val="18"/>
                  <w:szCs w:val="18"/>
                  <w:u w:val="single"/>
                  <w:lang w:val="en-US"/>
                </w:rPr>
                <w:t>ESS-0025989</w:t>
              </w:r>
            </w:hyperlink>
          </w:p>
          <w:p w14:paraId="49A06505" w14:textId="77777777" w:rsidR="00F13777" w:rsidRPr="008C62B7" w:rsidRDefault="00F13777" w:rsidP="007E6D3A">
            <w:pPr>
              <w:pStyle w:val="ESS-ListBullet"/>
              <w:spacing w:after="120" w:line="240" w:lineRule="auto"/>
              <w:ind w:left="992" w:hanging="992"/>
              <w:rPr>
                <w:color w:val="000000" w:themeColor="text1"/>
                <w:sz w:val="18"/>
                <w:szCs w:val="18"/>
                <w:lang w:val="en-US"/>
              </w:rPr>
            </w:pPr>
            <w:r w:rsidRPr="008C62B7">
              <w:rPr>
                <w:color w:val="000000" w:themeColor="text1"/>
                <w:sz w:val="18"/>
                <w:szCs w:val="18"/>
                <w:lang w:val="en-US"/>
              </w:rPr>
              <w:t xml:space="preserve">Please use Insert Cross-reference when referring to references. </w:t>
            </w:r>
          </w:p>
        </w:tc>
      </w:tr>
    </w:tbl>
    <w:p w14:paraId="092D169F" w14:textId="77777777" w:rsidR="00F13777" w:rsidRPr="008C62B7" w:rsidRDefault="00F13777" w:rsidP="00CB4DA4">
      <w:pPr>
        <w:rPr>
          <w:lang w:val="en-US"/>
        </w:rPr>
      </w:pPr>
    </w:p>
    <w:p w14:paraId="21C97641" w14:textId="77777777" w:rsidR="0034671F" w:rsidRPr="008C62B7" w:rsidRDefault="005226FB" w:rsidP="00F13777">
      <w:pPr>
        <w:spacing w:after="200" w:line="276" w:lineRule="auto"/>
        <w:rPr>
          <w:lang w:val="en-US"/>
        </w:rPr>
      </w:pPr>
      <w:r w:rsidRPr="008C62B7">
        <w:rPr>
          <w:lang w:val="en-US"/>
        </w:rPr>
        <w:br w:type="page"/>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3"/>
        <w:gridCol w:w="4383"/>
      </w:tblGrid>
      <w:tr w:rsidR="0034671F" w:rsidRPr="008C62B7" w14:paraId="08DCD53E" w14:textId="77777777" w:rsidTr="0034671F">
        <w:tc>
          <w:tcPr>
            <w:tcW w:w="2500" w:type="pct"/>
            <w:shd w:val="clear" w:color="auto" w:fill="auto"/>
          </w:tcPr>
          <w:p w14:paraId="48CA60B2" w14:textId="77777777" w:rsidR="0034671F" w:rsidRPr="008C62B7" w:rsidRDefault="0034671F" w:rsidP="0034671F">
            <w:pPr>
              <w:pStyle w:val="ESS-Unnumbered"/>
              <w:pageBreakBefore/>
              <w:rPr>
                <w:lang w:val="en-US"/>
              </w:rPr>
            </w:pPr>
            <w:r w:rsidRPr="008C62B7">
              <w:rPr>
                <w:lang w:val="en-US"/>
              </w:rPr>
              <w:lastRenderedPageBreak/>
              <w:t>Table of content</w:t>
            </w:r>
          </w:p>
        </w:tc>
        <w:tc>
          <w:tcPr>
            <w:tcW w:w="2500" w:type="pct"/>
            <w:shd w:val="clear" w:color="auto" w:fill="auto"/>
          </w:tcPr>
          <w:p w14:paraId="16EC78A3" w14:textId="77777777" w:rsidR="0034671F" w:rsidRPr="008C62B7" w:rsidRDefault="0034671F" w:rsidP="0034671F">
            <w:pPr>
              <w:pStyle w:val="ESS-Unnumbered"/>
              <w:jc w:val="right"/>
              <w:rPr>
                <w:lang w:val="en-US"/>
              </w:rPr>
            </w:pPr>
            <w:r w:rsidRPr="008C62B7">
              <w:rPr>
                <w:lang w:val="en-US"/>
              </w:rPr>
              <w:t>Page</w:t>
            </w:r>
          </w:p>
        </w:tc>
      </w:tr>
    </w:tbl>
    <w:p w14:paraId="0C8C49D6" w14:textId="12AC1DA2" w:rsidR="004D4274" w:rsidRDefault="0034671F">
      <w:pPr>
        <w:pStyle w:val="TOC1"/>
        <w:rPr>
          <w:rFonts w:asciiTheme="minorHAnsi" w:eastAsiaTheme="minorEastAsia" w:hAnsiTheme="minorHAnsi"/>
          <w:caps w:val="0"/>
          <w:sz w:val="22"/>
          <w:lang w:val="hu-HU" w:eastAsia="hu-HU"/>
        </w:rPr>
      </w:pPr>
      <w:r w:rsidRPr="008C62B7">
        <w:rPr>
          <w:lang w:val="en-US"/>
        </w:rPr>
        <w:fldChar w:fldCharType="begin"/>
      </w:r>
      <w:r w:rsidRPr="008C62B7">
        <w:rPr>
          <w:lang w:val="en-US"/>
        </w:rPr>
        <w:instrText xml:space="preserve"> TOC \o "1-4" </w:instrText>
      </w:r>
      <w:r w:rsidRPr="008C62B7">
        <w:rPr>
          <w:lang w:val="en-US"/>
        </w:rPr>
        <w:fldChar w:fldCharType="separate"/>
      </w:r>
      <w:r w:rsidR="004D4274" w:rsidRPr="00DE2469">
        <w:rPr>
          <w:lang w:val="en-US"/>
        </w:rPr>
        <w:t>1.</w:t>
      </w:r>
      <w:r w:rsidR="004D4274">
        <w:rPr>
          <w:rFonts w:asciiTheme="minorHAnsi" w:eastAsiaTheme="minorEastAsia" w:hAnsiTheme="minorHAnsi"/>
          <w:caps w:val="0"/>
          <w:sz w:val="22"/>
          <w:lang w:val="hu-HU" w:eastAsia="hu-HU"/>
        </w:rPr>
        <w:tab/>
      </w:r>
      <w:r w:rsidR="004D4274" w:rsidRPr="00DE2469">
        <w:rPr>
          <w:lang w:val="en-US"/>
        </w:rPr>
        <w:t>Scope</w:t>
      </w:r>
      <w:r w:rsidR="004D4274">
        <w:tab/>
      </w:r>
      <w:r w:rsidR="004D4274">
        <w:fldChar w:fldCharType="begin"/>
      </w:r>
      <w:r w:rsidR="004D4274">
        <w:instrText xml:space="preserve"> PAGEREF _Toc20134073 \h </w:instrText>
      </w:r>
      <w:r w:rsidR="004D4274">
        <w:fldChar w:fldCharType="separate"/>
      </w:r>
      <w:r w:rsidR="004D4274">
        <w:t>3</w:t>
      </w:r>
      <w:r w:rsidR="004D4274">
        <w:fldChar w:fldCharType="end"/>
      </w:r>
    </w:p>
    <w:p w14:paraId="7CF9450B" w14:textId="1BB502C6" w:rsidR="004D4274" w:rsidRDefault="004D4274">
      <w:pPr>
        <w:pStyle w:val="TOC1"/>
        <w:rPr>
          <w:rFonts w:asciiTheme="minorHAnsi" w:eastAsiaTheme="minorEastAsia" w:hAnsiTheme="minorHAnsi"/>
          <w:caps w:val="0"/>
          <w:sz w:val="22"/>
          <w:lang w:val="hu-HU" w:eastAsia="hu-HU"/>
        </w:rPr>
      </w:pPr>
      <w:r w:rsidRPr="00DE2469">
        <w:rPr>
          <w:lang w:val="en-US"/>
        </w:rPr>
        <w:t>2.</w:t>
      </w:r>
      <w:r>
        <w:rPr>
          <w:rFonts w:asciiTheme="minorHAnsi" w:eastAsiaTheme="minorEastAsia" w:hAnsiTheme="minorHAnsi"/>
          <w:caps w:val="0"/>
          <w:sz w:val="22"/>
          <w:lang w:val="hu-HU" w:eastAsia="hu-HU"/>
        </w:rPr>
        <w:tab/>
      </w:r>
      <w:r w:rsidRPr="00DE2469">
        <w:rPr>
          <w:lang w:val="en-US"/>
        </w:rPr>
        <w:t>Issuing organisation</w:t>
      </w:r>
      <w:r>
        <w:tab/>
      </w:r>
      <w:r>
        <w:fldChar w:fldCharType="begin"/>
      </w:r>
      <w:r>
        <w:instrText xml:space="preserve"> PAGEREF _Toc20134074 \h </w:instrText>
      </w:r>
      <w:r>
        <w:fldChar w:fldCharType="separate"/>
      </w:r>
      <w:r>
        <w:t>3</w:t>
      </w:r>
      <w:r>
        <w:fldChar w:fldCharType="end"/>
      </w:r>
    </w:p>
    <w:p w14:paraId="01DAC0F1" w14:textId="0F39BAA1" w:rsidR="004D4274" w:rsidRDefault="004D4274">
      <w:pPr>
        <w:pStyle w:val="TOC1"/>
        <w:rPr>
          <w:rFonts w:asciiTheme="minorHAnsi" w:eastAsiaTheme="minorEastAsia" w:hAnsiTheme="minorHAnsi"/>
          <w:caps w:val="0"/>
          <w:sz w:val="22"/>
          <w:lang w:val="hu-HU" w:eastAsia="hu-HU"/>
        </w:rPr>
      </w:pPr>
      <w:r w:rsidRPr="00DE2469">
        <w:rPr>
          <w:lang w:val="en-US"/>
        </w:rPr>
        <w:t>3.</w:t>
      </w:r>
      <w:r>
        <w:rPr>
          <w:rFonts w:asciiTheme="minorHAnsi" w:eastAsiaTheme="minorEastAsia" w:hAnsiTheme="minorHAnsi"/>
          <w:caps w:val="0"/>
          <w:sz w:val="22"/>
          <w:lang w:val="hu-HU" w:eastAsia="hu-HU"/>
        </w:rPr>
        <w:tab/>
      </w:r>
      <w:r w:rsidRPr="00DE2469">
        <w:rPr>
          <w:lang w:val="en-US"/>
        </w:rPr>
        <w:t>CONTEXT</w:t>
      </w:r>
      <w:r>
        <w:tab/>
      </w:r>
      <w:r>
        <w:fldChar w:fldCharType="begin"/>
      </w:r>
      <w:r>
        <w:instrText xml:space="preserve"> PAGEREF _Toc20134075 \h </w:instrText>
      </w:r>
      <w:r>
        <w:fldChar w:fldCharType="separate"/>
      </w:r>
      <w:r>
        <w:t>3</w:t>
      </w:r>
      <w:r>
        <w:fldChar w:fldCharType="end"/>
      </w:r>
    </w:p>
    <w:p w14:paraId="4028A076" w14:textId="0601F927" w:rsidR="004D4274" w:rsidRDefault="004D4274">
      <w:pPr>
        <w:pStyle w:val="TOC1"/>
        <w:rPr>
          <w:rFonts w:asciiTheme="minorHAnsi" w:eastAsiaTheme="minorEastAsia" w:hAnsiTheme="minorHAnsi"/>
          <w:caps w:val="0"/>
          <w:sz w:val="22"/>
          <w:lang w:val="hu-HU" w:eastAsia="hu-HU"/>
        </w:rPr>
      </w:pPr>
      <w:r w:rsidRPr="00DE2469">
        <w:rPr>
          <w:lang w:val="en-US"/>
        </w:rPr>
        <w:t>4.</w:t>
      </w:r>
      <w:r>
        <w:rPr>
          <w:rFonts w:asciiTheme="minorHAnsi" w:eastAsiaTheme="minorEastAsia" w:hAnsiTheme="minorHAnsi"/>
          <w:caps w:val="0"/>
          <w:sz w:val="22"/>
          <w:lang w:val="hu-HU" w:eastAsia="hu-HU"/>
        </w:rPr>
        <w:tab/>
      </w:r>
      <w:r w:rsidRPr="00DE2469">
        <w:rPr>
          <w:lang w:val="en-US"/>
        </w:rPr>
        <w:t>Interfaces descriptions</w:t>
      </w:r>
      <w:r>
        <w:tab/>
      </w:r>
      <w:r>
        <w:fldChar w:fldCharType="begin"/>
      </w:r>
      <w:r>
        <w:instrText xml:space="preserve"> PAGEREF _Toc20134076 \h </w:instrText>
      </w:r>
      <w:r>
        <w:fldChar w:fldCharType="separate"/>
      </w:r>
      <w:r>
        <w:t>4</w:t>
      </w:r>
      <w:r>
        <w:fldChar w:fldCharType="end"/>
      </w:r>
    </w:p>
    <w:p w14:paraId="71A0B093" w14:textId="71979619" w:rsidR="004D4274" w:rsidRDefault="004D4274">
      <w:pPr>
        <w:pStyle w:val="TOC2"/>
        <w:rPr>
          <w:rFonts w:asciiTheme="minorHAnsi" w:eastAsiaTheme="minorEastAsia" w:hAnsiTheme="minorHAnsi"/>
          <w:sz w:val="22"/>
          <w:lang w:val="hu-HU" w:eastAsia="hu-HU"/>
        </w:rPr>
      </w:pPr>
      <w:r w:rsidRPr="00DE2469">
        <w:rPr>
          <w:lang w:val="en-US"/>
        </w:rPr>
        <w:t>4.1.</w:t>
      </w:r>
      <w:r>
        <w:rPr>
          <w:rFonts w:asciiTheme="minorHAnsi" w:eastAsiaTheme="minorEastAsia" w:hAnsiTheme="minorHAnsi"/>
          <w:sz w:val="22"/>
          <w:lang w:val="hu-HU" w:eastAsia="hu-HU"/>
        </w:rPr>
        <w:tab/>
      </w:r>
      <w:r w:rsidRPr="00DE2469">
        <w:rPr>
          <w:lang w:val="en-US"/>
        </w:rPr>
        <w:t>Electrical</w:t>
      </w:r>
      <w:r>
        <w:tab/>
      </w:r>
      <w:r>
        <w:fldChar w:fldCharType="begin"/>
      </w:r>
      <w:r>
        <w:instrText xml:space="preserve"> PAGEREF _Toc20134077 \h </w:instrText>
      </w:r>
      <w:r>
        <w:fldChar w:fldCharType="separate"/>
      </w:r>
      <w:r>
        <w:t>5</w:t>
      </w:r>
      <w:r>
        <w:fldChar w:fldCharType="end"/>
      </w:r>
    </w:p>
    <w:p w14:paraId="3CA2E2DA" w14:textId="5B821C5C" w:rsidR="004D4274" w:rsidRDefault="004D4274">
      <w:pPr>
        <w:pStyle w:val="TOC3"/>
        <w:rPr>
          <w:rFonts w:asciiTheme="minorHAnsi" w:eastAsiaTheme="minorEastAsia" w:hAnsiTheme="minorHAnsi"/>
          <w:sz w:val="22"/>
          <w:lang w:val="hu-HU" w:eastAsia="hu-HU"/>
        </w:rPr>
      </w:pPr>
      <w:r w:rsidRPr="00DE2469">
        <w:rPr>
          <w:lang w:val="en-US"/>
        </w:rPr>
        <w:t>4.1.1.</w:t>
      </w:r>
      <w:r>
        <w:rPr>
          <w:rFonts w:asciiTheme="minorHAnsi" w:eastAsiaTheme="minorEastAsia" w:hAnsiTheme="minorHAnsi"/>
          <w:sz w:val="22"/>
          <w:lang w:val="hu-HU" w:eastAsia="hu-HU"/>
        </w:rPr>
        <w:tab/>
      </w:r>
      <w:r w:rsidRPr="00DE2469">
        <w:rPr>
          <w:lang w:val="en-US"/>
        </w:rPr>
        <w:t>Between electrical cabinets</w:t>
      </w:r>
      <w:r>
        <w:tab/>
      </w:r>
      <w:r>
        <w:fldChar w:fldCharType="begin"/>
      </w:r>
      <w:r>
        <w:instrText xml:space="preserve"> PAGEREF _Toc20134078 \h </w:instrText>
      </w:r>
      <w:r>
        <w:fldChar w:fldCharType="separate"/>
      </w:r>
      <w:r>
        <w:t>5</w:t>
      </w:r>
      <w:r>
        <w:fldChar w:fldCharType="end"/>
      </w:r>
    </w:p>
    <w:p w14:paraId="4FE58AF4" w14:textId="733133CC" w:rsidR="004D4274" w:rsidRDefault="004D4274">
      <w:pPr>
        <w:pStyle w:val="TOC3"/>
        <w:rPr>
          <w:rFonts w:asciiTheme="minorHAnsi" w:eastAsiaTheme="minorEastAsia" w:hAnsiTheme="minorHAnsi"/>
          <w:sz w:val="22"/>
          <w:lang w:val="hu-HU" w:eastAsia="hu-HU"/>
        </w:rPr>
      </w:pPr>
      <w:r w:rsidRPr="00DE2469">
        <w:rPr>
          <w:lang w:val="en-US"/>
        </w:rPr>
        <w:t>4.1.2.</w:t>
      </w:r>
      <w:r>
        <w:rPr>
          <w:rFonts w:asciiTheme="minorHAnsi" w:eastAsiaTheme="minorEastAsia" w:hAnsiTheme="minorHAnsi"/>
          <w:sz w:val="22"/>
          <w:lang w:val="hu-HU" w:eastAsia="hu-HU"/>
        </w:rPr>
        <w:tab/>
      </w:r>
      <w:r w:rsidRPr="00DE2469">
        <w:rPr>
          <w:lang w:val="en-US"/>
        </w:rPr>
        <w:t>Between electrical power interfaces</w:t>
      </w:r>
      <w:r>
        <w:tab/>
      </w:r>
      <w:r>
        <w:fldChar w:fldCharType="begin"/>
      </w:r>
      <w:r>
        <w:instrText xml:space="preserve"> PAGEREF _Toc20134079 \h </w:instrText>
      </w:r>
      <w:r>
        <w:fldChar w:fldCharType="separate"/>
      </w:r>
      <w:r>
        <w:t>5</w:t>
      </w:r>
      <w:r>
        <w:fldChar w:fldCharType="end"/>
      </w:r>
    </w:p>
    <w:p w14:paraId="3410909A" w14:textId="19D01532" w:rsidR="004D4274" w:rsidRDefault="004D4274">
      <w:pPr>
        <w:pStyle w:val="TOC3"/>
        <w:rPr>
          <w:rFonts w:asciiTheme="minorHAnsi" w:eastAsiaTheme="minorEastAsia" w:hAnsiTheme="minorHAnsi"/>
          <w:sz w:val="22"/>
          <w:lang w:val="hu-HU" w:eastAsia="hu-HU"/>
        </w:rPr>
      </w:pPr>
      <w:r w:rsidRPr="00DE2469">
        <w:rPr>
          <w:lang w:val="en-US"/>
        </w:rPr>
        <w:t>4.1.3.</w:t>
      </w:r>
      <w:r>
        <w:rPr>
          <w:rFonts w:asciiTheme="minorHAnsi" w:eastAsiaTheme="minorEastAsia" w:hAnsiTheme="minorHAnsi"/>
          <w:sz w:val="22"/>
          <w:lang w:val="hu-HU" w:eastAsia="hu-HU"/>
        </w:rPr>
        <w:tab/>
      </w:r>
      <w:r w:rsidRPr="00DE2469">
        <w:rPr>
          <w:lang w:val="en-US"/>
        </w:rPr>
        <w:t>Between PLC hardware components</w:t>
      </w:r>
      <w:r>
        <w:tab/>
      </w:r>
      <w:r>
        <w:fldChar w:fldCharType="begin"/>
      </w:r>
      <w:r>
        <w:instrText xml:space="preserve"> PAGEREF _Toc20134080 \h </w:instrText>
      </w:r>
      <w:r>
        <w:fldChar w:fldCharType="separate"/>
      </w:r>
      <w:r>
        <w:t>5</w:t>
      </w:r>
      <w:r>
        <w:fldChar w:fldCharType="end"/>
      </w:r>
    </w:p>
    <w:p w14:paraId="7A88353D" w14:textId="1750392C" w:rsidR="004D4274" w:rsidRDefault="004D4274">
      <w:pPr>
        <w:pStyle w:val="TOC3"/>
        <w:rPr>
          <w:rFonts w:asciiTheme="minorHAnsi" w:eastAsiaTheme="minorEastAsia" w:hAnsiTheme="minorHAnsi"/>
          <w:sz w:val="22"/>
          <w:lang w:val="hu-HU" w:eastAsia="hu-HU"/>
        </w:rPr>
      </w:pPr>
      <w:r w:rsidRPr="00DE2469">
        <w:rPr>
          <w:lang w:val="en-US"/>
        </w:rPr>
        <w:t>4.1.4.</w:t>
      </w:r>
      <w:r>
        <w:rPr>
          <w:rFonts w:asciiTheme="minorHAnsi" w:eastAsiaTheme="minorEastAsia" w:hAnsiTheme="minorHAnsi"/>
          <w:sz w:val="22"/>
          <w:lang w:val="hu-HU" w:eastAsia="hu-HU"/>
        </w:rPr>
        <w:tab/>
      </w:r>
      <w:r w:rsidRPr="00DE2469">
        <w:rPr>
          <w:lang w:val="en-US"/>
        </w:rPr>
        <w:t>Between PLC network components</w:t>
      </w:r>
      <w:r>
        <w:tab/>
      </w:r>
      <w:r>
        <w:fldChar w:fldCharType="begin"/>
      </w:r>
      <w:r>
        <w:instrText xml:space="preserve"> PAGEREF _Toc20134081 \h </w:instrText>
      </w:r>
      <w:r>
        <w:fldChar w:fldCharType="separate"/>
      </w:r>
      <w:r>
        <w:t>5</w:t>
      </w:r>
      <w:r>
        <w:fldChar w:fldCharType="end"/>
      </w:r>
    </w:p>
    <w:p w14:paraId="566F686F" w14:textId="1D0B2830" w:rsidR="004D4274" w:rsidRDefault="004D4274">
      <w:pPr>
        <w:pStyle w:val="TOC3"/>
        <w:rPr>
          <w:rFonts w:asciiTheme="minorHAnsi" w:eastAsiaTheme="minorEastAsia" w:hAnsiTheme="minorHAnsi"/>
          <w:sz w:val="22"/>
          <w:lang w:val="hu-HU" w:eastAsia="hu-HU"/>
        </w:rPr>
      </w:pPr>
      <w:r w:rsidRPr="00DE2469">
        <w:rPr>
          <w:lang w:val="en-US"/>
        </w:rPr>
        <w:t>4.1.5.</w:t>
      </w:r>
      <w:r>
        <w:rPr>
          <w:rFonts w:asciiTheme="minorHAnsi" w:eastAsiaTheme="minorEastAsia" w:hAnsiTheme="minorHAnsi"/>
          <w:sz w:val="22"/>
          <w:lang w:val="hu-HU" w:eastAsia="hu-HU"/>
        </w:rPr>
        <w:tab/>
      </w:r>
      <w:r w:rsidRPr="00DE2469">
        <w:rPr>
          <w:lang w:val="en-US"/>
        </w:rPr>
        <w:t>Between CDS + CM and Vacuum</w:t>
      </w:r>
      <w:r>
        <w:tab/>
      </w:r>
      <w:r>
        <w:fldChar w:fldCharType="begin"/>
      </w:r>
      <w:r>
        <w:instrText xml:space="preserve"> PAGEREF _Toc20134082 \h </w:instrText>
      </w:r>
      <w:r>
        <w:fldChar w:fldCharType="separate"/>
      </w:r>
      <w:r>
        <w:t>6</w:t>
      </w:r>
      <w:r>
        <w:fldChar w:fldCharType="end"/>
      </w:r>
    </w:p>
    <w:p w14:paraId="0B064D28" w14:textId="65A0EFB5" w:rsidR="004D4274" w:rsidRDefault="004D4274">
      <w:pPr>
        <w:pStyle w:val="TOC3"/>
        <w:rPr>
          <w:rFonts w:asciiTheme="minorHAnsi" w:eastAsiaTheme="minorEastAsia" w:hAnsiTheme="minorHAnsi"/>
          <w:sz w:val="22"/>
          <w:lang w:val="hu-HU" w:eastAsia="hu-HU"/>
        </w:rPr>
      </w:pPr>
      <w:r w:rsidRPr="00DE2469">
        <w:rPr>
          <w:lang w:val="en-US"/>
        </w:rPr>
        <w:t>4.1.6.</w:t>
      </w:r>
      <w:r>
        <w:rPr>
          <w:rFonts w:asciiTheme="minorHAnsi" w:eastAsiaTheme="minorEastAsia" w:hAnsiTheme="minorHAnsi"/>
          <w:sz w:val="22"/>
          <w:lang w:val="hu-HU" w:eastAsia="hu-HU"/>
        </w:rPr>
        <w:tab/>
      </w:r>
      <w:r w:rsidRPr="00DE2469">
        <w:rPr>
          <w:lang w:val="en-US"/>
        </w:rPr>
        <w:t>Between CDS + CM and PSS</w:t>
      </w:r>
      <w:r>
        <w:tab/>
      </w:r>
      <w:r>
        <w:fldChar w:fldCharType="begin"/>
      </w:r>
      <w:r>
        <w:instrText xml:space="preserve"> PAGEREF _Toc20134083 \h </w:instrText>
      </w:r>
      <w:r>
        <w:fldChar w:fldCharType="separate"/>
      </w:r>
      <w:r>
        <w:t>6</w:t>
      </w:r>
      <w:r>
        <w:fldChar w:fldCharType="end"/>
      </w:r>
    </w:p>
    <w:p w14:paraId="0BCAC16A" w14:textId="588EA4B8" w:rsidR="004D4274" w:rsidRDefault="004D4274">
      <w:pPr>
        <w:pStyle w:val="TOC3"/>
        <w:rPr>
          <w:rFonts w:asciiTheme="minorHAnsi" w:eastAsiaTheme="minorEastAsia" w:hAnsiTheme="minorHAnsi"/>
          <w:sz w:val="22"/>
          <w:lang w:val="hu-HU" w:eastAsia="hu-HU"/>
        </w:rPr>
      </w:pPr>
      <w:r w:rsidRPr="00DE2469">
        <w:rPr>
          <w:lang w:val="en-US"/>
        </w:rPr>
        <w:t>4.1.7.</w:t>
      </w:r>
      <w:r>
        <w:rPr>
          <w:rFonts w:asciiTheme="minorHAnsi" w:eastAsiaTheme="minorEastAsia" w:hAnsiTheme="minorHAnsi"/>
          <w:sz w:val="22"/>
          <w:lang w:val="hu-HU" w:eastAsia="hu-HU"/>
        </w:rPr>
        <w:tab/>
      </w:r>
      <w:r w:rsidRPr="00DE2469">
        <w:rPr>
          <w:lang w:val="en-US"/>
        </w:rPr>
        <w:t>Between CDS + CM and Purge</w:t>
      </w:r>
      <w:r>
        <w:tab/>
      </w:r>
      <w:r>
        <w:fldChar w:fldCharType="begin"/>
      </w:r>
      <w:r>
        <w:instrText xml:space="preserve"> PAGEREF _Toc20134084 \h </w:instrText>
      </w:r>
      <w:r>
        <w:fldChar w:fldCharType="separate"/>
      </w:r>
      <w:r>
        <w:t>6</w:t>
      </w:r>
      <w:r>
        <w:fldChar w:fldCharType="end"/>
      </w:r>
    </w:p>
    <w:p w14:paraId="7C6AB6BA" w14:textId="00A95ACF" w:rsidR="004D4274" w:rsidRDefault="004D4274">
      <w:pPr>
        <w:pStyle w:val="TOC3"/>
        <w:rPr>
          <w:rFonts w:asciiTheme="minorHAnsi" w:eastAsiaTheme="minorEastAsia" w:hAnsiTheme="minorHAnsi"/>
          <w:sz w:val="22"/>
          <w:lang w:val="hu-HU" w:eastAsia="hu-HU"/>
        </w:rPr>
      </w:pPr>
      <w:r w:rsidRPr="00DE2469">
        <w:rPr>
          <w:lang w:val="en-US"/>
        </w:rPr>
        <w:t>4.1.8.</w:t>
      </w:r>
      <w:r>
        <w:rPr>
          <w:rFonts w:asciiTheme="minorHAnsi" w:eastAsiaTheme="minorEastAsia" w:hAnsiTheme="minorHAnsi"/>
          <w:sz w:val="22"/>
          <w:lang w:val="hu-HU" w:eastAsia="hu-HU"/>
        </w:rPr>
        <w:tab/>
      </w:r>
      <w:r w:rsidRPr="00DE2469">
        <w:rPr>
          <w:lang w:val="en-US"/>
        </w:rPr>
        <w:t>Between CDS + CM and RF</w:t>
      </w:r>
      <w:r>
        <w:tab/>
      </w:r>
      <w:r>
        <w:fldChar w:fldCharType="begin"/>
      </w:r>
      <w:r>
        <w:instrText xml:space="preserve"> PAGEREF _Toc20134085 \h </w:instrText>
      </w:r>
      <w:r>
        <w:fldChar w:fldCharType="separate"/>
      </w:r>
      <w:r>
        <w:t>6</w:t>
      </w:r>
      <w:r>
        <w:fldChar w:fldCharType="end"/>
      </w:r>
    </w:p>
    <w:p w14:paraId="24F0F8C1" w14:textId="2C04C55E" w:rsidR="004D4274" w:rsidRDefault="004D4274">
      <w:pPr>
        <w:pStyle w:val="TOC3"/>
        <w:rPr>
          <w:rFonts w:asciiTheme="minorHAnsi" w:eastAsiaTheme="minorEastAsia" w:hAnsiTheme="minorHAnsi"/>
          <w:sz w:val="22"/>
          <w:lang w:val="hu-HU" w:eastAsia="hu-HU"/>
        </w:rPr>
      </w:pPr>
      <w:r w:rsidRPr="00DE2469">
        <w:rPr>
          <w:lang w:val="en-US"/>
        </w:rPr>
        <w:t>4.1.9.</w:t>
      </w:r>
      <w:r>
        <w:rPr>
          <w:rFonts w:asciiTheme="minorHAnsi" w:eastAsiaTheme="minorEastAsia" w:hAnsiTheme="minorHAnsi"/>
          <w:sz w:val="22"/>
          <w:lang w:val="hu-HU" w:eastAsia="hu-HU"/>
        </w:rPr>
        <w:tab/>
      </w:r>
      <w:r w:rsidRPr="00DE2469">
        <w:rPr>
          <w:lang w:val="en-US"/>
        </w:rPr>
        <w:t>Between CDS + CM and Water</w:t>
      </w:r>
      <w:r>
        <w:tab/>
      </w:r>
      <w:r>
        <w:fldChar w:fldCharType="begin"/>
      </w:r>
      <w:r>
        <w:instrText xml:space="preserve"> PAGEREF _Toc20134086 \h </w:instrText>
      </w:r>
      <w:r>
        <w:fldChar w:fldCharType="separate"/>
      </w:r>
      <w:r>
        <w:t>7</w:t>
      </w:r>
      <w:r>
        <w:fldChar w:fldCharType="end"/>
      </w:r>
    </w:p>
    <w:p w14:paraId="4B83CF44" w14:textId="0721A70F" w:rsidR="004D4274" w:rsidRDefault="004D4274">
      <w:pPr>
        <w:pStyle w:val="TOC3"/>
        <w:rPr>
          <w:rFonts w:asciiTheme="minorHAnsi" w:eastAsiaTheme="minorEastAsia" w:hAnsiTheme="minorHAnsi"/>
          <w:sz w:val="22"/>
          <w:lang w:val="hu-HU" w:eastAsia="hu-HU"/>
        </w:rPr>
      </w:pPr>
      <w:r w:rsidRPr="00DE2469">
        <w:rPr>
          <w:lang w:val="en-US"/>
        </w:rPr>
        <w:t>4.1.10.</w:t>
      </w:r>
      <w:r>
        <w:rPr>
          <w:rFonts w:asciiTheme="minorHAnsi" w:eastAsiaTheme="minorEastAsia" w:hAnsiTheme="minorHAnsi"/>
          <w:sz w:val="22"/>
          <w:lang w:val="hu-HU" w:eastAsia="hu-HU"/>
        </w:rPr>
        <w:tab/>
      </w:r>
      <w:r w:rsidRPr="00DE2469">
        <w:rPr>
          <w:lang w:val="en-US"/>
        </w:rPr>
        <w:t>Cryogenic sensor signal conditioners</w:t>
      </w:r>
      <w:r>
        <w:tab/>
      </w:r>
      <w:r>
        <w:fldChar w:fldCharType="begin"/>
      </w:r>
      <w:r>
        <w:instrText xml:space="preserve"> PAGEREF _Toc20134087 \h </w:instrText>
      </w:r>
      <w:r>
        <w:fldChar w:fldCharType="separate"/>
      </w:r>
      <w:r>
        <w:t>7</w:t>
      </w:r>
      <w:r>
        <w:fldChar w:fldCharType="end"/>
      </w:r>
    </w:p>
    <w:p w14:paraId="1AB344AA" w14:textId="4F7E30CB" w:rsidR="004D4274" w:rsidRDefault="004D4274">
      <w:pPr>
        <w:pStyle w:val="TOC3"/>
        <w:rPr>
          <w:rFonts w:asciiTheme="minorHAnsi" w:eastAsiaTheme="minorEastAsia" w:hAnsiTheme="minorHAnsi"/>
          <w:sz w:val="22"/>
          <w:lang w:val="hu-HU" w:eastAsia="hu-HU"/>
        </w:rPr>
      </w:pPr>
      <w:r w:rsidRPr="00DE2469">
        <w:rPr>
          <w:lang w:val="en-US"/>
        </w:rPr>
        <w:t>4.1.11.</w:t>
      </w:r>
      <w:r>
        <w:rPr>
          <w:rFonts w:asciiTheme="minorHAnsi" w:eastAsiaTheme="minorEastAsia" w:hAnsiTheme="minorHAnsi"/>
          <w:sz w:val="22"/>
          <w:lang w:val="hu-HU" w:eastAsia="hu-HU"/>
        </w:rPr>
        <w:tab/>
      </w:r>
      <w:r w:rsidRPr="00DE2469">
        <w:rPr>
          <w:lang w:val="en-US"/>
        </w:rPr>
        <w:t>Cryogenic valve positioners</w:t>
      </w:r>
      <w:r>
        <w:tab/>
      </w:r>
      <w:r>
        <w:fldChar w:fldCharType="begin"/>
      </w:r>
      <w:r>
        <w:instrText xml:space="preserve"> PAGEREF _Toc20134088 \h </w:instrText>
      </w:r>
      <w:r>
        <w:fldChar w:fldCharType="separate"/>
      </w:r>
      <w:r>
        <w:t>7</w:t>
      </w:r>
      <w:r>
        <w:fldChar w:fldCharType="end"/>
      </w:r>
    </w:p>
    <w:p w14:paraId="6A5DE2E1" w14:textId="7373C582" w:rsidR="004D4274" w:rsidRDefault="004D4274">
      <w:pPr>
        <w:pStyle w:val="TOC3"/>
        <w:rPr>
          <w:rFonts w:asciiTheme="minorHAnsi" w:eastAsiaTheme="minorEastAsia" w:hAnsiTheme="minorHAnsi"/>
          <w:sz w:val="22"/>
          <w:lang w:val="hu-HU" w:eastAsia="hu-HU"/>
        </w:rPr>
      </w:pPr>
      <w:r w:rsidRPr="00DE2469">
        <w:rPr>
          <w:lang w:val="en-US"/>
        </w:rPr>
        <w:t>4.1.12.</w:t>
      </w:r>
      <w:r>
        <w:rPr>
          <w:rFonts w:asciiTheme="minorHAnsi" w:eastAsiaTheme="minorEastAsia" w:hAnsiTheme="minorHAnsi"/>
          <w:sz w:val="22"/>
          <w:lang w:val="hu-HU" w:eastAsia="hu-HU"/>
        </w:rPr>
        <w:tab/>
      </w:r>
      <w:r w:rsidRPr="00DE2469">
        <w:rPr>
          <w:lang w:val="en-US"/>
        </w:rPr>
        <w:t>Power and Instrumentation cables and accessories</w:t>
      </w:r>
      <w:r>
        <w:tab/>
      </w:r>
      <w:r>
        <w:fldChar w:fldCharType="begin"/>
      </w:r>
      <w:r>
        <w:instrText xml:space="preserve"> PAGEREF _Toc20134089 \h </w:instrText>
      </w:r>
      <w:r>
        <w:fldChar w:fldCharType="separate"/>
      </w:r>
      <w:r>
        <w:t>7</w:t>
      </w:r>
      <w:r>
        <w:fldChar w:fldCharType="end"/>
      </w:r>
    </w:p>
    <w:p w14:paraId="2ED5C9A0" w14:textId="148F0B20" w:rsidR="004D4274" w:rsidRDefault="004D4274">
      <w:pPr>
        <w:pStyle w:val="TOC2"/>
        <w:rPr>
          <w:rFonts w:asciiTheme="minorHAnsi" w:eastAsiaTheme="minorEastAsia" w:hAnsiTheme="minorHAnsi"/>
          <w:sz w:val="22"/>
          <w:lang w:val="hu-HU" w:eastAsia="hu-HU"/>
        </w:rPr>
      </w:pPr>
      <w:r w:rsidRPr="00DE2469">
        <w:rPr>
          <w:lang w:val="en-US"/>
        </w:rPr>
        <w:t>4.2.</w:t>
      </w:r>
      <w:r>
        <w:rPr>
          <w:rFonts w:asciiTheme="minorHAnsi" w:eastAsiaTheme="minorEastAsia" w:hAnsiTheme="minorHAnsi"/>
          <w:sz w:val="22"/>
          <w:lang w:val="hu-HU" w:eastAsia="hu-HU"/>
        </w:rPr>
        <w:tab/>
      </w:r>
      <w:r w:rsidRPr="00DE2469">
        <w:rPr>
          <w:lang w:val="en-US"/>
        </w:rPr>
        <w:t>Software</w:t>
      </w:r>
      <w:r>
        <w:tab/>
      </w:r>
      <w:r>
        <w:fldChar w:fldCharType="begin"/>
      </w:r>
      <w:r>
        <w:instrText xml:space="preserve"> PAGEREF _Toc20134090 \h </w:instrText>
      </w:r>
      <w:r>
        <w:fldChar w:fldCharType="separate"/>
      </w:r>
      <w:r>
        <w:t>7</w:t>
      </w:r>
      <w:r>
        <w:fldChar w:fldCharType="end"/>
      </w:r>
    </w:p>
    <w:p w14:paraId="5AA4CA94" w14:textId="395899B3" w:rsidR="004D4274" w:rsidRDefault="004D4274">
      <w:pPr>
        <w:pStyle w:val="TOC3"/>
        <w:rPr>
          <w:rFonts w:asciiTheme="minorHAnsi" w:eastAsiaTheme="minorEastAsia" w:hAnsiTheme="minorHAnsi"/>
          <w:sz w:val="22"/>
          <w:lang w:val="hu-HU" w:eastAsia="hu-HU"/>
        </w:rPr>
      </w:pPr>
      <w:r w:rsidRPr="00DE2469">
        <w:rPr>
          <w:lang w:val="en-US"/>
        </w:rPr>
        <w:t>4.2.1.</w:t>
      </w:r>
      <w:r>
        <w:rPr>
          <w:rFonts w:asciiTheme="minorHAnsi" w:eastAsiaTheme="minorEastAsia" w:hAnsiTheme="minorHAnsi"/>
          <w:sz w:val="22"/>
          <w:lang w:val="hu-HU" w:eastAsia="hu-HU"/>
        </w:rPr>
        <w:tab/>
      </w:r>
      <w:r w:rsidRPr="00DE2469">
        <w:rPr>
          <w:lang w:val="en-US"/>
        </w:rPr>
        <w:t>Between EPICS and CDS + CM</w:t>
      </w:r>
      <w:r>
        <w:tab/>
      </w:r>
      <w:r>
        <w:fldChar w:fldCharType="begin"/>
      </w:r>
      <w:r>
        <w:instrText xml:space="preserve"> PAGEREF _Toc20134091 \h </w:instrText>
      </w:r>
      <w:r>
        <w:fldChar w:fldCharType="separate"/>
      </w:r>
      <w:r>
        <w:t>7</w:t>
      </w:r>
      <w:r>
        <w:fldChar w:fldCharType="end"/>
      </w:r>
    </w:p>
    <w:p w14:paraId="7EFC663B" w14:textId="1E17E90D" w:rsidR="004D4274" w:rsidRDefault="004D4274">
      <w:pPr>
        <w:pStyle w:val="TOC4"/>
        <w:rPr>
          <w:rFonts w:asciiTheme="minorHAnsi" w:eastAsiaTheme="minorEastAsia" w:hAnsiTheme="minorHAnsi"/>
          <w:sz w:val="22"/>
          <w:lang w:val="hu-HU" w:eastAsia="hu-HU"/>
        </w:rPr>
      </w:pPr>
      <w:r w:rsidRPr="00DE2469">
        <w:rPr>
          <w:lang w:val="en-US"/>
        </w:rPr>
        <w:t>4.2.1.1.</w:t>
      </w:r>
      <w:r>
        <w:rPr>
          <w:rFonts w:asciiTheme="minorHAnsi" w:eastAsiaTheme="minorEastAsia" w:hAnsiTheme="minorHAnsi"/>
          <w:sz w:val="22"/>
          <w:lang w:val="hu-HU" w:eastAsia="hu-HU"/>
        </w:rPr>
        <w:tab/>
      </w:r>
      <w:r w:rsidRPr="00DE2469">
        <w:rPr>
          <w:lang w:val="en-US"/>
        </w:rPr>
        <w:t>Control Signals</w:t>
      </w:r>
      <w:r>
        <w:tab/>
      </w:r>
      <w:r>
        <w:fldChar w:fldCharType="begin"/>
      </w:r>
      <w:r>
        <w:instrText xml:space="preserve"> PAGEREF _Toc20134092 \h </w:instrText>
      </w:r>
      <w:r>
        <w:fldChar w:fldCharType="separate"/>
      </w:r>
      <w:r>
        <w:t>8</w:t>
      </w:r>
      <w:r>
        <w:fldChar w:fldCharType="end"/>
      </w:r>
    </w:p>
    <w:p w14:paraId="33EAD6CD" w14:textId="0BD7D625" w:rsidR="004D4274" w:rsidRDefault="004D4274">
      <w:pPr>
        <w:pStyle w:val="TOC4"/>
        <w:rPr>
          <w:rFonts w:asciiTheme="minorHAnsi" w:eastAsiaTheme="minorEastAsia" w:hAnsiTheme="minorHAnsi"/>
          <w:sz w:val="22"/>
          <w:lang w:val="hu-HU" w:eastAsia="hu-HU"/>
        </w:rPr>
      </w:pPr>
      <w:r w:rsidRPr="00DE2469">
        <w:rPr>
          <w:lang w:val="en-US"/>
        </w:rPr>
        <w:t>4.2.1.2.</w:t>
      </w:r>
      <w:r>
        <w:rPr>
          <w:rFonts w:asciiTheme="minorHAnsi" w:eastAsiaTheme="minorEastAsia" w:hAnsiTheme="minorHAnsi"/>
          <w:sz w:val="22"/>
          <w:lang w:val="hu-HU" w:eastAsia="hu-HU"/>
        </w:rPr>
        <w:tab/>
      </w:r>
      <w:r w:rsidRPr="00DE2469">
        <w:rPr>
          <w:lang w:val="en-US"/>
        </w:rPr>
        <w:t>Status Signals</w:t>
      </w:r>
      <w:r>
        <w:tab/>
      </w:r>
      <w:r>
        <w:fldChar w:fldCharType="begin"/>
      </w:r>
      <w:r>
        <w:instrText xml:space="preserve"> PAGEREF _Toc20134093 \h </w:instrText>
      </w:r>
      <w:r>
        <w:fldChar w:fldCharType="separate"/>
      </w:r>
      <w:r>
        <w:t>8</w:t>
      </w:r>
      <w:r>
        <w:fldChar w:fldCharType="end"/>
      </w:r>
    </w:p>
    <w:p w14:paraId="533F4991" w14:textId="3C2EAF85" w:rsidR="004D4274" w:rsidRDefault="004D4274">
      <w:pPr>
        <w:pStyle w:val="TOC4"/>
        <w:rPr>
          <w:rFonts w:asciiTheme="minorHAnsi" w:eastAsiaTheme="minorEastAsia" w:hAnsiTheme="minorHAnsi"/>
          <w:sz w:val="22"/>
          <w:lang w:val="hu-HU" w:eastAsia="hu-HU"/>
        </w:rPr>
      </w:pPr>
      <w:r w:rsidRPr="00DE2469">
        <w:rPr>
          <w:lang w:val="en-US"/>
        </w:rPr>
        <w:t>4.2.1.3.</w:t>
      </w:r>
      <w:r>
        <w:rPr>
          <w:rFonts w:asciiTheme="minorHAnsi" w:eastAsiaTheme="minorEastAsia" w:hAnsiTheme="minorHAnsi"/>
          <w:sz w:val="22"/>
          <w:lang w:val="hu-HU" w:eastAsia="hu-HU"/>
        </w:rPr>
        <w:tab/>
      </w:r>
      <w:r w:rsidRPr="00DE2469">
        <w:rPr>
          <w:lang w:val="en-US"/>
        </w:rPr>
        <w:t>Parameters</w:t>
      </w:r>
      <w:r>
        <w:tab/>
      </w:r>
      <w:r>
        <w:fldChar w:fldCharType="begin"/>
      </w:r>
      <w:r>
        <w:instrText xml:space="preserve"> PAGEREF _Toc20134094 \h </w:instrText>
      </w:r>
      <w:r>
        <w:fldChar w:fldCharType="separate"/>
      </w:r>
      <w:r>
        <w:t>9</w:t>
      </w:r>
      <w:r>
        <w:fldChar w:fldCharType="end"/>
      </w:r>
    </w:p>
    <w:p w14:paraId="3DF62A60" w14:textId="70C15F2D" w:rsidR="004D4274" w:rsidRDefault="004D4274">
      <w:pPr>
        <w:pStyle w:val="TOC4"/>
        <w:rPr>
          <w:rFonts w:asciiTheme="minorHAnsi" w:eastAsiaTheme="minorEastAsia" w:hAnsiTheme="minorHAnsi"/>
          <w:sz w:val="22"/>
          <w:lang w:val="hu-HU" w:eastAsia="hu-HU"/>
        </w:rPr>
      </w:pPr>
      <w:r w:rsidRPr="00DE2469">
        <w:rPr>
          <w:lang w:val="en-US"/>
        </w:rPr>
        <w:t>4.2.1.4.</w:t>
      </w:r>
      <w:r>
        <w:rPr>
          <w:rFonts w:asciiTheme="minorHAnsi" w:eastAsiaTheme="minorEastAsia" w:hAnsiTheme="minorHAnsi"/>
          <w:sz w:val="22"/>
          <w:lang w:val="hu-HU" w:eastAsia="hu-HU"/>
        </w:rPr>
        <w:tab/>
      </w:r>
      <w:r w:rsidRPr="00DE2469">
        <w:rPr>
          <w:lang w:val="en-US"/>
        </w:rPr>
        <w:t>Alarms</w:t>
      </w:r>
      <w:r>
        <w:tab/>
      </w:r>
      <w:r>
        <w:fldChar w:fldCharType="begin"/>
      </w:r>
      <w:r>
        <w:instrText xml:space="preserve"> PAGEREF _Toc20134095 \h </w:instrText>
      </w:r>
      <w:r>
        <w:fldChar w:fldCharType="separate"/>
      </w:r>
      <w:r>
        <w:t>10</w:t>
      </w:r>
      <w:r>
        <w:fldChar w:fldCharType="end"/>
      </w:r>
    </w:p>
    <w:p w14:paraId="27C47187" w14:textId="01F3E7CF" w:rsidR="004D4274" w:rsidRDefault="004D4274">
      <w:pPr>
        <w:pStyle w:val="TOC2"/>
        <w:rPr>
          <w:rFonts w:asciiTheme="minorHAnsi" w:eastAsiaTheme="minorEastAsia" w:hAnsiTheme="minorHAnsi"/>
          <w:sz w:val="22"/>
          <w:lang w:val="hu-HU" w:eastAsia="hu-HU"/>
        </w:rPr>
      </w:pPr>
      <w:r w:rsidRPr="00DE2469">
        <w:rPr>
          <w:lang w:val="en-US"/>
        </w:rPr>
        <w:t>4.3.</w:t>
      </w:r>
      <w:r>
        <w:rPr>
          <w:rFonts w:asciiTheme="minorHAnsi" w:eastAsiaTheme="minorEastAsia" w:hAnsiTheme="minorHAnsi"/>
          <w:sz w:val="22"/>
          <w:lang w:val="hu-HU" w:eastAsia="hu-HU"/>
        </w:rPr>
        <w:tab/>
      </w:r>
      <w:r w:rsidRPr="00DE2469">
        <w:rPr>
          <w:lang w:val="en-US"/>
        </w:rPr>
        <w:t>Mechanical and Physical</w:t>
      </w:r>
      <w:r>
        <w:tab/>
      </w:r>
      <w:r>
        <w:fldChar w:fldCharType="begin"/>
      </w:r>
      <w:r>
        <w:instrText xml:space="preserve"> PAGEREF _Toc20134096 \h </w:instrText>
      </w:r>
      <w:r>
        <w:fldChar w:fldCharType="separate"/>
      </w:r>
      <w:r>
        <w:t>10</w:t>
      </w:r>
      <w:r>
        <w:fldChar w:fldCharType="end"/>
      </w:r>
    </w:p>
    <w:p w14:paraId="36441AEA" w14:textId="2F5C3F1C" w:rsidR="004D4274" w:rsidRDefault="004D4274">
      <w:pPr>
        <w:pStyle w:val="TOC1"/>
        <w:rPr>
          <w:rFonts w:asciiTheme="minorHAnsi" w:eastAsiaTheme="minorEastAsia" w:hAnsiTheme="minorHAnsi"/>
          <w:caps w:val="0"/>
          <w:sz w:val="22"/>
          <w:lang w:val="hu-HU" w:eastAsia="hu-HU"/>
        </w:rPr>
      </w:pPr>
      <w:r w:rsidRPr="00DE2469">
        <w:rPr>
          <w:lang w:val="en-US"/>
        </w:rPr>
        <w:t>5.</w:t>
      </w:r>
      <w:r>
        <w:rPr>
          <w:rFonts w:asciiTheme="minorHAnsi" w:eastAsiaTheme="minorEastAsia" w:hAnsiTheme="minorHAnsi"/>
          <w:caps w:val="0"/>
          <w:sz w:val="22"/>
          <w:lang w:val="hu-HU" w:eastAsia="hu-HU"/>
        </w:rPr>
        <w:tab/>
      </w:r>
      <w:r w:rsidRPr="00DE2469">
        <w:rPr>
          <w:lang w:val="en-US"/>
        </w:rPr>
        <w:t>Glossary</w:t>
      </w:r>
      <w:r>
        <w:tab/>
      </w:r>
      <w:r>
        <w:fldChar w:fldCharType="begin"/>
      </w:r>
      <w:r>
        <w:instrText xml:space="preserve"> PAGEREF _Toc20134097 \h </w:instrText>
      </w:r>
      <w:r>
        <w:fldChar w:fldCharType="separate"/>
      </w:r>
      <w:r>
        <w:t>12</w:t>
      </w:r>
      <w:r>
        <w:fldChar w:fldCharType="end"/>
      </w:r>
    </w:p>
    <w:p w14:paraId="6DC958CC" w14:textId="2AA09289" w:rsidR="004D4274" w:rsidRDefault="004D4274">
      <w:pPr>
        <w:pStyle w:val="TOC1"/>
        <w:rPr>
          <w:rFonts w:asciiTheme="minorHAnsi" w:eastAsiaTheme="minorEastAsia" w:hAnsiTheme="minorHAnsi"/>
          <w:caps w:val="0"/>
          <w:sz w:val="22"/>
          <w:lang w:val="hu-HU" w:eastAsia="hu-HU"/>
        </w:rPr>
      </w:pPr>
      <w:r w:rsidRPr="00DE2469">
        <w:rPr>
          <w:lang w:val="en-US"/>
        </w:rPr>
        <w:t>6.</w:t>
      </w:r>
      <w:r>
        <w:rPr>
          <w:rFonts w:asciiTheme="minorHAnsi" w:eastAsiaTheme="minorEastAsia" w:hAnsiTheme="minorHAnsi"/>
          <w:caps w:val="0"/>
          <w:sz w:val="22"/>
          <w:lang w:val="hu-HU" w:eastAsia="hu-HU"/>
        </w:rPr>
        <w:tab/>
      </w:r>
      <w:r w:rsidRPr="00DE2469">
        <w:rPr>
          <w:lang w:val="en-US"/>
        </w:rPr>
        <w:t>references</w:t>
      </w:r>
      <w:r>
        <w:tab/>
      </w:r>
      <w:r>
        <w:fldChar w:fldCharType="begin"/>
      </w:r>
      <w:r>
        <w:instrText xml:space="preserve"> PAGEREF _Toc20134098 \h </w:instrText>
      </w:r>
      <w:r>
        <w:fldChar w:fldCharType="separate"/>
      </w:r>
      <w:r>
        <w:t>12</w:t>
      </w:r>
      <w:r>
        <w:fldChar w:fldCharType="end"/>
      </w:r>
    </w:p>
    <w:p w14:paraId="6060897C" w14:textId="4939AD21" w:rsidR="004D4274" w:rsidRDefault="004D4274">
      <w:pPr>
        <w:pStyle w:val="TOC1"/>
        <w:rPr>
          <w:rFonts w:asciiTheme="minorHAnsi" w:eastAsiaTheme="minorEastAsia" w:hAnsiTheme="minorHAnsi"/>
          <w:caps w:val="0"/>
          <w:sz w:val="22"/>
          <w:lang w:val="hu-HU" w:eastAsia="hu-HU"/>
        </w:rPr>
      </w:pPr>
      <w:r w:rsidRPr="00DE2469">
        <w:rPr>
          <w:lang w:val="en-US"/>
        </w:rPr>
        <w:t>Document Revision history</w:t>
      </w:r>
      <w:r>
        <w:tab/>
      </w:r>
      <w:r>
        <w:fldChar w:fldCharType="begin"/>
      </w:r>
      <w:r>
        <w:instrText xml:space="preserve"> PAGEREF _Toc20134099 \h </w:instrText>
      </w:r>
      <w:r>
        <w:fldChar w:fldCharType="separate"/>
      </w:r>
      <w:r>
        <w:t>12</w:t>
      </w:r>
      <w:r>
        <w:fldChar w:fldCharType="end"/>
      </w:r>
    </w:p>
    <w:p w14:paraId="5CB08045" w14:textId="6970196D" w:rsidR="002B2C7F" w:rsidRPr="008C62B7" w:rsidRDefault="0034671F" w:rsidP="0017476C">
      <w:pPr>
        <w:rPr>
          <w:lang w:val="en-US"/>
        </w:rPr>
      </w:pPr>
      <w:r w:rsidRPr="008C62B7">
        <w:rPr>
          <w:lang w:val="en-US"/>
        </w:rPr>
        <w:fldChar w:fldCharType="end"/>
      </w:r>
    </w:p>
    <w:p w14:paraId="5201CEE9" w14:textId="77777777" w:rsidR="00795F99" w:rsidRPr="008C62B7" w:rsidRDefault="00795F99" w:rsidP="004D4274">
      <w:pPr>
        <w:pStyle w:val="Heading1"/>
        <w:pageBreakBefore/>
        <w:jc w:val="both"/>
        <w:rPr>
          <w:lang w:val="en-US"/>
        </w:rPr>
      </w:pPr>
      <w:bookmarkStart w:id="0" w:name="_Toc301419197"/>
      <w:bookmarkStart w:id="1" w:name="_Toc427936747"/>
      <w:bookmarkStart w:id="2" w:name="_Toc20134073"/>
      <w:r w:rsidRPr="008C62B7">
        <w:rPr>
          <w:lang w:val="en-US"/>
        </w:rPr>
        <w:lastRenderedPageBreak/>
        <w:t>Scope</w:t>
      </w:r>
      <w:bookmarkEnd w:id="0"/>
      <w:bookmarkEnd w:id="1"/>
      <w:bookmarkEnd w:id="2"/>
    </w:p>
    <w:p w14:paraId="65BF4542" w14:textId="260D078F" w:rsidR="00DF1F47" w:rsidRPr="008C62B7" w:rsidRDefault="00AF29C9" w:rsidP="004D4274">
      <w:pPr>
        <w:jc w:val="both"/>
        <w:rPr>
          <w:lang w:val="en-US"/>
        </w:rPr>
      </w:pPr>
      <w:r w:rsidRPr="008C62B7">
        <w:rPr>
          <w:lang w:val="en-US"/>
        </w:rPr>
        <w:t>Scope of this document is to describe the interface between the ICS (responsible of the control systems for all ESS) and CDS of LINAC.</w:t>
      </w:r>
      <w:r w:rsidR="002E0CCC" w:rsidRPr="008C62B7">
        <w:rPr>
          <w:lang w:val="en-US"/>
        </w:rPr>
        <w:t xml:space="preserve"> </w:t>
      </w:r>
      <w:r w:rsidRPr="008C62B7">
        <w:rPr>
          <w:lang w:val="en-US"/>
        </w:rPr>
        <w:t xml:space="preserve">It contains </w:t>
      </w:r>
      <w:r w:rsidR="002E0CCC" w:rsidRPr="008C62B7">
        <w:rPr>
          <w:lang w:val="en-US"/>
        </w:rPr>
        <w:t>the communication subsystems and devices with</w:t>
      </w:r>
      <w:r w:rsidR="00DF1F47" w:rsidRPr="008C62B7">
        <w:rPr>
          <w:lang w:val="en-US"/>
        </w:rPr>
        <w:t xml:space="preserve"> their channels</w:t>
      </w:r>
      <w:r w:rsidR="002E0CCC" w:rsidRPr="008C62B7">
        <w:rPr>
          <w:lang w:val="en-US"/>
        </w:rPr>
        <w:t xml:space="preserve"> and protocols, the list of signals.</w:t>
      </w:r>
    </w:p>
    <w:p w14:paraId="7FE0F862" w14:textId="5F124B02" w:rsidR="00795F99" w:rsidRPr="008C62B7" w:rsidRDefault="00795F99" w:rsidP="004D4274">
      <w:pPr>
        <w:pStyle w:val="Heading1"/>
        <w:jc w:val="both"/>
        <w:rPr>
          <w:lang w:val="en-US"/>
        </w:rPr>
      </w:pPr>
      <w:bookmarkStart w:id="3" w:name="_Toc301419198"/>
      <w:bookmarkStart w:id="4" w:name="_Toc427936748"/>
      <w:bookmarkStart w:id="5" w:name="_Toc20134074"/>
      <w:r w:rsidRPr="008C62B7">
        <w:rPr>
          <w:lang w:val="en-US"/>
        </w:rPr>
        <w:t>Issuing organisation</w:t>
      </w:r>
      <w:bookmarkEnd w:id="3"/>
      <w:bookmarkEnd w:id="4"/>
      <w:bookmarkEnd w:id="5"/>
    </w:p>
    <w:p w14:paraId="74A5CCE5" w14:textId="45192170" w:rsidR="00795F99" w:rsidRPr="008C62B7" w:rsidRDefault="002A2150" w:rsidP="004D4274">
      <w:pPr>
        <w:jc w:val="both"/>
        <w:rPr>
          <w:lang w:val="en-US"/>
        </w:rPr>
      </w:pPr>
      <w:r w:rsidRPr="008C62B7">
        <w:rPr>
          <w:lang w:val="en-US"/>
        </w:rPr>
        <w:t>Both parties are part of the European Spallation Source ERIC (ESS) organization</w:t>
      </w:r>
      <w:proofErr w:type="gramStart"/>
      <w:r w:rsidRPr="008C62B7">
        <w:rPr>
          <w:lang w:val="en-US"/>
        </w:rPr>
        <w:t>;</w:t>
      </w:r>
      <w:proofErr w:type="gramEnd"/>
      <w:r w:rsidRPr="008C62B7">
        <w:rPr>
          <w:lang w:val="en-US"/>
        </w:rPr>
        <w:t xml:space="preserve"> being ICS the Integrated Control System Division, and being </w:t>
      </w:r>
      <w:proofErr w:type="spellStart"/>
      <w:r w:rsidR="00BD1622" w:rsidRPr="008C62B7">
        <w:rPr>
          <w:lang w:val="en-US"/>
        </w:rPr>
        <w:t>cryomodules</w:t>
      </w:r>
      <w:proofErr w:type="spellEnd"/>
      <w:r w:rsidR="00BD1622" w:rsidRPr="008C62B7">
        <w:rPr>
          <w:lang w:val="en-US"/>
        </w:rPr>
        <w:t xml:space="preserve"> of Spoke and Elliptical LINAC the </w:t>
      </w:r>
      <w:r w:rsidRPr="008C62B7">
        <w:rPr>
          <w:lang w:val="en-US"/>
        </w:rPr>
        <w:t>Accelerator Division (AD).</w:t>
      </w:r>
    </w:p>
    <w:p w14:paraId="17B272CB" w14:textId="53EF1123" w:rsidR="00795F99" w:rsidRPr="008C62B7" w:rsidRDefault="00795F99" w:rsidP="004D4274">
      <w:pPr>
        <w:pStyle w:val="Heading1"/>
        <w:jc w:val="both"/>
        <w:rPr>
          <w:lang w:val="en-US"/>
        </w:rPr>
      </w:pPr>
      <w:bookmarkStart w:id="6" w:name="_Toc301419200"/>
      <w:bookmarkStart w:id="7" w:name="_Toc427936749"/>
      <w:bookmarkStart w:id="8" w:name="_Toc20134075"/>
      <w:r w:rsidRPr="008C62B7">
        <w:rPr>
          <w:lang w:val="en-US"/>
        </w:rPr>
        <w:t>CONTEXT</w:t>
      </w:r>
      <w:bookmarkEnd w:id="6"/>
      <w:bookmarkEnd w:id="7"/>
      <w:bookmarkEnd w:id="8"/>
    </w:p>
    <w:p w14:paraId="5BB97734" w14:textId="049203A6" w:rsidR="00DB019A" w:rsidRDefault="00AC749C" w:rsidP="004D4274">
      <w:pPr>
        <w:jc w:val="both"/>
        <w:rPr>
          <w:rFonts w:cs="Calibri"/>
          <w:szCs w:val="24"/>
          <w:lang w:val="en-US"/>
        </w:rPr>
      </w:pPr>
      <w:r w:rsidRPr="008C62B7">
        <w:rPr>
          <w:rFonts w:cs="Calibri"/>
          <w:szCs w:val="24"/>
          <w:lang w:val="en-US"/>
        </w:rPr>
        <w:t>The superconducting section of the ESS linear accelerator will include 30 elliptical cavity</w:t>
      </w:r>
      <w:r w:rsidR="00535D72">
        <w:rPr>
          <w:rFonts w:cs="Calibri"/>
          <w:szCs w:val="24"/>
          <w:lang w:val="en-US"/>
        </w:rPr>
        <w:t xml:space="preserve"> </w:t>
      </w:r>
      <w:proofErr w:type="spellStart"/>
      <w:r w:rsidRPr="008C62B7">
        <w:rPr>
          <w:rFonts w:cs="Calibri"/>
          <w:szCs w:val="24"/>
          <w:lang w:val="en-US"/>
        </w:rPr>
        <w:t>cryomodules</w:t>
      </w:r>
      <w:proofErr w:type="spellEnd"/>
      <w:r w:rsidRPr="008C62B7">
        <w:rPr>
          <w:rFonts w:cs="Calibri"/>
          <w:szCs w:val="24"/>
          <w:lang w:val="en-US"/>
        </w:rPr>
        <w:t xml:space="preserve"> and 13 spoke cavity </w:t>
      </w:r>
      <w:proofErr w:type="spellStart"/>
      <w:r w:rsidRPr="008C62B7">
        <w:rPr>
          <w:rFonts w:cs="Calibri"/>
          <w:szCs w:val="24"/>
          <w:lang w:val="en-US"/>
        </w:rPr>
        <w:t>cryomodules</w:t>
      </w:r>
      <w:proofErr w:type="spellEnd"/>
      <w:r w:rsidR="00763724">
        <w:rPr>
          <w:rFonts w:cs="Calibri"/>
          <w:szCs w:val="24"/>
          <w:lang w:val="en-US"/>
        </w:rPr>
        <w:t xml:space="preserve"> and </w:t>
      </w:r>
      <w:proofErr w:type="gramStart"/>
      <w:r w:rsidR="00763724">
        <w:rPr>
          <w:rFonts w:cs="Calibri"/>
          <w:szCs w:val="24"/>
          <w:lang w:val="en-US"/>
        </w:rPr>
        <w:t>1</w:t>
      </w:r>
      <w:proofErr w:type="gramEnd"/>
      <w:r w:rsidR="00763724">
        <w:rPr>
          <w:rFonts w:cs="Calibri"/>
          <w:szCs w:val="24"/>
          <w:lang w:val="en-US"/>
        </w:rPr>
        <w:t xml:space="preserve"> </w:t>
      </w:r>
      <w:proofErr w:type="spellStart"/>
      <w:r w:rsidR="00763724">
        <w:rPr>
          <w:rFonts w:cs="Calibri"/>
          <w:szCs w:val="24"/>
          <w:lang w:val="en-US"/>
        </w:rPr>
        <w:t>Endbox</w:t>
      </w:r>
      <w:proofErr w:type="spellEnd"/>
      <w:r w:rsidRPr="008C62B7">
        <w:rPr>
          <w:rFonts w:cs="Calibri"/>
          <w:szCs w:val="24"/>
          <w:lang w:val="en-US"/>
        </w:rPr>
        <w:t>.</w:t>
      </w:r>
    </w:p>
    <w:p w14:paraId="18BA2208" w14:textId="77777777" w:rsidR="00F56E7C" w:rsidRDefault="00DB019A" w:rsidP="00F56E7C">
      <w:pPr>
        <w:keepNext/>
      </w:pPr>
      <w:r w:rsidRPr="001242F2">
        <w:rPr>
          <w:noProof/>
          <w:lang w:val="hu-HU" w:eastAsia="hu-HU"/>
        </w:rPr>
        <w:drawing>
          <wp:inline distT="0" distB="0" distL="0" distR="0" wp14:anchorId="70125B3D" wp14:editId="0B431458">
            <wp:extent cx="5420732" cy="215773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601"/>
                    <a:stretch/>
                  </pic:blipFill>
                  <pic:spPr bwMode="auto">
                    <a:xfrm>
                      <a:off x="0" y="0"/>
                      <a:ext cx="5421606" cy="2158078"/>
                    </a:xfrm>
                    <a:prstGeom prst="rect">
                      <a:avLst/>
                    </a:prstGeom>
                    <a:ln>
                      <a:noFill/>
                    </a:ln>
                    <a:extLst>
                      <a:ext uri="{53640926-AAD7-44D8-BBD7-CCE9431645EC}">
                        <a14:shadowObscured xmlns:a14="http://schemas.microsoft.com/office/drawing/2010/main"/>
                      </a:ext>
                    </a:extLst>
                  </pic:spPr>
                </pic:pic>
              </a:graphicData>
            </a:graphic>
          </wp:inline>
        </w:drawing>
      </w:r>
    </w:p>
    <w:p w14:paraId="3C4913CF" w14:textId="4371F8B7" w:rsidR="00DB019A" w:rsidRDefault="00F56E7C" w:rsidP="00F56E7C">
      <w:pPr>
        <w:pStyle w:val="Caption"/>
        <w:jc w:val="center"/>
        <w:rPr>
          <w:rFonts w:cs="Calibri"/>
          <w:szCs w:val="24"/>
          <w:lang w:val="en-US"/>
        </w:rPr>
      </w:pPr>
      <w:r>
        <w:rPr>
          <w:rFonts w:cs="Calibri"/>
          <w:szCs w:val="24"/>
          <w:lang w:val="en-US"/>
        </w:rPr>
        <w:fldChar w:fldCharType="begin"/>
      </w:r>
      <w:r>
        <w:rPr>
          <w:rFonts w:cs="Calibri"/>
          <w:szCs w:val="24"/>
          <w:lang w:val="en-US"/>
        </w:rPr>
        <w:instrText xml:space="preserve"> SEQ figure \* ARABIC </w:instrText>
      </w:r>
      <w:r>
        <w:rPr>
          <w:rFonts w:cs="Calibri"/>
          <w:szCs w:val="24"/>
          <w:lang w:val="en-US"/>
        </w:rPr>
        <w:fldChar w:fldCharType="separate"/>
      </w:r>
      <w:r>
        <w:rPr>
          <w:rFonts w:cs="Calibri"/>
          <w:noProof/>
          <w:szCs w:val="24"/>
          <w:lang w:val="en-US"/>
        </w:rPr>
        <w:t>1</w:t>
      </w:r>
      <w:r>
        <w:rPr>
          <w:rFonts w:cs="Calibri"/>
          <w:szCs w:val="24"/>
          <w:lang w:val="en-US"/>
        </w:rPr>
        <w:fldChar w:fldCharType="end"/>
      </w:r>
      <w:r>
        <w:t>. Figure: ESS linear accelerator</w:t>
      </w:r>
    </w:p>
    <w:p w14:paraId="7CE89662" w14:textId="6948B7F5" w:rsidR="00057F1E" w:rsidRDefault="00BD1622" w:rsidP="004D4274">
      <w:pPr>
        <w:jc w:val="both"/>
        <w:rPr>
          <w:rFonts w:cs="Calibri"/>
          <w:szCs w:val="24"/>
          <w:lang w:val="en-US"/>
        </w:rPr>
      </w:pPr>
      <w:r w:rsidRPr="008C62B7">
        <w:rPr>
          <w:rFonts w:cs="Calibri"/>
          <w:szCs w:val="24"/>
          <w:lang w:val="en-US"/>
        </w:rPr>
        <w:t xml:space="preserve">The </w:t>
      </w:r>
      <w:proofErr w:type="spellStart"/>
      <w:r w:rsidRPr="008C62B7">
        <w:rPr>
          <w:rFonts w:cs="Calibri"/>
          <w:szCs w:val="24"/>
          <w:lang w:val="en-US"/>
        </w:rPr>
        <w:t>cryomodules</w:t>
      </w:r>
      <w:proofErr w:type="spellEnd"/>
      <w:r w:rsidRPr="008C62B7">
        <w:rPr>
          <w:rFonts w:cs="Calibri"/>
          <w:szCs w:val="24"/>
          <w:lang w:val="en-US"/>
        </w:rPr>
        <w:t xml:space="preserve"> </w:t>
      </w:r>
      <w:proofErr w:type="gramStart"/>
      <w:r w:rsidRPr="008C62B7">
        <w:rPr>
          <w:rFonts w:cs="Calibri"/>
          <w:szCs w:val="24"/>
          <w:lang w:val="en-US"/>
        </w:rPr>
        <w:t>will be connected</w:t>
      </w:r>
      <w:proofErr w:type="gramEnd"/>
      <w:r w:rsidRPr="008C62B7">
        <w:rPr>
          <w:rFonts w:cs="Calibri"/>
          <w:szCs w:val="24"/>
          <w:lang w:val="en-US"/>
        </w:rPr>
        <w:t xml:space="preserve"> to CDS (</w:t>
      </w:r>
      <w:proofErr w:type="spellStart"/>
      <w:r w:rsidRPr="008C62B7">
        <w:rPr>
          <w:rFonts w:cs="Calibri"/>
          <w:szCs w:val="24"/>
          <w:lang w:val="en-US"/>
        </w:rPr>
        <w:t>Cryo</w:t>
      </w:r>
      <w:proofErr w:type="spellEnd"/>
      <w:r w:rsidRPr="008C62B7">
        <w:rPr>
          <w:rFonts w:cs="Calibri"/>
          <w:szCs w:val="24"/>
          <w:lang w:val="en-US"/>
        </w:rPr>
        <w:t xml:space="preserve"> Distribution system). The CDS is a constant </w:t>
      </w:r>
      <w:r w:rsidR="00885958" w:rsidRPr="008C62B7">
        <w:rPr>
          <w:rFonts w:cs="Calibri"/>
          <w:szCs w:val="24"/>
          <w:lang w:val="en-US"/>
        </w:rPr>
        <w:t xml:space="preserve">part of </w:t>
      </w:r>
      <w:r w:rsidR="008D2921">
        <w:rPr>
          <w:rFonts w:cs="Calibri"/>
          <w:szCs w:val="24"/>
          <w:lang w:val="en-US"/>
        </w:rPr>
        <w:t>LINAC</w:t>
      </w:r>
      <w:r w:rsidR="00885958" w:rsidRPr="008C62B7">
        <w:rPr>
          <w:rFonts w:cs="Calibri"/>
          <w:szCs w:val="24"/>
          <w:lang w:val="en-US"/>
        </w:rPr>
        <w:t xml:space="preserve"> tunnel. It</w:t>
      </w:r>
      <w:r w:rsidRPr="008C62B7">
        <w:rPr>
          <w:rFonts w:cs="Calibri"/>
          <w:szCs w:val="24"/>
          <w:lang w:val="en-US"/>
        </w:rPr>
        <w:t xml:space="preserve"> will supply the </w:t>
      </w:r>
      <w:r w:rsidR="00BD5EE9">
        <w:rPr>
          <w:rFonts w:cs="Calibri"/>
          <w:szCs w:val="24"/>
          <w:lang w:val="en-US"/>
        </w:rPr>
        <w:t>CM (</w:t>
      </w:r>
      <w:proofErr w:type="spellStart"/>
      <w:r w:rsidRPr="008C62B7">
        <w:rPr>
          <w:rFonts w:cs="Calibri"/>
          <w:szCs w:val="24"/>
          <w:lang w:val="en-US"/>
        </w:rPr>
        <w:t>cryomodules</w:t>
      </w:r>
      <w:proofErr w:type="spellEnd"/>
      <w:r w:rsidR="00BD5EE9">
        <w:rPr>
          <w:rFonts w:cs="Calibri"/>
          <w:szCs w:val="24"/>
          <w:lang w:val="en-US"/>
        </w:rPr>
        <w:t>)</w:t>
      </w:r>
      <w:r w:rsidRPr="008C62B7">
        <w:rPr>
          <w:rFonts w:cs="Calibri"/>
          <w:szCs w:val="24"/>
          <w:lang w:val="en-US"/>
        </w:rPr>
        <w:t>.</w:t>
      </w:r>
      <w:r w:rsidR="00885958" w:rsidRPr="008C62B7">
        <w:rPr>
          <w:rFonts w:cs="Calibri"/>
          <w:szCs w:val="24"/>
          <w:lang w:val="en-US"/>
        </w:rPr>
        <w:t xml:space="preserve"> They </w:t>
      </w:r>
      <w:proofErr w:type="gramStart"/>
      <w:r w:rsidR="00885958" w:rsidRPr="008C62B7">
        <w:rPr>
          <w:rFonts w:cs="Calibri"/>
          <w:szCs w:val="24"/>
          <w:lang w:val="en-US"/>
        </w:rPr>
        <w:t>can be connected to</w:t>
      </w:r>
      <w:r w:rsidR="00BD5EE9">
        <w:rPr>
          <w:rFonts w:cs="Calibri"/>
          <w:szCs w:val="24"/>
          <w:lang w:val="en-US"/>
        </w:rPr>
        <w:t xml:space="preserve"> CDS</w:t>
      </w:r>
      <w:r w:rsidR="00885958" w:rsidRPr="008C62B7">
        <w:rPr>
          <w:rFonts w:cs="Calibri"/>
          <w:szCs w:val="24"/>
          <w:lang w:val="en-US"/>
        </w:rPr>
        <w:t xml:space="preserve"> or disconnected from CDS</w:t>
      </w:r>
      <w:proofErr w:type="gramEnd"/>
      <w:r w:rsidR="00231129" w:rsidRPr="008C62B7">
        <w:rPr>
          <w:rFonts w:cs="Calibri"/>
          <w:szCs w:val="24"/>
          <w:lang w:val="en-US"/>
        </w:rPr>
        <w:t>.</w:t>
      </w:r>
      <w:r w:rsidR="00535FBA">
        <w:rPr>
          <w:rFonts w:cs="Calibri"/>
          <w:szCs w:val="24"/>
          <w:lang w:val="en-US"/>
        </w:rPr>
        <w:t xml:space="preserve"> </w:t>
      </w:r>
      <w:r w:rsidR="00231129" w:rsidRPr="008C62B7">
        <w:rPr>
          <w:rFonts w:cs="Calibri"/>
          <w:szCs w:val="24"/>
          <w:lang w:val="en-US"/>
        </w:rPr>
        <w:t>The CDS</w:t>
      </w:r>
      <w:r w:rsidR="00BD5EE9">
        <w:rPr>
          <w:rFonts w:cs="Calibri"/>
          <w:szCs w:val="24"/>
          <w:lang w:val="en-US"/>
        </w:rPr>
        <w:t xml:space="preserve"> have</w:t>
      </w:r>
      <w:r w:rsidR="00231129" w:rsidRPr="008C62B7">
        <w:rPr>
          <w:rFonts w:cs="Calibri"/>
          <w:szCs w:val="24"/>
          <w:lang w:val="en-US"/>
        </w:rPr>
        <w:t xml:space="preserve"> </w:t>
      </w:r>
      <w:r w:rsidR="00BD5EE9">
        <w:rPr>
          <w:rFonts w:cs="Calibri"/>
          <w:szCs w:val="24"/>
          <w:lang w:val="en-US"/>
        </w:rPr>
        <w:t>some</w:t>
      </w:r>
      <w:r w:rsidR="00231129" w:rsidRPr="008C62B7">
        <w:rPr>
          <w:rFonts w:cs="Calibri"/>
          <w:szCs w:val="24"/>
          <w:lang w:val="en-US"/>
        </w:rPr>
        <w:t xml:space="preserve"> units like tubes (</w:t>
      </w:r>
      <w:proofErr w:type="gramStart"/>
      <w:r w:rsidR="00A34617" w:rsidRPr="008C62B7">
        <w:rPr>
          <w:rFonts w:cs="Calibri"/>
          <w:szCs w:val="24"/>
          <w:lang w:val="en-US"/>
        </w:rPr>
        <w:t>He</w:t>
      </w:r>
      <w:proofErr w:type="gramEnd"/>
      <w:r w:rsidR="00A34617" w:rsidRPr="008C62B7">
        <w:rPr>
          <w:rFonts w:cs="Calibri"/>
          <w:szCs w:val="24"/>
          <w:lang w:val="en-US"/>
        </w:rPr>
        <w:t xml:space="preserve"> recovery line</w:t>
      </w:r>
      <w:r w:rsidR="00231129" w:rsidRPr="008C62B7">
        <w:rPr>
          <w:rFonts w:cs="Calibri"/>
          <w:szCs w:val="24"/>
          <w:lang w:val="en-US"/>
        </w:rPr>
        <w:t>, Purge</w:t>
      </w:r>
      <w:r w:rsidR="00A34617" w:rsidRPr="008C62B7">
        <w:rPr>
          <w:rFonts w:cs="Calibri"/>
          <w:szCs w:val="24"/>
          <w:lang w:val="en-US"/>
        </w:rPr>
        <w:t xml:space="preserve"> return</w:t>
      </w:r>
      <w:r w:rsidR="00231129" w:rsidRPr="008C62B7">
        <w:rPr>
          <w:rFonts w:cs="Calibri"/>
          <w:szCs w:val="24"/>
          <w:lang w:val="en-US"/>
        </w:rPr>
        <w:t xml:space="preserve">, </w:t>
      </w:r>
      <w:r w:rsidR="00A34617" w:rsidRPr="008C62B7">
        <w:rPr>
          <w:rFonts w:cs="Calibri"/>
          <w:szCs w:val="24"/>
          <w:lang w:val="en-US"/>
        </w:rPr>
        <w:t>SV relief, HP line, TS supply and return, He supply and return</w:t>
      </w:r>
      <w:r w:rsidR="00231129" w:rsidRPr="008C62B7">
        <w:rPr>
          <w:rFonts w:cs="Calibri"/>
          <w:szCs w:val="24"/>
          <w:lang w:val="en-US"/>
        </w:rPr>
        <w:t>)</w:t>
      </w:r>
      <w:r w:rsidR="00A34617" w:rsidRPr="008C62B7">
        <w:rPr>
          <w:rFonts w:cs="Calibri"/>
          <w:szCs w:val="24"/>
          <w:lang w:val="en-US"/>
        </w:rPr>
        <w:t xml:space="preserve">, valve boxes and </w:t>
      </w:r>
      <w:r w:rsidR="006C7C35" w:rsidRPr="008C62B7">
        <w:rPr>
          <w:rFonts w:cs="Calibri"/>
          <w:szCs w:val="24"/>
          <w:lang w:val="en-US"/>
        </w:rPr>
        <w:t>jumper connections.</w:t>
      </w:r>
      <w:r w:rsidR="00BD5EE9">
        <w:rPr>
          <w:rFonts w:cs="Calibri"/>
          <w:szCs w:val="24"/>
          <w:lang w:val="en-US"/>
        </w:rPr>
        <w:t xml:space="preserve"> </w:t>
      </w:r>
      <w:r w:rsidR="006C7C35" w:rsidRPr="008C62B7">
        <w:rPr>
          <w:rFonts w:cs="Calibri"/>
          <w:szCs w:val="24"/>
          <w:lang w:val="en-US"/>
        </w:rPr>
        <w:t xml:space="preserve">The </w:t>
      </w:r>
      <w:r w:rsidR="00BD5EE9">
        <w:rPr>
          <w:rFonts w:cs="Calibri"/>
          <w:szCs w:val="24"/>
          <w:lang w:val="en-US"/>
        </w:rPr>
        <w:t xml:space="preserve">relevant </w:t>
      </w:r>
      <w:r w:rsidR="006C7C35" w:rsidRPr="008C62B7">
        <w:rPr>
          <w:rFonts w:cs="Calibri"/>
          <w:szCs w:val="24"/>
          <w:lang w:val="en-US"/>
        </w:rPr>
        <w:t>electrical components of units</w:t>
      </w:r>
      <w:r w:rsidR="00BD5EE9">
        <w:rPr>
          <w:rFonts w:cs="Calibri"/>
          <w:szCs w:val="24"/>
          <w:lang w:val="en-US"/>
        </w:rPr>
        <w:t xml:space="preserve"> and the devices of CM</w:t>
      </w:r>
      <w:r w:rsidR="006C7C35" w:rsidRPr="008C62B7">
        <w:rPr>
          <w:rFonts w:cs="Calibri"/>
          <w:szCs w:val="24"/>
          <w:lang w:val="en-US"/>
        </w:rPr>
        <w:t xml:space="preserve"> </w:t>
      </w:r>
      <w:proofErr w:type="gramStart"/>
      <w:r w:rsidR="006C7C35" w:rsidRPr="008C62B7">
        <w:rPr>
          <w:rFonts w:cs="Calibri"/>
          <w:szCs w:val="24"/>
          <w:lang w:val="en-US"/>
        </w:rPr>
        <w:t>are controlled</w:t>
      </w:r>
      <w:proofErr w:type="gramEnd"/>
      <w:r w:rsidR="006C7C35" w:rsidRPr="008C62B7">
        <w:rPr>
          <w:rFonts w:cs="Calibri"/>
          <w:szCs w:val="24"/>
          <w:lang w:val="en-US"/>
        </w:rPr>
        <w:t xml:space="preserve"> by Siemens PLC</w:t>
      </w:r>
      <w:r w:rsidR="00535FBA">
        <w:rPr>
          <w:rFonts w:cs="Calibri"/>
          <w:szCs w:val="24"/>
          <w:lang w:val="en-US"/>
        </w:rPr>
        <w:t xml:space="preserve">. </w:t>
      </w:r>
      <w:r w:rsidR="006C7C35" w:rsidRPr="008C62B7">
        <w:rPr>
          <w:rFonts w:cs="Calibri"/>
          <w:szCs w:val="24"/>
          <w:lang w:val="en-US"/>
        </w:rPr>
        <w:t xml:space="preserve">The PLCs </w:t>
      </w:r>
      <w:r w:rsidR="00057F1E" w:rsidRPr="008C62B7">
        <w:rPr>
          <w:rFonts w:cs="Calibri"/>
          <w:szCs w:val="24"/>
          <w:lang w:val="en-US"/>
        </w:rPr>
        <w:t>have</w:t>
      </w:r>
      <w:r w:rsidR="006C7C35" w:rsidRPr="008C62B7">
        <w:rPr>
          <w:rFonts w:cs="Calibri"/>
          <w:szCs w:val="24"/>
          <w:lang w:val="en-US"/>
        </w:rPr>
        <w:t xml:space="preserve"> </w:t>
      </w:r>
      <w:r w:rsidR="008C62B7" w:rsidRPr="008C62B7">
        <w:rPr>
          <w:rFonts w:cs="Calibri"/>
          <w:szCs w:val="24"/>
          <w:lang w:val="en-US"/>
        </w:rPr>
        <w:t>control signals from EPICS.</w:t>
      </w:r>
      <w:r w:rsidR="00535FBA">
        <w:rPr>
          <w:rFonts w:cs="Calibri"/>
          <w:szCs w:val="24"/>
          <w:lang w:val="en-US"/>
        </w:rPr>
        <w:t xml:space="preserve"> </w:t>
      </w:r>
      <w:r w:rsidR="008C62B7" w:rsidRPr="008C62B7">
        <w:rPr>
          <w:rFonts w:cs="Calibri"/>
          <w:szCs w:val="24"/>
          <w:lang w:val="en-US"/>
        </w:rPr>
        <w:t xml:space="preserve">The EPICS is the Control System Architecture chosen at ESS to manage the accelerator and </w:t>
      </w:r>
      <w:r w:rsidR="008C62B7">
        <w:rPr>
          <w:rFonts w:cs="Calibri"/>
          <w:szCs w:val="24"/>
          <w:lang w:val="en-US"/>
        </w:rPr>
        <w:t>related facilities.</w:t>
      </w:r>
    </w:p>
    <w:p w14:paraId="0FEC8539" w14:textId="6240D59D" w:rsidR="00535FBA" w:rsidRPr="008C62B7" w:rsidRDefault="00FC542E" w:rsidP="004D4274">
      <w:pPr>
        <w:jc w:val="both"/>
        <w:rPr>
          <w:rFonts w:cs="Calibri"/>
          <w:szCs w:val="24"/>
          <w:lang w:val="en-US"/>
        </w:rPr>
      </w:pPr>
      <w:proofErr w:type="gramStart"/>
      <w:r>
        <w:rPr>
          <w:rFonts w:cs="Calibri"/>
          <w:szCs w:val="24"/>
          <w:lang w:val="en-US"/>
        </w:rPr>
        <w:t>So</w:t>
      </w:r>
      <w:proofErr w:type="gramEnd"/>
      <w:r>
        <w:rPr>
          <w:rFonts w:cs="Calibri"/>
          <w:szCs w:val="24"/>
          <w:lang w:val="en-US"/>
        </w:rPr>
        <w:t xml:space="preserve"> each </w:t>
      </w:r>
      <w:proofErr w:type="spellStart"/>
      <w:r>
        <w:rPr>
          <w:rFonts w:cs="Calibri"/>
          <w:szCs w:val="24"/>
          <w:lang w:val="en-US"/>
        </w:rPr>
        <w:t>cryomodule</w:t>
      </w:r>
      <w:proofErr w:type="spellEnd"/>
      <w:r>
        <w:rPr>
          <w:rFonts w:cs="Calibri"/>
          <w:szCs w:val="24"/>
          <w:lang w:val="en-US"/>
        </w:rPr>
        <w:t xml:space="preserve"> has a PLC and this PLC can control or regulate the cool down and warm up process with control valves and heaters. The pressure of gas and the level or flow value of </w:t>
      </w:r>
      <w:r w:rsidRPr="00FC542E">
        <w:rPr>
          <w:rFonts w:cs="Calibri"/>
          <w:szCs w:val="24"/>
          <w:lang w:val="en-US"/>
        </w:rPr>
        <w:t>liquid</w:t>
      </w:r>
      <w:r w:rsidR="00DA5D05">
        <w:rPr>
          <w:rFonts w:cs="Calibri"/>
          <w:szCs w:val="24"/>
          <w:lang w:val="en-US"/>
        </w:rPr>
        <w:t xml:space="preserve"> </w:t>
      </w:r>
      <w:proofErr w:type="gramStart"/>
      <w:r w:rsidR="00DA5D05">
        <w:rPr>
          <w:rFonts w:cs="Calibri"/>
          <w:szCs w:val="24"/>
          <w:lang w:val="en-US"/>
        </w:rPr>
        <w:t>will be controlled</w:t>
      </w:r>
      <w:proofErr w:type="gramEnd"/>
      <w:r w:rsidR="00DA5D05">
        <w:rPr>
          <w:rFonts w:cs="Calibri"/>
          <w:szCs w:val="24"/>
          <w:lang w:val="en-US"/>
        </w:rPr>
        <w:t xml:space="preserve"> by PLC also.</w:t>
      </w:r>
      <w:r w:rsidR="00716DAF">
        <w:rPr>
          <w:rFonts w:cs="Calibri"/>
          <w:szCs w:val="24"/>
          <w:lang w:val="en-US"/>
        </w:rPr>
        <w:t xml:space="preserve"> The Figure 2 shows one </w:t>
      </w:r>
      <w:r w:rsidR="00716DAF" w:rsidRPr="00716DAF">
        <w:rPr>
          <w:rFonts w:cs="Calibri"/>
          <w:szCs w:val="24"/>
          <w:lang w:val="en-US"/>
        </w:rPr>
        <w:t>instance</w:t>
      </w:r>
      <w:r w:rsidR="00716DAF">
        <w:rPr>
          <w:rFonts w:cs="Calibri"/>
          <w:szCs w:val="24"/>
          <w:lang w:val="en-US"/>
        </w:rPr>
        <w:t xml:space="preserve"> of CS (</w:t>
      </w:r>
      <w:r w:rsidR="00716DAF" w:rsidRPr="00716DAF">
        <w:rPr>
          <w:rFonts w:cs="Calibri"/>
          <w:szCs w:val="24"/>
          <w:lang w:val="en-US"/>
        </w:rPr>
        <w:t>Cryogenics System</w:t>
      </w:r>
      <w:r w:rsidR="00716DAF">
        <w:rPr>
          <w:rFonts w:cs="Calibri"/>
          <w:szCs w:val="24"/>
          <w:lang w:val="en-US"/>
        </w:rPr>
        <w:t>), it contains CDS and CM.</w:t>
      </w:r>
    </w:p>
    <w:p w14:paraId="48855279" w14:textId="5D2AF363" w:rsidR="00F56E7C" w:rsidRDefault="00A65322" w:rsidP="00416FE3">
      <w:pPr>
        <w:keepNext/>
        <w:jc w:val="center"/>
      </w:pPr>
      <w:r>
        <w:rPr>
          <w:noProof/>
          <w:lang w:val="hu-HU" w:eastAsia="hu-HU"/>
        </w:rPr>
        <w:lastRenderedPageBreak/>
        <w:drawing>
          <wp:inline distT="0" distB="0" distL="0" distR="0" wp14:anchorId="5E96F6BB" wp14:editId="756A19E6">
            <wp:extent cx="5174446" cy="19964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174446" cy="1996440"/>
                    </a:xfrm>
                    <a:prstGeom prst="rect">
                      <a:avLst/>
                    </a:prstGeom>
                    <a:noFill/>
                    <a:ln>
                      <a:noFill/>
                    </a:ln>
                  </pic:spPr>
                </pic:pic>
              </a:graphicData>
            </a:graphic>
          </wp:inline>
        </w:drawing>
      </w:r>
    </w:p>
    <w:p w14:paraId="1A36E464" w14:textId="6C457FAB" w:rsidR="00BD1622" w:rsidRDefault="00F56E7C" w:rsidP="00F56E7C">
      <w:pPr>
        <w:pStyle w:val="Caption"/>
        <w:jc w:val="center"/>
      </w:pPr>
      <w:r>
        <w:rPr>
          <w:lang w:val="en-US"/>
        </w:rPr>
        <w:fldChar w:fldCharType="begin"/>
      </w:r>
      <w:r>
        <w:rPr>
          <w:lang w:val="en-US"/>
        </w:rPr>
        <w:instrText xml:space="preserve"> SEQ figure \* ARABIC </w:instrText>
      </w:r>
      <w:r>
        <w:rPr>
          <w:lang w:val="en-US"/>
        </w:rPr>
        <w:fldChar w:fldCharType="separate"/>
      </w:r>
      <w:r>
        <w:rPr>
          <w:noProof/>
          <w:lang w:val="en-US"/>
        </w:rPr>
        <w:t>2</w:t>
      </w:r>
      <w:r>
        <w:rPr>
          <w:lang w:val="en-US"/>
        </w:rPr>
        <w:fldChar w:fldCharType="end"/>
      </w:r>
      <w:r>
        <w:t>. Figure: Communication partners</w:t>
      </w:r>
    </w:p>
    <w:p w14:paraId="72A3EECC" w14:textId="7BB87476" w:rsidR="009B7CDA" w:rsidRDefault="009B7CDA" w:rsidP="004D4274">
      <w:pPr>
        <w:jc w:val="both"/>
      </w:pPr>
      <w:r>
        <w:t>The partners will communicate on the network buses according to Figure 3.</w:t>
      </w:r>
    </w:p>
    <w:p w14:paraId="77B73635" w14:textId="7587B7E0" w:rsidR="009B7CDA" w:rsidRDefault="009B7CDA" w:rsidP="00416FE3">
      <w:pPr>
        <w:keepNext/>
        <w:jc w:val="center"/>
      </w:pPr>
      <w:r>
        <w:rPr>
          <w:noProof/>
          <w:lang w:val="hu-HU" w:eastAsia="hu-HU"/>
        </w:rPr>
        <w:drawing>
          <wp:inline distT="0" distB="0" distL="0" distR="0" wp14:anchorId="5127A692" wp14:editId="208C414A">
            <wp:extent cx="4932611" cy="4244340"/>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S\Doksi\ICD\Drawings\cryonetwork_20190822.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932611" cy="4244340"/>
                    </a:xfrm>
                    <a:prstGeom prst="rect">
                      <a:avLst/>
                    </a:prstGeom>
                    <a:noFill/>
                    <a:ln>
                      <a:noFill/>
                    </a:ln>
                  </pic:spPr>
                </pic:pic>
              </a:graphicData>
            </a:graphic>
          </wp:inline>
        </w:drawing>
      </w:r>
    </w:p>
    <w:p w14:paraId="160D01A5" w14:textId="1B6EF63D" w:rsidR="009B7CDA" w:rsidRPr="009B7CDA" w:rsidRDefault="009B7CDA" w:rsidP="009B7CDA">
      <w:pPr>
        <w:pStyle w:val="Caption"/>
        <w:jc w:val="center"/>
      </w:pPr>
      <w:r>
        <w:rPr>
          <w:lang w:val="en-US"/>
        </w:rPr>
        <w:fldChar w:fldCharType="begin"/>
      </w:r>
      <w:r>
        <w:rPr>
          <w:lang w:val="en-US"/>
        </w:rPr>
        <w:instrText xml:space="preserve"> SEQ figure \* ARABIC </w:instrText>
      </w:r>
      <w:r>
        <w:rPr>
          <w:lang w:val="en-US"/>
        </w:rPr>
        <w:fldChar w:fldCharType="separate"/>
      </w:r>
      <w:r>
        <w:rPr>
          <w:noProof/>
          <w:lang w:val="en-US"/>
        </w:rPr>
        <w:t>3</w:t>
      </w:r>
      <w:r>
        <w:rPr>
          <w:lang w:val="en-US"/>
        </w:rPr>
        <w:fldChar w:fldCharType="end"/>
      </w:r>
      <w:r>
        <w:t>. Figure: Network buses</w:t>
      </w:r>
    </w:p>
    <w:p w14:paraId="7AAC23EC" w14:textId="77777777" w:rsidR="00795F99" w:rsidRPr="008C62B7" w:rsidRDefault="00795F99" w:rsidP="00795F99">
      <w:pPr>
        <w:pStyle w:val="Heading1"/>
        <w:rPr>
          <w:lang w:val="en-US"/>
        </w:rPr>
      </w:pPr>
      <w:bookmarkStart w:id="9" w:name="_Toc301419202"/>
      <w:bookmarkStart w:id="10" w:name="_Toc427936751"/>
      <w:bookmarkStart w:id="11" w:name="_Toc20134076"/>
      <w:r w:rsidRPr="008C62B7">
        <w:rPr>
          <w:lang w:val="en-US"/>
        </w:rPr>
        <w:t>Interfaces descriptions</w:t>
      </w:r>
      <w:bookmarkEnd w:id="9"/>
      <w:bookmarkEnd w:id="10"/>
      <w:bookmarkEnd w:id="11"/>
    </w:p>
    <w:p w14:paraId="413D458C" w14:textId="24E03FE8" w:rsidR="00A30450" w:rsidRPr="00283B48" w:rsidRDefault="00A30450" w:rsidP="004D4274">
      <w:pPr>
        <w:jc w:val="both"/>
        <w:rPr>
          <w:lang w:val="en-US"/>
        </w:rPr>
      </w:pPr>
      <w:r w:rsidRPr="00A30450">
        <w:rPr>
          <w:lang w:val="en-US"/>
        </w:rPr>
        <w:t>The following basic interf</w:t>
      </w:r>
      <w:r w:rsidR="00283B48">
        <w:rPr>
          <w:lang w:val="en-US"/>
        </w:rPr>
        <w:t>ace definitions are identified</w:t>
      </w:r>
      <w:r w:rsidR="008D2921">
        <w:rPr>
          <w:lang w:val="en-US"/>
        </w:rPr>
        <w:t xml:space="preserve"> and valid for Spoke, Elliptical LINAC and </w:t>
      </w:r>
      <w:proofErr w:type="spellStart"/>
      <w:r w:rsidR="008D2921">
        <w:rPr>
          <w:lang w:val="en-US"/>
        </w:rPr>
        <w:t>Endbox</w:t>
      </w:r>
      <w:proofErr w:type="spellEnd"/>
      <w:r w:rsidR="008D2921">
        <w:rPr>
          <w:lang w:val="en-US"/>
        </w:rPr>
        <w:t xml:space="preserve"> too</w:t>
      </w:r>
      <w:r w:rsidR="00283B48">
        <w:rPr>
          <w:lang w:val="en-US"/>
        </w:rPr>
        <w:t>:</w:t>
      </w:r>
    </w:p>
    <w:p w14:paraId="0BF2A4D9" w14:textId="32ADC8A7" w:rsidR="00283B48" w:rsidRDefault="00283B48" w:rsidP="004D4274">
      <w:pPr>
        <w:pStyle w:val="ListParagraph"/>
        <w:numPr>
          <w:ilvl w:val="0"/>
          <w:numId w:val="20"/>
        </w:numPr>
        <w:jc w:val="both"/>
        <w:rPr>
          <w:lang w:val="en-US"/>
        </w:rPr>
      </w:pPr>
      <w:r w:rsidRPr="00A30450">
        <w:rPr>
          <w:lang w:val="en-US"/>
        </w:rPr>
        <w:lastRenderedPageBreak/>
        <w:t>Electrical: to define and control the interdependence of two or more</w:t>
      </w:r>
      <w:r>
        <w:rPr>
          <w:lang w:val="en-US"/>
        </w:rPr>
        <w:t xml:space="preserve"> </w:t>
      </w:r>
      <w:r w:rsidRPr="00A30450">
        <w:rPr>
          <w:lang w:val="en-US"/>
        </w:rPr>
        <w:t>pieces of equipment when the interdependence arises from the transmission of</w:t>
      </w:r>
      <w:r>
        <w:rPr>
          <w:lang w:val="en-US"/>
        </w:rPr>
        <w:t xml:space="preserve"> </w:t>
      </w:r>
      <w:r w:rsidRPr="00A30450">
        <w:rPr>
          <w:lang w:val="en-US"/>
        </w:rPr>
        <w:t>an electrical signal from one piece of equipment to another</w:t>
      </w:r>
      <w:r>
        <w:rPr>
          <w:lang w:val="en-US"/>
        </w:rPr>
        <w:t>;</w:t>
      </w:r>
    </w:p>
    <w:p w14:paraId="11B3CEE7" w14:textId="3FA6A9D0" w:rsidR="00A30450" w:rsidRDefault="00A30450" w:rsidP="004D4274">
      <w:pPr>
        <w:pStyle w:val="ListParagraph"/>
        <w:numPr>
          <w:ilvl w:val="0"/>
          <w:numId w:val="20"/>
        </w:numPr>
        <w:jc w:val="both"/>
        <w:rPr>
          <w:lang w:val="en-US"/>
        </w:rPr>
      </w:pPr>
      <w:r w:rsidRPr="00A30450">
        <w:rPr>
          <w:lang w:val="en-US"/>
        </w:rPr>
        <w:t>Software: to define the interdependence of system components that result from</w:t>
      </w:r>
      <w:r>
        <w:rPr>
          <w:lang w:val="en-US"/>
        </w:rPr>
        <w:t xml:space="preserve"> </w:t>
      </w:r>
      <w:r w:rsidRPr="00A30450">
        <w:rPr>
          <w:lang w:val="en-US"/>
        </w:rPr>
        <w:t>an interchange of information;</w:t>
      </w:r>
    </w:p>
    <w:p w14:paraId="485A7EC6" w14:textId="06B2699E" w:rsidR="00C467EE" w:rsidRPr="00C467EE" w:rsidRDefault="00C467EE" w:rsidP="004D4274">
      <w:pPr>
        <w:pStyle w:val="ListParagraph"/>
        <w:numPr>
          <w:ilvl w:val="0"/>
          <w:numId w:val="20"/>
        </w:numPr>
        <w:jc w:val="both"/>
        <w:rPr>
          <w:lang w:val="en-US"/>
        </w:rPr>
      </w:pPr>
      <w:r w:rsidRPr="00A30450">
        <w:rPr>
          <w:lang w:val="en-US"/>
        </w:rPr>
        <w:t>Mechanical</w:t>
      </w:r>
      <w:r>
        <w:rPr>
          <w:lang w:val="en-US"/>
        </w:rPr>
        <w:t xml:space="preserve"> / Physical</w:t>
      </w:r>
      <w:r w:rsidRPr="00A30450">
        <w:rPr>
          <w:lang w:val="en-US"/>
        </w:rPr>
        <w:t>: to define and control the mechanical features,</w:t>
      </w:r>
      <w:r>
        <w:rPr>
          <w:lang w:val="en-US"/>
        </w:rPr>
        <w:t xml:space="preserve"> </w:t>
      </w:r>
      <w:r w:rsidRPr="00A30450">
        <w:rPr>
          <w:lang w:val="en-US"/>
        </w:rPr>
        <w:t>characteristics, dimensions, and tolerances of one equipment design that affect</w:t>
      </w:r>
      <w:r>
        <w:rPr>
          <w:lang w:val="en-US"/>
        </w:rPr>
        <w:t xml:space="preserve"> </w:t>
      </w:r>
      <w:r w:rsidRPr="00A30450">
        <w:rPr>
          <w:lang w:val="en-US"/>
        </w:rPr>
        <w:t>the design of another subsystem;</w:t>
      </w:r>
    </w:p>
    <w:p w14:paraId="69E37912" w14:textId="042D1219" w:rsidR="00327F16" w:rsidRPr="008C62B7" w:rsidRDefault="00C467EE" w:rsidP="004D4274">
      <w:pPr>
        <w:pStyle w:val="Heading2"/>
        <w:jc w:val="both"/>
        <w:rPr>
          <w:lang w:val="en-US"/>
        </w:rPr>
      </w:pPr>
      <w:bookmarkStart w:id="12" w:name="_Toc20134077"/>
      <w:r>
        <w:rPr>
          <w:lang w:val="en-US"/>
        </w:rPr>
        <w:t>Electrical</w:t>
      </w:r>
      <w:bookmarkEnd w:id="12"/>
    </w:p>
    <w:p w14:paraId="7D9F7DB6" w14:textId="3EE12F35" w:rsidR="00C97F1D" w:rsidRDefault="00C97F1D" w:rsidP="004D4274">
      <w:pPr>
        <w:pStyle w:val="Heading3"/>
        <w:jc w:val="both"/>
        <w:rPr>
          <w:lang w:val="en-US"/>
        </w:rPr>
      </w:pPr>
      <w:bookmarkStart w:id="13" w:name="_Toc20134078"/>
      <w:r>
        <w:rPr>
          <w:lang w:val="en-US"/>
        </w:rPr>
        <w:t>Between electrical cabinets</w:t>
      </w:r>
      <w:bookmarkEnd w:id="13"/>
    </w:p>
    <w:p w14:paraId="5FDCE7FB" w14:textId="2421ACD6" w:rsidR="00C97F1D" w:rsidRDefault="00C97F1D" w:rsidP="004D4274">
      <w:pPr>
        <w:jc w:val="both"/>
        <w:rPr>
          <w:lang w:val="en-US"/>
        </w:rPr>
      </w:pPr>
      <w:r>
        <w:rPr>
          <w:lang w:val="en-US"/>
        </w:rPr>
        <w:t xml:space="preserve">According to approved electrical drawings of Spoke, Elliptical and </w:t>
      </w:r>
      <w:proofErr w:type="spellStart"/>
      <w:r>
        <w:rPr>
          <w:lang w:val="en-US"/>
        </w:rPr>
        <w:t>Endbox</w:t>
      </w:r>
      <w:proofErr w:type="spellEnd"/>
      <w:r>
        <w:rPr>
          <w:lang w:val="en-US"/>
        </w:rPr>
        <w:t>.</w:t>
      </w:r>
    </w:p>
    <w:p w14:paraId="30F9B0E0" w14:textId="3E368C97" w:rsidR="00C97F1D" w:rsidRDefault="00C97F1D" w:rsidP="004D4274">
      <w:pPr>
        <w:pStyle w:val="Heading3"/>
        <w:jc w:val="both"/>
        <w:rPr>
          <w:lang w:val="en-US"/>
        </w:rPr>
      </w:pPr>
      <w:bookmarkStart w:id="14" w:name="_Toc20134079"/>
      <w:r>
        <w:rPr>
          <w:lang w:val="en-US"/>
        </w:rPr>
        <w:t>Between electrical power interfaces</w:t>
      </w:r>
      <w:bookmarkEnd w:id="14"/>
    </w:p>
    <w:p w14:paraId="4DBC5379" w14:textId="3D7A845C" w:rsidR="00C97F1D" w:rsidRPr="00C97F1D" w:rsidRDefault="00C97F1D" w:rsidP="004D4274">
      <w:pPr>
        <w:jc w:val="both"/>
        <w:rPr>
          <w:lang w:val="en-US"/>
        </w:rPr>
      </w:pPr>
      <w:r>
        <w:rPr>
          <w:lang w:val="en-US"/>
        </w:rPr>
        <w:t xml:space="preserve">According to approved electrical drawings of Spoke, Elliptical and </w:t>
      </w:r>
      <w:proofErr w:type="spellStart"/>
      <w:r>
        <w:rPr>
          <w:lang w:val="en-US"/>
        </w:rPr>
        <w:t>Endbox</w:t>
      </w:r>
      <w:proofErr w:type="spellEnd"/>
      <w:r>
        <w:rPr>
          <w:lang w:val="en-US"/>
        </w:rPr>
        <w:t>.</w:t>
      </w:r>
    </w:p>
    <w:p w14:paraId="20348727" w14:textId="15844679" w:rsidR="00C97F1D" w:rsidRDefault="00C97F1D" w:rsidP="004D4274">
      <w:pPr>
        <w:pStyle w:val="Heading3"/>
        <w:jc w:val="both"/>
        <w:rPr>
          <w:lang w:val="en-US"/>
        </w:rPr>
      </w:pPr>
      <w:bookmarkStart w:id="15" w:name="_Toc20134080"/>
      <w:r>
        <w:rPr>
          <w:lang w:val="en-US"/>
        </w:rPr>
        <w:t xml:space="preserve">Between </w:t>
      </w:r>
      <w:r w:rsidRPr="00237AAD">
        <w:rPr>
          <w:lang w:val="en-US"/>
        </w:rPr>
        <w:t>PLC hardware</w:t>
      </w:r>
      <w:r>
        <w:rPr>
          <w:lang w:val="en-US"/>
        </w:rPr>
        <w:t xml:space="preserve"> components</w:t>
      </w:r>
      <w:bookmarkEnd w:id="15"/>
    </w:p>
    <w:p w14:paraId="5E5CA162" w14:textId="12B0EC84" w:rsidR="00C97F1D" w:rsidRPr="00C97F1D" w:rsidRDefault="00C97F1D" w:rsidP="004D4274">
      <w:pPr>
        <w:jc w:val="both"/>
        <w:rPr>
          <w:lang w:val="en-US"/>
        </w:rPr>
      </w:pPr>
      <w:r w:rsidRPr="00C97F1D">
        <w:rPr>
          <w:lang w:val="en-US"/>
        </w:rPr>
        <w:t xml:space="preserve">The control system PLC is a Siemens S7-1500 PLC with </w:t>
      </w:r>
      <w:r>
        <w:rPr>
          <w:lang w:val="en-US"/>
        </w:rPr>
        <w:t xml:space="preserve">onboard </w:t>
      </w:r>
      <w:r w:rsidRPr="00C97F1D">
        <w:rPr>
          <w:lang w:val="en-US"/>
        </w:rPr>
        <w:t>IO cards</w:t>
      </w:r>
      <w:r>
        <w:rPr>
          <w:lang w:val="en-US"/>
        </w:rPr>
        <w:t xml:space="preserve"> and separately distributed IO cards with communication module Siemens ET200MP</w:t>
      </w:r>
      <w:r w:rsidRPr="00C97F1D">
        <w:rPr>
          <w:lang w:val="en-US"/>
        </w:rPr>
        <w:t>:</w:t>
      </w:r>
    </w:p>
    <w:p w14:paraId="2525768A" w14:textId="222E3515" w:rsidR="00C97F1D" w:rsidRPr="00C97F1D" w:rsidRDefault="00C97F1D" w:rsidP="004D4274">
      <w:pPr>
        <w:jc w:val="both"/>
        <w:rPr>
          <w:lang w:val="en-US"/>
        </w:rPr>
      </w:pPr>
      <w:r w:rsidRPr="00C97F1D">
        <w:rPr>
          <w:lang w:val="en-US"/>
        </w:rPr>
        <w:t>-</w:t>
      </w:r>
      <w:r w:rsidRPr="00C97F1D">
        <w:rPr>
          <w:lang w:val="en-US"/>
        </w:rPr>
        <w:tab/>
        <w:t>CPU 1516-3 PN/DP [6ES7516-3AN01-0AB0];</w:t>
      </w:r>
    </w:p>
    <w:p w14:paraId="4C5F39B9" w14:textId="61B73A06" w:rsidR="00C97F1D" w:rsidRPr="00C97F1D" w:rsidRDefault="00C97F1D" w:rsidP="004D4274">
      <w:pPr>
        <w:jc w:val="both"/>
        <w:rPr>
          <w:lang w:val="en-US"/>
        </w:rPr>
      </w:pPr>
      <w:r w:rsidRPr="00C97F1D">
        <w:rPr>
          <w:lang w:val="en-US"/>
        </w:rPr>
        <w:t>-</w:t>
      </w:r>
      <w:r w:rsidRPr="00C97F1D">
        <w:rPr>
          <w:lang w:val="en-US"/>
        </w:rPr>
        <w:tab/>
        <w:t>Digital input, DI 16x24VDC HF [6ES7521-1BH00-0AB0]</w:t>
      </w:r>
      <w:proofErr w:type="gramStart"/>
      <w:r w:rsidRPr="00C97F1D">
        <w:rPr>
          <w:lang w:val="en-US"/>
        </w:rPr>
        <w:t>;</w:t>
      </w:r>
      <w:proofErr w:type="gramEnd"/>
    </w:p>
    <w:p w14:paraId="4C25C71F" w14:textId="5E904A25" w:rsidR="00C97F1D" w:rsidRPr="00C97F1D" w:rsidRDefault="00C97F1D" w:rsidP="004D4274">
      <w:pPr>
        <w:jc w:val="both"/>
        <w:rPr>
          <w:lang w:val="en-US"/>
        </w:rPr>
      </w:pPr>
      <w:r w:rsidRPr="00C97F1D">
        <w:rPr>
          <w:lang w:val="en-US"/>
        </w:rPr>
        <w:t>-</w:t>
      </w:r>
      <w:r w:rsidRPr="00C97F1D">
        <w:rPr>
          <w:lang w:val="en-US"/>
        </w:rPr>
        <w:tab/>
        <w:t>Digital output, DQ 16x24VDC/0.5A HF</w:t>
      </w:r>
      <w:r>
        <w:rPr>
          <w:lang w:val="en-US"/>
        </w:rPr>
        <w:t xml:space="preserve"> </w:t>
      </w:r>
      <w:r w:rsidRPr="00C97F1D">
        <w:rPr>
          <w:lang w:val="en-US"/>
        </w:rPr>
        <w:t>[6ES7522-1BH01-0AB0]</w:t>
      </w:r>
      <w:proofErr w:type="gramStart"/>
      <w:r w:rsidRPr="00C97F1D">
        <w:rPr>
          <w:lang w:val="en-US"/>
        </w:rPr>
        <w:t>;</w:t>
      </w:r>
      <w:proofErr w:type="gramEnd"/>
    </w:p>
    <w:p w14:paraId="31ABC42B" w14:textId="279967DD" w:rsidR="00C97F1D" w:rsidRPr="00C97F1D" w:rsidRDefault="00C97F1D" w:rsidP="004D4274">
      <w:pPr>
        <w:jc w:val="both"/>
        <w:rPr>
          <w:lang w:val="en-US"/>
        </w:rPr>
      </w:pPr>
      <w:r w:rsidRPr="00C97F1D">
        <w:rPr>
          <w:lang w:val="en-US"/>
        </w:rPr>
        <w:t>-</w:t>
      </w:r>
      <w:r w:rsidRPr="00C97F1D">
        <w:rPr>
          <w:lang w:val="en-US"/>
        </w:rPr>
        <w:tab/>
        <w:t>Analog input, AI 8xU/I/RTD/TC ST</w:t>
      </w:r>
      <w:r>
        <w:rPr>
          <w:lang w:val="en-US"/>
        </w:rPr>
        <w:t xml:space="preserve"> </w:t>
      </w:r>
      <w:r w:rsidRPr="00C97F1D">
        <w:rPr>
          <w:lang w:val="en-US"/>
        </w:rPr>
        <w:t>[6ES7531-7KF00-0AB0]</w:t>
      </w:r>
      <w:proofErr w:type="gramStart"/>
      <w:r w:rsidRPr="00C97F1D">
        <w:rPr>
          <w:lang w:val="en-US"/>
        </w:rPr>
        <w:t>;</w:t>
      </w:r>
      <w:proofErr w:type="gramEnd"/>
    </w:p>
    <w:p w14:paraId="57723EF4" w14:textId="7E315E61" w:rsidR="00C97F1D" w:rsidRPr="00C97F1D" w:rsidRDefault="00C97F1D" w:rsidP="004D4274">
      <w:pPr>
        <w:jc w:val="both"/>
        <w:rPr>
          <w:lang w:val="en-US"/>
        </w:rPr>
      </w:pPr>
      <w:r w:rsidRPr="00C97F1D">
        <w:rPr>
          <w:lang w:val="en-US"/>
        </w:rPr>
        <w:t>-</w:t>
      </w:r>
      <w:r w:rsidRPr="00C97F1D">
        <w:rPr>
          <w:lang w:val="en-US"/>
        </w:rPr>
        <w:tab/>
        <w:t>Analog output, AQ 8xU/I HS</w:t>
      </w:r>
      <w:r>
        <w:rPr>
          <w:lang w:val="en-US"/>
        </w:rPr>
        <w:t xml:space="preserve"> </w:t>
      </w:r>
      <w:r w:rsidRPr="00C97F1D">
        <w:rPr>
          <w:lang w:val="en-US"/>
        </w:rPr>
        <w:t>[6ES7532-5HF00-0AB0]</w:t>
      </w:r>
      <w:proofErr w:type="gramStart"/>
      <w:r w:rsidRPr="00C97F1D">
        <w:rPr>
          <w:lang w:val="en-US"/>
        </w:rPr>
        <w:t>;</w:t>
      </w:r>
      <w:proofErr w:type="gramEnd"/>
    </w:p>
    <w:p w14:paraId="18A87DEC" w14:textId="286E2F6A" w:rsidR="00C97F1D" w:rsidRPr="00C97F1D" w:rsidRDefault="00C97F1D" w:rsidP="004D4274">
      <w:pPr>
        <w:jc w:val="both"/>
        <w:rPr>
          <w:lang w:val="en-US"/>
        </w:rPr>
      </w:pPr>
      <w:r w:rsidRPr="00C97F1D">
        <w:rPr>
          <w:lang w:val="en-US"/>
        </w:rPr>
        <w:t>-</w:t>
      </w:r>
      <w:r w:rsidRPr="00C97F1D">
        <w:rPr>
          <w:lang w:val="en-US"/>
        </w:rPr>
        <w:tab/>
        <w:t>IM 155-5 PN HF (comm. module of remote IO)</w:t>
      </w:r>
      <w:r>
        <w:rPr>
          <w:lang w:val="en-US"/>
        </w:rPr>
        <w:t xml:space="preserve"> </w:t>
      </w:r>
      <w:r w:rsidRPr="00C97F1D">
        <w:rPr>
          <w:lang w:val="en-US"/>
        </w:rPr>
        <w:t>[6ES7155-5AA00-0AC0]</w:t>
      </w:r>
      <w:r>
        <w:rPr>
          <w:lang w:val="en-US"/>
        </w:rPr>
        <w:t>.</w:t>
      </w:r>
    </w:p>
    <w:p w14:paraId="51CBE104" w14:textId="12F37DCF" w:rsidR="00C97F1D" w:rsidRPr="00C97F1D" w:rsidRDefault="00C97F1D" w:rsidP="004D4274">
      <w:pPr>
        <w:jc w:val="both"/>
        <w:rPr>
          <w:lang w:val="en-US"/>
        </w:rPr>
      </w:pPr>
      <w:r w:rsidRPr="00C97F1D">
        <w:rPr>
          <w:lang w:val="en-US"/>
        </w:rPr>
        <w:t xml:space="preserve">Further details are in approved electrical drawings of Spoke, Elliptical and </w:t>
      </w:r>
      <w:proofErr w:type="spellStart"/>
      <w:r w:rsidRPr="00C97F1D">
        <w:rPr>
          <w:lang w:val="en-US"/>
        </w:rPr>
        <w:t>Endbox</w:t>
      </w:r>
      <w:proofErr w:type="spellEnd"/>
      <w:r w:rsidRPr="00C97F1D">
        <w:rPr>
          <w:lang w:val="en-US"/>
        </w:rPr>
        <w:t>.</w:t>
      </w:r>
    </w:p>
    <w:p w14:paraId="3266BB0E" w14:textId="2E198176" w:rsidR="00C97F1D" w:rsidRDefault="00C97F1D" w:rsidP="004D4274">
      <w:pPr>
        <w:pStyle w:val="Heading3"/>
        <w:jc w:val="both"/>
        <w:rPr>
          <w:lang w:val="en-US"/>
        </w:rPr>
      </w:pPr>
      <w:bookmarkStart w:id="16" w:name="_Toc20134081"/>
      <w:r>
        <w:rPr>
          <w:lang w:val="en-US"/>
        </w:rPr>
        <w:t>Between PLC network components</w:t>
      </w:r>
      <w:bookmarkEnd w:id="16"/>
    </w:p>
    <w:p w14:paraId="3E1D39A7" w14:textId="77777777" w:rsidR="00C64CEE" w:rsidRPr="00C64CEE" w:rsidRDefault="00C64CEE" w:rsidP="004D4274">
      <w:pPr>
        <w:jc w:val="both"/>
        <w:rPr>
          <w:lang w:val="en-US"/>
        </w:rPr>
      </w:pPr>
      <w:r w:rsidRPr="00C64CEE">
        <w:rPr>
          <w:lang w:val="en-US"/>
        </w:rPr>
        <w:t xml:space="preserve">The PLC has </w:t>
      </w:r>
      <w:proofErr w:type="gramStart"/>
      <w:r w:rsidRPr="00C64CEE">
        <w:rPr>
          <w:lang w:val="en-US"/>
        </w:rPr>
        <w:t>2</w:t>
      </w:r>
      <w:proofErr w:type="gramEnd"/>
      <w:r w:rsidRPr="00C64CEE">
        <w:rPr>
          <w:lang w:val="en-US"/>
        </w:rPr>
        <w:t xml:space="preserve"> pcs. Profinet ports and </w:t>
      </w:r>
      <w:proofErr w:type="gramStart"/>
      <w:r w:rsidRPr="00C64CEE">
        <w:rPr>
          <w:lang w:val="en-US"/>
        </w:rPr>
        <w:t>1</w:t>
      </w:r>
      <w:proofErr w:type="gramEnd"/>
      <w:r w:rsidRPr="00C64CEE">
        <w:rPr>
          <w:lang w:val="en-US"/>
        </w:rPr>
        <w:t xml:space="preserve"> pc. </w:t>
      </w:r>
      <w:proofErr w:type="spellStart"/>
      <w:r w:rsidRPr="00C64CEE">
        <w:rPr>
          <w:lang w:val="en-US"/>
        </w:rPr>
        <w:t>Profibus</w:t>
      </w:r>
      <w:proofErr w:type="spellEnd"/>
      <w:r w:rsidRPr="00C64CEE">
        <w:rPr>
          <w:lang w:val="en-US"/>
        </w:rPr>
        <w:t xml:space="preserve"> port. The connections to the partners:</w:t>
      </w:r>
    </w:p>
    <w:p w14:paraId="02398F38" w14:textId="77777777" w:rsidR="00C64CEE" w:rsidRPr="00C64CEE" w:rsidRDefault="00C64CEE" w:rsidP="004D4274">
      <w:pPr>
        <w:jc w:val="both"/>
        <w:rPr>
          <w:lang w:val="en-US"/>
        </w:rPr>
      </w:pPr>
      <w:r w:rsidRPr="00C64CEE">
        <w:rPr>
          <w:lang w:val="en-US"/>
        </w:rPr>
        <w:t>-</w:t>
      </w:r>
      <w:r w:rsidRPr="00C64CEE">
        <w:rPr>
          <w:lang w:val="en-US"/>
        </w:rPr>
        <w:tab/>
        <w:t>Profinet X1 port to field bus,</w:t>
      </w:r>
    </w:p>
    <w:p w14:paraId="7537F8C2" w14:textId="77777777" w:rsidR="00C64CEE" w:rsidRPr="00C64CEE" w:rsidRDefault="00C64CEE" w:rsidP="004D4274">
      <w:pPr>
        <w:jc w:val="both"/>
        <w:rPr>
          <w:lang w:val="en-US"/>
        </w:rPr>
      </w:pPr>
      <w:r w:rsidRPr="00C64CEE">
        <w:rPr>
          <w:lang w:val="en-US"/>
        </w:rPr>
        <w:t>-</w:t>
      </w:r>
      <w:r w:rsidRPr="00C64CEE">
        <w:rPr>
          <w:lang w:val="en-US"/>
        </w:rPr>
        <w:tab/>
        <w:t>Profinet X2 port to control network,</w:t>
      </w:r>
    </w:p>
    <w:p w14:paraId="7F4F2B21" w14:textId="77777777" w:rsidR="00C64CEE" w:rsidRPr="00C64CEE" w:rsidRDefault="00C64CEE" w:rsidP="004D4274">
      <w:pPr>
        <w:jc w:val="both"/>
        <w:rPr>
          <w:lang w:val="en-US"/>
        </w:rPr>
      </w:pPr>
      <w:r w:rsidRPr="00C64CEE">
        <w:rPr>
          <w:lang w:val="en-US"/>
        </w:rPr>
        <w:t>-</w:t>
      </w:r>
      <w:r w:rsidRPr="00C64CEE">
        <w:rPr>
          <w:lang w:val="en-US"/>
        </w:rPr>
        <w:tab/>
      </w:r>
      <w:proofErr w:type="spellStart"/>
      <w:r w:rsidRPr="00C64CEE">
        <w:rPr>
          <w:lang w:val="en-US"/>
        </w:rPr>
        <w:t>Profibus</w:t>
      </w:r>
      <w:proofErr w:type="spellEnd"/>
      <w:r w:rsidRPr="00C64CEE">
        <w:rPr>
          <w:lang w:val="en-US"/>
        </w:rPr>
        <w:t xml:space="preserve"> X3 port to field bus (it </w:t>
      </w:r>
      <w:proofErr w:type="gramStart"/>
      <w:r w:rsidRPr="00C64CEE">
        <w:rPr>
          <w:lang w:val="en-US"/>
        </w:rPr>
        <w:t>is used</w:t>
      </w:r>
      <w:proofErr w:type="gramEnd"/>
      <w:r w:rsidRPr="00C64CEE">
        <w:rPr>
          <w:lang w:val="en-US"/>
        </w:rPr>
        <w:t xml:space="preserve"> for SIPART PS2 with </w:t>
      </w:r>
      <w:proofErr w:type="spellStart"/>
      <w:r w:rsidRPr="00C64CEE">
        <w:rPr>
          <w:lang w:val="en-US"/>
        </w:rPr>
        <w:t>Profibus</w:t>
      </w:r>
      <w:proofErr w:type="spellEnd"/>
      <w:r w:rsidRPr="00C64CEE">
        <w:rPr>
          <w:lang w:val="en-US"/>
        </w:rPr>
        <w:t xml:space="preserve"> DP-PA coupler).</w:t>
      </w:r>
    </w:p>
    <w:p w14:paraId="238864A9" w14:textId="1B367D1D" w:rsidR="00C97F1D" w:rsidRPr="00C97F1D" w:rsidRDefault="00C64CEE" w:rsidP="004D4274">
      <w:pPr>
        <w:jc w:val="both"/>
        <w:rPr>
          <w:lang w:val="en-US"/>
        </w:rPr>
      </w:pPr>
      <w:r w:rsidRPr="00C64CEE">
        <w:rPr>
          <w:lang w:val="en-US"/>
        </w:rPr>
        <w:t xml:space="preserve">Further details are in approved electrical drawings of Spoke, Elliptical and </w:t>
      </w:r>
      <w:proofErr w:type="spellStart"/>
      <w:r w:rsidRPr="00C64CEE">
        <w:rPr>
          <w:lang w:val="en-US"/>
        </w:rPr>
        <w:t>Endbox</w:t>
      </w:r>
      <w:proofErr w:type="spellEnd"/>
      <w:r w:rsidRPr="00C64CEE">
        <w:rPr>
          <w:lang w:val="en-US"/>
        </w:rPr>
        <w:t>.</w:t>
      </w:r>
    </w:p>
    <w:p w14:paraId="56A89096" w14:textId="77777777" w:rsidR="00327F16" w:rsidRDefault="00327F16" w:rsidP="004D4274">
      <w:pPr>
        <w:pStyle w:val="Heading3"/>
        <w:jc w:val="both"/>
        <w:rPr>
          <w:lang w:val="en-US"/>
        </w:rPr>
      </w:pPr>
      <w:bookmarkStart w:id="17" w:name="_Toc20134082"/>
      <w:r>
        <w:rPr>
          <w:lang w:val="en-US"/>
        </w:rPr>
        <w:lastRenderedPageBreak/>
        <w:t>Between CDS + CM and Vacuum</w:t>
      </w:r>
      <w:bookmarkEnd w:id="17"/>
    </w:p>
    <w:p w14:paraId="1BBFBDA9" w14:textId="77777777" w:rsidR="00327F16" w:rsidRDefault="00327F16" w:rsidP="004D4274">
      <w:pPr>
        <w:jc w:val="both"/>
        <w:rPr>
          <w:lang w:val="en-US"/>
        </w:rPr>
      </w:pPr>
      <w:r>
        <w:rPr>
          <w:lang w:val="en-US"/>
        </w:rPr>
        <w:t xml:space="preserve">The communication is going to </w:t>
      </w:r>
      <w:proofErr w:type="gramStart"/>
      <w:r>
        <w:rPr>
          <w:lang w:val="en-US"/>
        </w:rPr>
        <w:t>be hard wired</w:t>
      </w:r>
      <w:proofErr w:type="gramEnd"/>
      <w:r>
        <w:rPr>
          <w:lang w:val="en-US"/>
        </w:rPr>
        <w:t xml:space="preserve"> with dry contact. In different operation mode of CS [</w:t>
      </w:r>
      <w:proofErr w:type="gramStart"/>
      <w:r>
        <w:rPr>
          <w:lang w:val="en-US"/>
        </w:rPr>
        <w:t>1]</w:t>
      </w:r>
      <w:proofErr w:type="gramEnd"/>
      <w:r>
        <w:rPr>
          <w:lang w:val="en-US"/>
        </w:rPr>
        <w:t xml:space="preserve"> it has to activate different vacuum system like Beam Vacuum and Insulation Vacuum. </w:t>
      </w:r>
      <w:proofErr w:type="gramStart"/>
      <w:r>
        <w:rPr>
          <w:lang w:val="en-US"/>
        </w:rPr>
        <w:t>The activation of Vacuums will not be controlled by CS</w:t>
      </w:r>
      <w:proofErr w:type="gramEnd"/>
      <w:r>
        <w:rPr>
          <w:lang w:val="en-US"/>
        </w:rPr>
        <w:t>, but the status of their normal state is received by PLC of CS.</w:t>
      </w:r>
    </w:p>
    <w:p w14:paraId="25DBB6D7" w14:textId="77777777" w:rsidR="00327F16" w:rsidRPr="001773E6" w:rsidRDefault="00327F16" w:rsidP="004D4274">
      <w:pPr>
        <w:pStyle w:val="ListParagraph"/>
        <w:numPr>
          <w:ilvl w:val="0"/>
          <w:numId w:val="18"/>
        </w:numPr>
        <w:jc w:val="both"/>
        <w:rPr>
          <w:lang w:val="en-US"/>
        </w:rPr>
      </w:pPr>
      <w:r w:rsidRPr="001773E6">
        <w:rPr>
          <w:lang w:val="en-US"/>
        </w:rPr>
        <w:t>Signals between CS and Beam Vacuum:</w:t>
      </w:r>
    </w:p>
    <w:tbl>
      <w:tblPr>
        <w:tblStyle w:val="TableGrid"/>
        <w:tblW w:w="8784" w:type="dxa"/>
        <w:tblLook w:val="04A0" w:firstRow="1" w:lastRow="0" w:firstColumn="1" w:lastColumn="0" w:noHBand="0" w:noVBand="1"/>
      </w:tblPr>
      <w:tblGrid>
        <w:gridCol w:w="2972"/>
        <w:gridCol w:w="1901"/>
        <w:gridCol w:w="1926"/>
        <w:gridCol w:w="1985"/>
      </w:tblGrid>
      <w:tr w:rsidR="00327F16" w14:paraId="112AAC8A" w14:textId="77777777" w:rsidTr="00763724">
        <w:tc>
          <w:tcPr>
            <w:tcW w:w="2972" w:type="dxa"/>
          </w:tcPr>
          <w:p w14:paraId="790223A7" w14:textId="77777777" w:rsidR="00327F16" w:rsidRPr="006E7026" w:rsidRDefault="00327F16" w:rsidP="00427DD4">
            <w:pPr>
              <w:rPr>
                <w:b/>
                <w:lang w:val="en-US"/>
              </w:rPr>
            </w:pPr>
            <w:r w:rsidRPr="006E7026">
              <w:rPr>
                <w:b/>
                <w:lang w:val="en-US"/>
              </w:rPr>
              <w:t>Signal name</w:t>
            </w:r>
          </w:p>
        </w:tc>
        <w:tc>
          <w:tcPr>
            <w:tcW w:w="1901" w:type="dxa"/>
          </w:tcPr>
          <w:p w14:paraId="621EBDCB" w14:textId="77777777" w:rsidR="00327F16" w:rsidRPr="006E7026" w:rsidRDefault="00327F16" w:rsidP="00427DD4">
            <w:pPr>
              <w:rPr>
                <w:b/>
                <w:lang w:val="en-US"/>
              </w:rPr>
            </w:pPr>
            <w:r w:rsidRPr="006E7026">
              <w:rPr>
                <w:b/>
                <w:lang w:val="en-US"/>
              </w:rPr>
              <w:t>Signal type</w:t>
            </w:r>
          </w:p>
        </w:tc>
        <w:tc>
          <w:tcPr>
            <w:tcW w:w="1926" w:type="dxa"/>
          </w:tcPr>
          <w:p w14:paraId="506405F6" w14:textId="77777777" w:rsidR="00327F16" w:rsidRPr="006E7026" w:rsidRDefault="00327F16" w:rsidP="00427DD4">
            <w:pPr>
              <w:rPr>
                <w:b/>
                <w:lang w:val="en-US"/>
              </w:rPr>
            </w:pPr>
            <w:r w:rsidRPr="006E7026">
              <w:rPr>
                <w:b/>
                <w:lang w:val="en-US"/>
              </w:rPr>
              <w:t>Source</w:t>
            </w:r>
          </w:p>
        </w:tc>
        <w:tc>
          <w:tcPr>
            <w:tcW w:w="1985" w:type="dxa"/>
          </w:tcPr>
          <w:p w14:paraId="284599D1" w14:textId="77777777" w:rsidR="00327F16" w:rsidRPr="006E7026" w:rsidRDefault="00327F16" w:rsidP="00427DD4">
            <w:pPr>
              <w:rPr>
                <w:b/>
                <w:lang w:val="en-US"/>
              </w:rPr>
            </w:pPr>
            <w:r w:rsidRPr="006E7026">
              <w:rPr>
                <w:b/>
                <w:lang w:val="en-US"/>
              </w:rPr>
              <w:t>Direction</w:t>
            </w:r>
          </w:p>
        </w:tc>
      </w:tr>
      <w:tr w:rsidR="00327F16" w14:paraId="14DDC9B9" w14:textId="77777777" w:rsidTr="00763724">
        <w:tc>
          <w:tcPr>
            <w:tcW w:w="2972" w:type="dxa"/>
          </w:tcPr>
          <w:p w14:paraId="2D29D3CB" w14:textId="77777777" w:rsidR="00327F16" w:rsidRDefault="00327F16" w:rsidP="00427DD4">
            <w:pPr>
              <w:rPr>
                <w:lang w:val="en-US"/>
              </w:rPr>
            </w:pPr>
            <w:proofErr w:type="spellStart"/>
            <w:r>
              <w:rPr>
                <w:lang w:val="en-US"/>
              </w:rPr>
              <w:t>boBeamVacuumOK</w:t>
            </w:r>
            <w:proofErr w:type="spellEnd"/>
          </w:p>
        </w:tc>
        <w:tc>
          <w:tcPr>
            <w:tcW w:w="1901" w:type="dxa"/>
          </w:tcPr>
          <w:p w14:paraId="38AEEC49" w14:textId="77777777" w:rsidR="00327F16" w:rsidRDefault="00327F16" w:rsidP="00427DD4">
            <w:pPr>
              <w:rPr>
                <w:lang w:val="en-US"/>
              </w:rPr>
            </w:pPr>
            <w:r>
              <w:rPr>
                <w:lang w:val="en-US"/>
              </w:rPr>
              <w:t>Digital feedback</w:t>
            </w:r>
          </w:p>
        </w:tc>
        <w:tc>
          <w:tcPr>
            <w:tcW w:w="1926" w:type="dxa"/>
          </w:tcPr>
          <w:p w14:paraId="29AB88AF" w14:textId="77777777" w:rsidR="00327F16" w:rsidRDefault="00327F16" w:rsidP="00427DD4">
            <w:pPr>
              <w:rPr>
                <w:lang w:val="en-US"/>
              </w:rPr>
            </w:pPr>
            <w:r>
              <w:rPr>
                <w:lang w:val="en-US"/>
              </w:rPr>
              <w:t>Vacuum</w:t>
            </w:r>
          </w:p>
        </w:tc>
        <w:tc>
          <w:tcPr>
            <w:tcW w:w="1985" w:type="dxa"/>
          </w:tcPr>
          <w:p w14:paraId="34A76516" w14:textId="77777777" w:rsidR="00327F16" w:rsidRDefault="00327F16" w:rsidP="00427DD4">
            <w:pPr>
              <w:rPr>
                <w:lang w:val="en-US"/>
              </w:rPr>
            </w:pPr>
            <w:r>
              <w:rPr>
                <w:lang w:val="en-US"/>
              </w:rPr>
              <w:t>CS</w:t>
            </w:r>
          </w:p>
        </w:tc>
      </w:tr>
    </w:tbl>
    <w:p w14:paraId="1B9071AF" w14:textId="77777777" w:rsidR="00327F16" w:rsidRPr="001773E6" w:rsidRDefault="00327F16" w:rsidP="00327F16">
      <w:pPr>
        <w:rPr>
          <w:lang w:val="en-US"/>
        </w:rPr>
      </w:pPr>
    </w:p>
    <w:p w14:paraId="0F661840" w14:textId="77777777" w:rsidR="00327F16" w:rsidRPr="001773E6" w:rsidRDefault="00327F16" w:rsidP="00327F16">
      <w:pPr>
        <w:pStyle w:val="ListParagraph"/>
        <w:numPr>
          <w:ilvl w:val="0"/>
          <w:numId w:val="18"/>
        </w:numPr>
        <w:rPr>
          <w:lang w:val="en-US"/>
        </w:rPr>
      </w:pPr>
      <w:r w:rsidRPr="001773E6">
        <w:rPr>
          <w:lang w:val="en-US"/>
        </w:rPr>
        <w:t xml:space="preserve">Signals between CS and </w:t>
      </w:r>
      <w:r>
        <w:rPr>
          <w:lang w:val="en-US"/>
        </w:rPr>
        <w:t>Insulation</w:t>
      </w:r>
      <w:r w:rsidRPr="001773E6">
        <w:rPr>
          <w:lang w:val="en-US"/>
        </w:rPr>
        <w:t xml:space="preserve"> Vacuum:</w:t>
      </w:r>
    </w:p>
    <w:tbl>
      <w:tblPr>
        <w:tblStyle w:val="TableGrid"/>
        <w:tblW w:w="0" w:type="auto"/>
        <w:tblLook w:val="04A0" w:firstRow="1" w:lastRow="0" w:firstColumn="1" w:lastColumn="0" w:noHBand="0" w:noVBand="1"/>
      </w:tblPr>
      <w:tblGrid>
        <w:gridCol w:w="3002"/>
        <w:gridCol w:w="1917"/>
        <w:gridCol w:w="1900"/>
        <w:gridCol w:w="1937"/>
      </w:tblGrid>
      <w:tr w:rsidR="00327F16" w14:paraId="3D375256" w14:textId="77777777" w:rsidTr="00427DD4">
        <w:tc>
          <w:tcPr>
            <w:tcW w:w="3002" w:type="dxa"/>
          </w:tcPr>
          <w:p w14:paraId="5ABD0246" w14:textId="77777777" w:rsidR="00327F16" w:rsidRPr="006E7026" w:rsidRDefault="00327F16" w:rsidP="00427DD4">
            <w:pPr>
              <w:rPr>
                <w:b/>
                <w:lang w:val="en-US"/>
              </w:rPr>
            </w:pPr>
            <w:r w:rsidRPr="006E7026">
              <w:rPr>
                <w:b/>
                <w:lang w:val="en-US"/>
              </w:rPr>
              <w:t>Signal name</w:t>
            </w:r>
          </w:p>
        </w:tc>
        <w:tc>
          <w:tcPr>
            <w:tcW w:w="1917" w:type="dxa"/>
          </w:tcPr>
          <w:p w14:paraId="200D2C05" w14:textId="77777777" w:rsidR="00327F16" w:rsidRPr="006E7026" w:rsidRDefault="00327F16" w:rsidP="00427DD4">
            <w:pPr>
              <w:rPr>
                <w:b/>
                <w:lang w:val="en-US"/>
              </w:rPr>
            </w:pPr>
            <w:r w:rsidRPr="006E7026">
              <w:rPr>
                <w:b/>
                <w:lang w:val="en-US"/>
              </w:rPr>
              <w:t>Signal type</w:t>
            </w:r>
          </w:p>
        </w:tc>
        <w:tc>
          <w:tcPr>
            <w:tcW w:w="1900" w:type="dxa"/>
          </w:tcPr>
          <w:p w14:paraId="345E8792" w14:textId="77777777" w:rsidR="00327F16" w:rsidRPr="006E7026" w:rsidRDefault="00327F16" w:rsidP="00427DD4">
            <w:pPr>
              <w:rPr>
                <w:b/>
                <w:lang w:val="en-US"/>
              </w:rPr>
            </w:pPr>
            <w:r w:rsidRPr="006E7026">
              <w:rPr>
                <w:b/>
                <w:lang w:val="en-US"/>
              </w:rPr>
              <w:t>Source</w:t>
            </w:r>
          </w:p>
        </w:tc>
        <w:tc>
          <w:tcPr>
            <w:tcW w:w="1937" w:type="dxa"/>
          </w:tcPr>
          <w:p w14:paraId="2983B805" w14:textId="77777777" w:rsidR="00327F16" w:rsidRPr="006E7026" w:rsidRDefault="00327F16" w:rsidP="00427DD4">
            <w:pPr>
              <w:rPr>
                <w:b/>
                <w:lang w:val="en-US"/>
              </w:rPr>
            </w:pPr>
            <w:r w:rsidRPr="006E7026">
              <w:rPr>
                <w:b/>
                <w:lang w:val="en-US"/>
              </w:rPr>
              <w:t>Direction</w:t>
            </w:r>
          </w:p>
        </w:tc>
      </w:tr>
      <w:tr w:rsidR="00327F16" w14:paraId="725E4EA4" w14:textId="77777777" w:rsidTr="00427DD4">
        <w:tc>
          <w:tcPr>
            <w:tcW w:w="3002" w:type="dxa"/>
          </w:tcPr>
          <w:p w14:paraId="0E5E81C4" w14:textId="77777777" w:rsidR="00327F16" w:rsidRDefault="00327F16" w:rsidP="00427DD4">
            <w:pPr>
              <w:rPr>
                <w:lang w:val="en-US"/>
              </w:rPr>
            </w:pPr>
            <w:proofErr w:type="spellStart"/>
            <w:r>
              <w:rPr>
                <w:lang w:val="en-US"/>
              </w:rPr>
              <w:t>boInsulationVacuumOK</w:t>
            </w:r>
            <w:proofErr w:type="spellEnd"/>
          </w:p>
        </w:tc>
        <w:tc>
          <w:tcPr>
            <w:tcW w:w="1917" w:type="dxa"/>
          </w:tcPr>
          <w:p w14:paraId="5AA4EB7B" w14:textId="77777777" w:rsidR="00327F16" w:rsidRDefault="00327F16" w:rsidP="00427DD4">
            <w:pPr>
              <w:rPr>
                <w:lang w:val="en-US"/>
              </w:rPr>
            </w:pPr>
            <w:r>
              <w:rPr>
                <w:lang w:val="en-US"/>
              </w:rPr>
              <w:t>Digital feedback</w:t>
            </w:r>
          </w:p>
        </w:tc>
        <w:tc>
          <w:tcPr>
            <w:tcW w:w="1900" w:type="dxa"/>
          </w:tcPr>
          <w:p w14:paraId="03EABF21" w14:textId="77777777" w:rsidR="00327F16" w:rsidRDefault="00327F16" w:rsidP="00427DD4">
            <w:pPr>
              <w:rPr>
                <w:lang w:val="en-US"/>
              </w:rPr>
            </w:pPr>
            <w:r>
              <w:rPr>
                <w:lang w:val="en-US"/>
              </w:rPr>
              <w:t>Vacuum</w:t>
            </w:r>
          </w:p>
        </w:tc>
        <w:tc>
          <w:tcPr>
            <w:tcW w:w="1937" w:type="dxa"/>
          </w:tcPr>
          <w:p w14:paraId="5FB3089D" w14:textId="77777777" w:rsidR="00327F16" w:rsidRDefault="00327F16" w:rsidP="00427DD4">
            <w:pPr>
              <w:rPr>
                <w:lang w:val="en-US"/>
              </w:rPr>
            </w:pPr>
            <w:r>
              <w:rPr>
                <w:lang w:val="en-US"/>
              </w:rPr>
              <w:t>CS</w:t>
            </w:r>
          </w:p>
        </w:tc>
      </w:tr>
    </w:tbl>
    <w:p w14:paraId="26FBE117" w14:textId="77777777" w:rsidR="00327F16" w:rsidRDefault="00327F16" w:rsidP="00327F16">
      <w:pPr>
        <w:rPr>
          <w:lang w:val="en-US"/>
        </w:rPr>
      </w:pPr>
    </w:p>
    <w:p w14:paraId="27F6FE68" w14:textId="77777777" w:rsidR="00327F16" w:rsidRDefault="00327F16" w:rsidP="00327F16">
      <w:pPr>
        <w:pStyle w:val="Heading3"/>
        <w:rPr>
          <w:lang w:val="en-US"/>
        </w:rPr>
      </w:pPr>
      <w:bookmarkStart w:id="18" w:name="_Toc20134083"/>
      <w:r>
        <w:rPr>
          <w:lang w:val="en-US"/>
        </w:rPr>
        <w:t>Between CDS + CM and PSS</w:t>
      </w:r>
      <w:bookmarkEnd w:id="18"/>
    </w:p>
    <w:p w14:paraId="67471EE0" w14:textId="780F8A5F" w:rsidR="00327F16" w:rsidRDefault="00FE7248" w:rsidP="004D4274">
      <w:pPr>
        <w:jc w:val="both"/>
        <w:rPr>
          <w:lang w:val="en-US"/>
        </w:rPr>
      </w:pPr>
      <w:r w:rsidRPr="00B53EF7">
        <w:rPr>
          <w:lang w:val="en-US"/>
        </w:rPr>
        <w:t xml:space="preserve">The communication is going to </w:t>
      </w:r>
      <w:proofErr w:type="gramStart"/>
      <w:r w:rsidRPr="00B53EF7">
        <w:rPr>
          <w:lang w:val="en-US"/>
        </w:rPr>
        <w:t>be hard wired</w:t>
      </w:r>
      <w:proofErr w:type="gramEnd"/>
      <w:r w:rsidRPr="00B53EF7">
        <w:rPr>
          <w:lang w:val="en-US"/>
        </w:rPr>
        <w:t xml:space="preserve"> with dry contact. </w:t>
      </w:r>
      <w:r w:rsidR="00327F16" w:rsidRPr="00B53EF7">
        <w:rPr>
          <w:lang w:val="en-US"/>
        </w:rPr>
        <w:t xml:space="preserve">It is necessary to send the </w:t>
      </w:r>
      <w:r w:rsidRPr="00B53EF7">
        <w:rPr>
          <w:lang w:val="en-US"/>
        </w:rPr>
        <w:t xml:space="preserve">alarm signal of </w:t>
      </w:r>
      <w:proofErr w:type="gramStart"/>
      <w:r w:rsidRPr="00B53EF7">
        <w:rPr>
          <w:lang w:val="en-US"/>
        </w:rPr>
        <w:t xml:space="preserve">high </w:t>
      </w:r>
      <w:r w:rsidR="00327F16" w:rsidRPr="00B53EF7">
        <w:rPr>
          <w:lang w:val="en-US"/>
        </w:rPr>
        <w:t>pressure</w:t>
      </w:r>
      <w:proofErr w:type="gramEnd"/>
      <w:r w:rsidR="00327F16" w:rsidRPr="00B53EF7">
        <w:rPr>
          <w:lang w:val="en-US"/>
        </w:rPr>
        <w:t xml:space="preserve"> value</w:t>
      </w:r>
      <w:r w:rsidR="008D2921" w:rsidRPr="00B53EF7">
        <w:rPr>
          <w:lang w:val="en-US"/>
        </w:rPr>
        <w:t xml:space="preserve"> of </w:t>
      </w:r>
      <w:proofErr w:type="spellStart"/>
      <w:r w:rsidR="008D2921" w:rsidRPr="00B53EF7">
        <w:rPr>
          <w:lang w:val="en-US"/>
        </w:rPr>
        <w:t>He</w:t>
      </w:r>
      <w:proofErr w:type="spellEnd"/>
      <w:r w:rsidR="008D2921" w:rsidRPr="00B53EF7">
        <w:rPr>
          <w:lang w:val="en-US"/>
        </w:rPr>
        <w:t xml:space="preserve"> guard</w:t>
      </w:r>
      <w:r w:rsidR="00327F16" w:rsidRPr="00B53EF7">
        <w:rPr>
          <w:lang w:val="en-US"/>
        </w:rPr>
        <w:t xml:space="preserve"> for PSS in every operation mode of CS [1].</w:t>
      </w:r>
    </w:p>
    <w:p w14:paraId="2E785C61" w14:textId="77777777" w:rsidR="00327F16" w:rsidRPr="001773E6" w:rsidRDefault="00327F16" w:rsidP="004D4274">
      <w:pPr>
        <w:pStyle w:val="ListParagraph"/>
        <w:numPr>
          <w:ilvl w:val="0"/>
          <w:numId w:val="18"/>
        </w:numPr>
        <w:jc w:val="both"/>
        <w:rPr>
          <w:lang w:val="en-US"/>
        </w:rPr>
      </w:pPr>
      <w:r w:rsidRPr="001773E6">
        <w:rPr>
          <w:lang w:val="en-US"/>
        </w:rPr>
        <w:t xml:space="preserve">Signals between CS and </w:t>
      </w:r>
      <w:r>
        <w:rPr>
          <w:lang w:val="en-US"/>
        </w:rPr>
        <w:t>PSS</w:t>
      </w:r>
      <w:r w:rsidRPr="001773E6">
        <w:rPr>
          <w:lang w:val="en-US"/>
        </w:rPr>
        <w:t>:</w:t>
      </w:r>
    </w:p>
    <w:tbl>
      <w:tblPr>
        <w:tblStyle w:val="TableGrid"/>
        <w:tblW w:w="0" w:type="auto"/>
        <w:tblLook w:val="04A0" w:firstRow="1" w:lastRow="0" w:firstColumn="1" w:lastColumn="0" w:noHBand="0" w:noVBand="1"/>
      </w:tblPr>
      <w:tblGrid>
        <w:gridCol w:w="2972"/>
        <w:gridCol w:w="1985"/>
        <w:gridCol w:w="1842"/>
        <w:gridCol w:w="1957"/>
      </w:tblGrid>
      <w:tr w:rsidR="00327F16" w14:paraId="0C4A885F" w14:textId="77777777" w:rsidTr="00763724">
        <w:tc>
          <w:tcPr>
            <w:tcW w:w="2972" w:type="dxa"/>
          </w:tcPr>
          <w:p w14:paraId="5A7CC962" w14:textId="77777777" w:rsidR="00327F16" w:rsidRPr="006E7026" w:rsidRDefault="00327F16" w:rsidP="00427DD4">
            <w:pPr>
              <w:rPr>
                <w:b/>
                <w:lang w:val="en-US"/>
              </w:rPr>
            </w:pPr>
            <w:r w:rsidRPr="006E7026">
              <w:rPr>
                <w:b/>
                <w:lang w:val="en-US"/>
              </w:rPr>
              <w:t>Signal name</w:t>
            </w:r>
          </w:p>
        </w:tc>
        <w:tc>
          <w:tcPr>
            <w:tcW w:w="1985" w:type="dxa"/>
          </w:tcPr>
          <w:p w14:paraId="00468DC5" w14:textId="77777777" w:rsidR="00327F16" w:rsidRPr="006E7026" w:rsidRDefault="00327F16" w:rsidP="00427DD4">
            <w:pPr>
              <w:rPr>
                <w:b/>
                <w:lang w:val="en-US"/>
              </w:rPr>
            </w:pPr>
            <w:r w:rsidRPr="006E7026">
              <w:rPr>
                <w:b/>
                <w:lang w:val="en-US"/>
              </w:rPr>
              <w:t>Signal type</w:t>
            </w:r>
          </w:p>
        </w:tc>
        <w:tc>
          <w:tcPr>
            <w:tcW w:w="1842" w:type="dxa"/>
          </w:tcPr>
          <w:p w14:paraId="2DB977E3" w14:textId="77777777" w:rsidR="00327F16" w:rsidRPr="006E7026" w:rsidRDefault="00327F16" w:rsidP="00427DD4">
            <w:pPr>
              <w:rPr>
                <w:b/>
                <w:lang w:val="en-US"/>
              </w:rPr>
            </w:pPr>
            <w:r w:rsidRPr="006E7026">
              <w:rPr>
                <w:b/>
                <w:lang w:val="en-US"/>
              </w:rPr>
              <w:t>Source</w:t>
            </w:r>
          </w:p>
        </w:tc>
        <w:tc>
          <w:tcPr>
            <w:tcW w:w="1957" w:type="dxa"/>
          </w:tcPr>
          <w:p w14:paraId="3F391795" w14:textId="77777777" w:rsidR="00327F16" w:rsidRPr="006E7026" w:rsidRDefault="00327F16" w:rsidP="00427DD4">
            <w:pPr>
              <w:rPr>
                <w:b/>
                <w:lang w:val="en-US"/>
              </w:rPr>
            </w:pPr>
            <w:r w:rsidRPr="006E7026">
              <w:rPr>
                <w:b/>
                <w:lang w:val="en-US"/>
              </w:rPr>
              <w:t>Direction</w:t>
            </w:r>
          </w:p>
        </w:tc>
      </w:tr>
      <w:tr w:rsidR="00327F16" w14:paraId="4850CB59" w14:textId="77777777" w:rsidTr="00763724">
        <w:tc>
          <w:tcPr>
            <w:tcW w:w="2972" w:type="dxa"/>
          </w:tcPr>
          <w:p w14:paraId="225E64CD" w14:textId="1A326280" w:rsidR="00327F16" w:rsidRDefault="00FE7248" w:rsidP="00427DD4">
            <w:pPr>
              <w:rPr>
                <w:lang w:val="en-US"/>
              </w:rPr>
            </w:pPr>
            <w:proofErr w:type="spellStart"/>
            <w:r>
              <w:rPr>
                <w:lang w:val="en-US"/>
              </w:rPr>
              <w:t>boHighPressureHeGuard</w:t>
            </w:r>
            <w:proofErr w:type="spellEnd"/>
          </w:p>
        </w:tc>
        <w:tc>
          <w:tcPr>
            <w:tcW w:w="1985" w:type="dxa"/>
          </w:tcPr>
          <w:p w14:paraId="1A4DE078" w14:textId="7027026B" w:rsidR="00327F16" w:rsidRDefault="00FE7248" w:rsidP="00427DD4">
            <w:pPr>
              <w:rPr>
                <w:lang w:val="en-US"/>
              </w:rPr>
            </w:pPr>
            <w:r>
              <w:rPr>
                <w:lang w:val="en-US"/>
              </w:rPr>
              <w:t xml:space="preserve">Digital </w:t>
            </w:r>
            <w:r w:rsidR="00327F16">
              <w:rPr>
                <w:lang w:val="en-US"/>
              </w:rPr>
              <w:t>feedback</w:t>
            </w:r>
          </w:p>
        </w:tc>
        <w:tc>
          <w:tcPr>
            <w:tcW w:w="1842" w:type="dxa"/>
          </w:tcPr>
          <w:p w14:paraId="38A926D3" w14:textId="77777777" w:rsidR="00327F16" w:rsidRDefault="00327F16" w:rsidP="00427DD4">
            <w:pPr>
              <w:rPr>
                <w:lang w:val="en-US"/>
              </w:rPr>
            </w:pPr>
            <w:r>
              <w:rPr>
                <w:lang w:val="en-US"/>
              </w:rPr>
              <w:t>CS</w:t>
            </w:r>
          </w:p>
        </w:tc>
        <w:tc>
          <w:tcPr>
            <w:tcW w:w="1957" w:type="dxa"/>
          </w:tcPr>
          <w:p w14:paraId="4C432E37" w14:textId="77777777" w:rsidR="00327F16" w:rsidRDefault="00327F16" w:rsidP="00427DD4">
            <w:pPr>
              <w:rPr>
                <w:lang w:val="en-US"/>
              </w:rPr>
            </w:pPr>
            <w:r>
              <w:rPr>
                <w:lang w:val="en-US"/>
              </w:rPr>
              <w:t>PSS</w:t>
            </w:r>
          </w:p>
        </w:tc>
      </w:tr>
    </w:tbl>
    <w:p w14:paraId="5E95E73A" w14:textId="77777777" w:rsidR="00327F16" w:rsidRDefault="00327F16" w:rsidP="00327F16">
      <w:pPr>
        <w:rPr>
          <w:lang w:val="en-US"/>
        </w:rPr>
      </w:pPr>
    </w:p>
    <w:p w14:paraId="37D48A5E" w14:textId="77777777" w:rsidR="00327F16" w:rsidRDefault="00327F16" w:rsidP="00327F16">
      <w:pPr>
        <w:pStyle w:val="Heading3"/>
        <w:rPr>
          <w:lang w:val="en-US"/>
        </w:rPr>
      </w:pPr>
      <w:bookmarkStart w:id="19" w:name="_Toc20134084"/>
      <w:r>
        <w:rPr>
          <w:lang w:val="en-US"/>
        </w:rPr>
        <w:t>Between CDS + CM and Purge</w:t>
      </w:r>
      <w:bookmarkEnd w:id="19"/>
    </w:p>
    <w:p w14:paraId="25A011F8" w14:textId="058A7552" w:rsidR="00327F16" w:rsidRDefault="00327F16" w:rsidP="004D4274">
      <w:pPr>
        <w:jc w:val="both"/>
        <w:rPr>
          <w:lang w:val="en-US"/>
        </w:rPr>
      </w:pPr>
      <w:r>
        <w:rPr>
          <w:lang w:val="en-US"/>
        </w:rPr>
        <w:t>The Cryogenic System does not have any interface signal with Purge.</w:t>
      </w:r>
    </w:p>
    <w:p w14:paraId="596D0B14" w14:textId="77777777" w:rsidR="00C64CEE" w:rsidRDefault="00C64CEE" w:rsidP="00C64CEE">
      <w:pPr>
        <w:pStyle w:val="Heading3"/>
        <w:rPr>
          <w:lang w:val="en-US"/>
        </w:rPr>
      </w:pPr>
      <w:bookmarkStart w:id="20" w:name="_Toc20134085"/>
      <w:r>
        <w:rPr>
          <w:lang w:val="en-US"/>
        </w:rPr>
        <w:t>Between CDS + CM and RF</w:t>
      </w:r>
      <w:bookmarkEnd w:id="20"/>
    </w:p>
    <w:p w14:paraId="474EE704" w14:textId="77777777" w:rsidR="00C64CEE" w:rsidRDefault="00C64CEE" w:rsidP="004D4274">
      <w:pPr>
        <w:jc w:val="both"/>
        <w:rPr>
          <w:lang w:val="en-US"/>
        </w:rPr>
      </w:pPr>
      <w:r>
        <w:rPr>
          <w:lang w:val="en-US"/>
        </w:rPr>
        <w:t xml:space="preserve">The communication is going to </w:t>
      </w:r>
      <w:proofErr w:type="gramStart"/>
      <w:r>
        <w:rPr>
          <w:lang w:val="en-US"/>
        </w:rPr>
        <w:t>be hard wired</w:t>
      </w:r>
      <w:proofErr w:type="gramEnd"/>
      <w:r>
        <w:rPr>
          <w:lang w:val="en-US"/>
        </w:rPr>
        <w:t xml:space="preserve"> with dry contact. In </w:t>
      </w:r>
      <w:r w:rsidRPr="00A818DD">
        <w:rPr>
          <w:lang w:val="en-US"/>
        </w:rPr>
        <w:t>adequate</w:t>
      </w:r>
      <w:r>
        <w:rPr>
          <w:lang w:val="en-US"/>
        </w:rPr>
        <w:t xml:space="preserve"> operation mode of CS (Cryogenics System) [1] it has to activate the RF System, but this activation is out of CS functionality. For the </w:t>
      </w:r>
      <w:proofErr w:type="gramStart"/>
      <w:r>
        <w:rPr>
          <w:lang w:val="en-US"/>
        </w:rPr>
        <w:t>operation</w:t>
      </w:r>
      <w:proofErr w:type="gramEnd"/>
      <w:r>
        <w:rPr>
          <w:lang w:val="en-US"/>
        </w:rPr>
        <w:t xml:space="preserve"> state “Nominal 2K + RF” is necessary to have a feedback signal if the RF system is active.</w:t>
      </w:r>
    </w:p>
    <w:p w14:paraId="39015BBF" w14:textId="40BBFEA6" w:rsidR="00C64CEE" w:rsidRPr="001773E6" w:rsidRDefault="00C64CEE" w:rsidP="004D4274">
      <w:pPr>
        <w:pStyle w:val="ListParagraph"/>
        <w:numPr>
          <w:ilvl w:val="0"/>
          <w:numId w:val="18"/>
        </w:numPr>
        <w:jc w:val="both"/>
        <w:rPr>
          <w:lang w:val="en-US"/>
        </w:rPr>
      </w:pPr>
      <w:r w:rsidRPr="001773E6">
        <w:rPr>
          <w:lang w:val="en-US"/>
        </w:rPr>
        <w:t xml:space="preserve">Signals between CS and </w:t>
      </w:r>
      <w:r w:rsidR="00763724">
        <w:rPr>
          <w:lang w:val="en-US"/>
        </w:rPr>
        <w:t>RF</w:t>
      </w:r>
      <w:r w:rsidRPr="001773E6">
        <w:rPr>
          <w:lang w:val="en-US"/>
        </w:rPr>
        <w:t>:</w:t>
      </w:r>
    </w:p>
    <w:tbl>
      <w:tblPr>
        <w:tblStyle w:val="TableGrid"/>
        <w:tblW w:w="0" w:type="auto"/>
        <w:tblLook w:val="04A0" w:firstRow="1" w:lastRow="0" w:firstColumn="1" w:lastColumn="0" w:noHBand="0" w:noVBand="1"/>
      </w:tblPr>
      <w:tblGrid>
        <w:gridCol w:w="2594"/>
        <w:gridCol w:w="2048"/>
        <w:gridCol w:w="2044"/>
        <w:gridCol w:w="2070"/>
      </w:tblGrid>
      <w:tr w:rsidR="00C64CEE" w14:paraId="2944719F" w14:textId="77777777" w:rsidTr="00427DD4">
        <w:tc>
          <w:tcPr>
            <w:tcW w:w="2594" w:type="dxa"/>
          </w:tcPr>
          <w:p w14:paraId="04297952" w14:textId="77777777" w:rsidR="00C64CEE" w:rsidRPr="006E7026" w:rsidRDefault="00C64CEE" w:rsidP="00427DD4">
            <w:pPr>
              <w:rPr>
                <w:b/>
                <w:lang w:val="en-US"/>
              </w:rPr>
            </w:pPr>
            <w:r w:rsidRPr="006E7026">
              <w:rPr>
                <w:b/>
                <w:lang w:val="en-US"/>
              </w:rPr>
              <w:t>Signal name</w:t>
            </w:r>
          </w:p>
        </w:tc>
        <w:tc>
          <w:tcPr>
            <w:tcW w:w="2048" w:type="dxa"/>
          </w:tcPr>
          <w:p w14:paraId="461FE47A" w14:textId="77777777" w:rsidR="00C64CEE" w:rsidRPr="006E7026" w:rsidRDefault="00C64CEE" w:rsidP="00427DD4">
            <w:pPr>
              <w:rPr>
                <w:b/>
                <w:lang w:val="en-US"/>
              </w:rPr>
            </w:pPr>
            <w:r w:rsidRPr="006E7026">
              <w:rPr>
                <w:b/>
                <w:lang w:val="en-US"/>
              </w:rPr>
              <w:t>Signal type</w:t>
            </w:r>
          </w:p>
        </w:tc>
        <w:tc>
          <w:tcPr>
            <w:tcW w:w="2044" w:type="dxa"/>
          </w:tcPr>
          <w:p w14:paraId="508D042C" w14:textId="77777777" w:rsidR="00C64CEE" w:rsidRPr="006E7026" w:rsidRDefault="00C64CEE" w:rsidP="00427DD4">
            <w:pPr>
              <w:rPr>
                <w:b/>
                <w:lang w:val="en-US"/>
              </w:rPr>
            </w:pPr>
            <w:r w:rsidRPr="006E7026">
              <w:rPr>
                <w:b/>
                <w:lang w:val="en-US"/>
              </w:rPr>
              <w:t>Source</w:t>
            </w:r>
          </w:p>
        </w:tc>
        <w:tc>
          <w:tcPr>
            <w:tcW w:w="2070" w:type="dxa"/>
          </w:tcPr>
          <w:p w14:paraId="4CE5DC62" w14:textId="77777777" w:rsidR="00C64CEE" w:rsidRPr="006E7026" w:rsidRDefault="00C64CEE" w:rsidP="00427DD4">
            <w:pPr>
              <w:rPr>
                <w:b/>
                <w:lang w:val="en-US"/>
              </w:rPr>
            </w:pPr>
            <w:r w:rsidRPr="006E7026">
              <w:rPr>
                <w:b/>
                <w:lang w:val="en-US"/>
              </w:rPr>
              <w:t>Direction</w:t>
            </w:r>
          </w:p>
        </w:tc>
      </w:tr>
      <w:tr w:rsidR="00C64CEE" w14:paraId="6F6A5663" w14:textId="77777777" w:rsidTr="00427DD4">
        <w:tc>
          <w:tcPr>
            <w:tcW w:w="2594" w:type="dxa"/>
          </w:tcPr>
          <w:p w14:paraId="41C7A852" w14:textId="77777777" w:rsidR="00C64CEE" w:rsidRDefault="00C64CEE" w:rsidP="00427DD4">
            <w:pPr>
              <w:rPr>
                <w:lang w:val="en-US"/>
              </w:rPr>
            </w:pPr>
            <w:proofErr w:type="spellStart"/>
            <w:r>
              <w:rPr>
                <w:lang w:val="en-US"/>
              </w:rPr>
              <w:lastRenderedPageBreak/>
              <w:t>boRF_Enable</w:t>
            </w:r>
            <w:proofErr w:type="spellEnd"/>
          </w:p>
        </w:tc>
        <w:tc>
          <w:tcPr>
            <w:tcW w:w="2048" w:type="dxa"/>
          </w:tcPr>
          <w:p w14:paraId="2391172D" w14:textId="77777777" w:rsidR="00C64CEE" w:rsidRDefault="00C64CEE" w:rsidP="00427DD4">
            <w:pPr>
              <w:rPr>
                <w:lang w:val="en-US"/>
              </w:rPr>
            </w:pPr>
            <w:r>
              <w:rPr>
                <w:lang w:val="en-US"/>
              </w:rPr>
              <w:t>Digital control</w:t>
            </w:r>
          </w:p>
        </w:tc>
        <w:tc>
          <w:tcPr>
            <w:tcW w:w="2044" w:type="dxa"/>
          </w:tcPr>
          <w:p w14:paraId="1032D478" w14:textId="77777777" w:rsidR="00C64CEE" w:rsidRDefault="00C64CEE" w:rsidP="00427DD4">
            <w:pPr>
              <w:rPr>
                <w:lang w:val="en-US"/>
              </w:rPr>
            </w:pPr>
            <w:r>
              <w:rPr>
                <w:lang w:val="en-US"/>
              </w:rPr>
              <w:t>CS</w:t>
            </w:r>
          </w:p>
        </w:tc>
        <w:tc>
          <w:tcPr>
            <w:tcW w:w="2070" w:type="dxa"/>
          </w:tcPr>
          <w:p w14:paraId="090DBF23" w14:textId="77777777" w:rsidR="00C64CEE" w:rsidRDefault="00C64CEE" w:rsidP="00427DD4">
            <w:pPr>
              <w:rPr>
                <w:lang w:val="en-US"/>
              </w:rPr>
            </w:pPr>
            <w:r>
              <w:rPr>
                <w:lang w:val="en-US"/>
              </w:rPr>
              <w:t>RF</w:t>
            </w:r>
          </w:p>
        </w:tc>
      </w:tr>
      <w:tr w:rsidR="00C64CEE" w14:paraId="7EA79E46" w14:textId="77777777" w:rsidTr="00427DD4">
        <w:tc>
          <w:tcPr>
            <w:tcW w:w="2594" w:type="dxa"/>
          </w:tcPr>
          <w:p w14:paraId="5D810867" w14:textId="77777777" w:rsidR="00C64CEE" w:rsidRDefault="00C64CEE" w:rsidP="00427DD4">
            <w:pPr>
              <w:rPr>
                <w:lang w:val="en-US"/>
              </w:rPr>
            </w:pPr>
            <w:proofErr w:type="spellStart"/>
            <w:r>
              <w:rPr>
                <w:lang w:val="en-US"/>
              </w:rPr>
              <w:t>boRF_On</w:t>
            </w:r>
            <w:proofErr w:type="spellEnd"/>
          </w:p>
        </w:tc>
        <w:tc>
          <w:tcPr>
            <w:tcW w:w="2048" w:type="dxa"/>
          </w:tcPr>
          <w:p w14:paraId="3A2C3BBF" w14:textId="77777777" w:rsidR="00C64CEE" w:rsidRDefault="00C64CEE" w:rsidP="00427DD4">
            <w:pPr>
              <w:rPr>
                <w:lang w:val="en-US"/>
              </w:rPr>
            </w:pPr>
            <w:r>
              <w:rPr>
                <w:lang w:val="en-US"/>
              </w:rPr>
              <w:t>Digital feedback</w:t>
            </w:r>
          </w:p>
        </w:tc>
        <w:tc>
          <w:tcPr>
            <w:tcW w:w="2044" w:type="dxa"/>
          </w:tcPr>
          <w:p w14:paraId="4DFCF08B" w14:textId="77777777" w:rsidR="00C64CEE" w:rsidRDefault="00C64CEE" w:rsidP="00427DD4">
            <w:pPr>
              <w:rPr>
                <w:lang w:val="en-US"/>
              </w:rPr>
            </w:pPr>
            <w:r>
              <w:rPr>
                <w:lang w:val="en-US"/>
              </w:rPr>
              <w:t>RF</w:t>
            </w:r>
          </w:p>
        </w:tc>
        <w:tc>
          <w:tcPr>
            <w:tcW w:w="2070" w:type="dxa"/>
          </w:tcPr>
          <w:p w14:paraId="7BA4DC62" w14:textId="77777777" w:rsidR="00C64CEE" w:rsidRDefault="00C64CEE" w:rsidP="00427DD4">
            <w:pPr>
              <w:rPr>
                <w:lang w:val="en-US"/>
              </w:rPr>
            </w:pPr>
            <w:r>
              <w:rPr>
                <w:lang w:val="en-US"/>
              </w:rPr>
              <w:t>CS</w:t>
            </w:r>
          </w:p>
        </w:tc>
      </w:tr>
    </w:tbl>
    <w:p w14:paraId="0E927FB4" w14:textId="5446F06E" w:rsidR="00C64CEE" w:rsidRDefault="00C64CEE" w:rsidP="00C64CEE">
      <w:pPr>
        <w:rPr>
          <w:lang w:val="en-US"/>
        </w:rPr>
      </w:pPr>
    </w:p>
    <w:p w14:paraId="3FB17452" w14:textId="75FAE7A6" w:rsidR="00C5000E" w:rsidRPr="00B53EF7" w:rsidRDefault="00C5000E" w:rsidP="004D4274">
      <w:pPr>
        <w:pStyle w:val="Heading3"/>
        <w:jc w:val="both"/>
        <w:rPr>
          <w:lang w:val="en-US"/>
        </w:rPr>
      </w:pPr>
      <w:bookmarkStart w:id="21" w:name="_Toc20134086"/>
      <w:r w:rsidRPr="00B53EF7">
        <w:rPr>
          <w:lang w:val="en-US"/>
        </w:rPr>
        <w:t>Between CDS + CM and Water</w:t>
      </w:r>
      <w:bookmarkEnd w:id="21"/>
    </w:p>
    <w:p w14:paraId="42421D5C" w14:textId="3F21AE2C" w:rsidR="00C5000E" w:rsidRPr="00B53EF7" w:rsidRDefault="00C5000E" w:rsidP="004D4274">
      <w:pPr>
        <w:jc w:val="both"/>
        <w:rPr>
          <w:lang w:val="en-US"/>
        </w:rPr>
      </w:pPr>
      <w:r w:rsidRPr="00B53EF7">
        <w:rPr>
          <w:lang w:val="en-US"/>
        </w:rPr>
        <w:t xml:space="preserve">The communication is going to </w:t>
      </w:r>
      <w:proofErr w:type="gramStart"/>
      <w:r w:rsidRPr="00B53EF7">
        <w:rPr>
          <w:lang w:val="en-US"/>
        </w:rPr>
        <w:t>be hard wired</w:t>
      </w:r>
      <w:proofErr w:type="gramEnd"/>
      <w:r w:rsidRPr="00B53EF7">
        <w:rPr>
          <w:lang w:val="en-US"/>
        </w:rPr>
        <w:t xml:space="preserve"> with dry contact. In adequate operation mode of CS (Cryogenics System) [</w:t>
      </w:r>
      <w:proofErr w:type="gramStart"/>
      <w:r w:rsidRPr="00B53EF7">
        <w:rPr>
          <w:lang w:val="en-US"/>
        </w:rPr>
        <w:t>1]</w:t>
      </w:r>
      <w:proofErr w:type="gramEnd"/>
      <w:r w:rsidRPr="00B53EF7">
        <w:rPr>
          <w:lang w:val="en-US"/>
        </w:rPr>
        <w:t xml:space="preserve"> it has to activate the Water System.</w:t>
      </w:r>
    </w:p>
    <w:p w14:paraId="7D6D1987" w14:textId="12383A5E" w:rsidR="00C5000E" w:rsidRPr="00B53EF7" w:rsidRDefault="00C5000E" w:rsidP="004D4274">
      <w:pPr>
        <w:pStyle w:val="ListParagraph"/>
        <w:numPr>
          <w:ilvl w:val="0"/>
          <w:numId w:val="18"/>
        </w:numPr>
        <w:jc w:val="both"/>
        <w:rPr>
          <w:lang w:val="en-US"/>
        </w:rPr>
      </w:pPr>
      <w:r w:rsidRPr="00B53EF7">
        <w:rPr>
          <w:lang w:val="en-US"/>
        </w:rPr>
        <w:t>Signals between CS and Water:</w:t>
      </w:r>
    </w:p>
    <w:tbl>
      <w:tblPr>
        <w:tblStyle w:val="TableGrid"/>
        <w:tblW w:w="0" w:type="auto"/>
        <w:tblLook w:val="04A0" w:firstRow="1" w:lastRow="0" w:firstColumn="1" w:lastColumn="0" w:noHBand="0" w:noVBand="1"/>
      </w:tblPr>
      <w:tblGrid>
        <w:gridCol w:w="2594"/>
        <w:gridCol w:w="2048"/>
        <w:gridCol w:w="2044"/>
        <w:gridCol w:w="2070"/>
      </w:tblGrid>
      <w:tr w:rsidR="00C5000E" w:rsidRPr="00B53EF7" w14:paraId="0C9BCC80" w14:textId="77777777" w:rsidTr="00F02623">
        <w:tc>
          <w:tcPr>
            <w:tcW w:w="2594" w:type="dxa"/>
          </w:tcPr>
          <w:p w14:paraId="5D793857" w14:textId="77777777" w:rsidR="00C5000E" w:rsidRPr="00B53EF7" w:rsidRDefault="00C5000E" w:rsidP="00F02623">
            <w:pPr>
              <w:rPr>
                <w:b/>
                <w:lang w:val="en-US"/>
              </w:rPr>
            </w:pPr>
            <w:r w:rsidRPr="00B53EF7">
              <w:rPr>
                <w:b/>
                <w:lang w:val="en-US"/>
              </w:rPr>
              <w:t>Signal name</w:t>
            </w:r>
          </w:p>
        </w:tc>
        <w:tc>
          <w:tcPr>
            <w:tcW w:w="2048" w:type="dxa"/>
          </w:tcPr>
          <w:p w14:paraId="0E735BD1" w14:textId="77777777" w:rsidR="00C5000E" w:rsidRPr="00B53EF7" w:rsidRDefault="00C5000E" w:rsidP="00F02623">
            <w:pPr>
              <w:rPr>
                <w:b/>
                <w:lang w:val="en-US"/>
              </w:rPr>
            </w:pPr>
            <w:r w:rsidRPr="00B53EF7">
              <w:rPr>
                <w:b/>
                <w:lang w:val="en-US"/>
              </w:rPr>
              <w:t>Signal type</w:t>
            </w:r>
          </w:p>
        </w:tc>
        <w:tc>
          <w:tcPr>
            <w:tcW w:w="2044" w:type="dxa"/>
          </w:tcPr>
          <w:p w14:paraId="7A961E37" w14:textId="77777777" w:rsidR="00C5000E" w:rsidRPr="00B53EF7" w:rsidRDefault="00C5000E" w:rsidP="00F02623">
            <w:pPr>
              <w:rPr>
                <w:b/>
                <w:lang w:val="en-US"/>
              </w:rPr>
            </w:pPr>
            <w:r w:rsidRPr="00B53EF7">
              <w:rPr>
                <w:b/>
                <w:lang w:val="en-US"/>
              </w:rPr>
              <w:t>Source</w:t>
            </w:r>
          </w:p>
        </w:tc>
        <w:tc>
          <w:tcPr>
            <w:tcW w:w="2070" w:type="dxa"/>
          </w:tcPr>
          <w:p w14:paraId="6C121425" w14:textId="77777777" w:rsidR="00C5000E" w:rsidRPr="00B53EF7" w:rsidRDefault="00C5000E" w:rsidP="00F02623">
            <w:pPr>
              <w:rPr>
                <w:b/>
                <w:lang w:val="en-US"/>
              </w:rPr>
            </w:pPr>
            <w:r w:rsidRPr="00B53EF7">
              <w:rPr>
                <w:b/>
                <w:lang w:val="en-US"/>
              </w:rPr>
              <w:t>Direction</w:t>
            </w:r>
          </w:p>
        </w:tc>
      </w:tr>
      <w:tr w:rsidR="00C5000E" w14:paraId="4F52B09F" w14:textId="77777777" w:rsidTr="00F02623">
        <w:tc>
          <w:tcPr>
            <w:tcW w:w="2594" w:type="dxa"/>
          </w:tcPr>
          <w:p w14:paraId="73781BC6" w14:textId="173B79DF" w:rsidR="00C5000E" w:rsidRPr="00B53EF7" w:rsidRDefault="008525E2" w:rsidP="008525E2">
            <w:pPr>
              <w:rPr>
                <w:lang w:val="en-US"/>
              </w:rPr>
            </w:pPr>
            <w:proofErr w:type="spellStart"/>
            <w:r w:rsidRPr="00B53EF7">
              <w:rPr>
                <w:lang w:val="en-US"/>
              </w:rPr>
              <w:t>boWater_On</w:t>
            </w:r>
            <w:proofErr w:type="spellEnd"/>
          </w:p>
        </w:tc>
        <w:tc>
          <w:tcPr>
            <w:tcW w:w="2048" w:type="dxa"/>
          </w:tcPr>
          <w:p w14:paraId="61CE8253" w14:textId="44664586" w:rsidR="00C5000E" w:rsidRPr="00B53EF7" w:rsidRDefault="00C5000E" w:rsidP="008525E2">
            <w:pPr>
              <w:rPr>
                <w:lang w:val="en-US"/>
              </w:rPr>
            </w:pPr>
            <w:r w:rsidRPr="00B53EF7">
              <w:rPr>
                <w:lang w:val="en-US"/>
              </w:rPr>
              <w:t xml:space="preserve">Digital </w:t>
            </w:r>
            <w:r w:rsidR="008525E2" w:rsidRPr="00B53EF7">
              <w:rPr>
                <w:lang w:val="en-US"/>
              </w:rPr>
              <w:t>feedback</w:t>
            </w:r>
          </w:p>
        </w:tc>
        <w:tc>
          <w:tcPr>
            <w:tcW w:w="2044" w:type="dxa"/>
          </w:tcPr>
          <w:p w14:paraId="4A6A8CAF" w14:textId="64795F96" w:rsidR="00C5000E" w:rsidRPr="00B53EF7" w:rsidRDefault="008525E2" w:rsidP="00F02623">
            <w:pPr>
              <w:rPr>
                <w:lang w:val="en-US"/>
              </w:rPr>
            </w:pPr>
            <w:r w:rsidRPr="00B53EF7">
              <w:rPr>
                <w:lang w:val="en-US"/>
              </w:rPr>
              <w:t>Water</w:t>
            </w:r>
          </w:p>
        </w:tc>
        <w:tc>
          <w:tcPr>
            <w:tcW w:w="2070" w:type="dxa"/>
          </w:tcPr>
          <w:p w14:paraId="74A3E9F1" w14:textId="1670B70F" w:rsidR="00C5000E" w:rsidRDefault="008525E2" w:rsidP="00F02623">
            <w:pPr>
              <w:rPr>
                <w:lang w:val="en-US"/>
              </w:rPr>
            </w:pPr>
            <w:r w:rsidRPr="00B53EF7">
              <w:rPr>
                <w:lang w:val="en-US"/>
              </w:rPr>
              <w:t>CS</w:t>
            </w:r>
          </w:p>
        </w:tc>
      </w:tr>
    </w:tbl>
    <w:p w14:paraId="3595B04F" w14:textId="77777777" w:rsidR="00C5000E" w:rsidRPr="00C5000E" w:rsidRDefault="00C5000E" w:rsidP="00C5000E">
      <w:pPr>
        <w:rPr>
          <w:lang w:val="en-US"/>
        </w:rPr>
      </w:pPr>
    </w:p>
    <w:p w14:paraId="09B1BF59" w14:textId="4A989417" w:rsidR="00C64CEE" w:rsidRDefault="00C64CEE" w:rsidP="004D4274">
      <w:pPr>
        <w:pStyle w:val="Heading3"/>
        <w:jc w:val="both"/>
        <w:rPr>
          <w:lang w:val="en-US"/>
        </w:rPr>
      </w:pPr>
      <w:bookmarkStart w:id="22" w:name="_Toc20134087"/>
      <w:r w:rsidRPr="00C64CEE">
        <w:rPr>
          <w:lang w:val="en-US"/>
        </w:rPr>
        <w:t>Cryogenic sensor signal conditioners</w:t>
      </w:r>
      <w:bookmarkEnd w:id="22"/>
    </w:p>
    <w:p w14:paraId="50515677" w14:textId="6D298EB1" w:rsidR="00C64CEE" w:rsidRDefault="00C64CEE" w:rsidP="004D4274">
      <w:pPr>
        <w:jc w:val="both"/>
        <w:rPr>
          <w:lang w:val="en-US"/>
        </w:rPr>
      </w:pPr>
      <w:r>
        <w:rPr>
          <w:lang w:val="en-US"/>
        </w:rPr>
        <w:t xml:space="preserve">According to approved electrical drawings of Spoke, Elliptical and </w:t>
      </w:r>
      <w:proofErr w:type="spellStart"/>
      <w:r>
        <w:rPr>
          <w:lang w:val="en-US"/>
        </w:rPr>
        <w:t>Endbox</w:t>
      </w:r>
      <w:proofErr w:type="spellEnd"/>
      <w:r>
        <w:rPr>
          <w:lang w:val="en-US"/>
        </w:rPr>
        <w:t>.</w:t>
      </w:r>
    </w:p>
    <w:p w14:paraId="5559EE7F" w14:textId="67C3581C" w:rsidR="00C64CEE" w:rsidRDefault="00C64CEE" w:rsidP="004D4274">
      <w:pPr>
        <w:pStyle w:val="Heading3"/>
        <w:jc w:val="both"/>
        <w:rPr>
          <w:lang w:val="en-US"/>
        </w:rPr>
      </w:pPr>
      <w:bookmarkStart w:id="23" w:name="_Toc20134088"/>
      <w:r>
        <w:rPr>
          <w:lang w:val="en-US"/>
        </w:rPr>
        <w:t>Cryogenic valve</w:t>
      </w:r>
      <w:r w:rsidRPr="00374CD6">
        <w:rPr>
          <w:lang w:val="en-US"/>
        </w:rPr>
        <w:t xml:space="preserve"> positioners</w:t>
      </w:r>
      <w:bookmarkEnd w:id="23"/>
    </w:p>
    <w:p w14:paraId="4C180A01" w14:textId="61ACFE8E" w:rsidR="00C64CEE" w:rsidRDefault="00C64CEE" w:rsidP="004D4274">
      <w:pPr>
        <w:jc w:val="both"/>
        <w:rPr>
          <w:lang w:val="en-US"/>
        </w:rPr>
      </w:pPr>
      <w:r>
        <w:rPr>
          <w:lang w:val="en-US"/>
        </w:rPr>
        <w:t xml:space="preserve">The valve positioners will be SIPART PS2. It can communicate on </w:t>
      </w:r>
      <w:proofErr w:type="spellStart"/>
      <w:r>
        <w:rPr>
          <w:lang w:val="en-US"/>
        </w:rPr>
        <w:t>Profibus</w:t>
      </w:r>
      <w:proofErr w:type="spellEnd"/>
      <w:r>
        <w:rPr>
          <w:lang w:val="en-US"/>
        </w:rPr>
        <w:t xml:space="preserve"> PA, but the PLC has just </w:t>
      </w:r>
      <w:proofErr w:type="spellStart"/>
      <w:r>
        <w:rPr>
          <w:lang w:val="en-US"/>
        </w:rPr>
        <w:t>Profibus</w:t>
      </w:r>
      <w:proofErr w:type="spellEnd"/>
      <w:r>
        <w:rPr>
          <w:lang w:val="en-US"/>
        </w:rPr>
        <w:t xml:space="preserve"> DP, </w:t>
      </w:r>
      <w:r w:rsidRPr="00C64CEE">
        <w:rPr>
          <w:lang w:val="en-US"/>
        </w:rPr>
        <w:t>therefore</w:t>
      </w:r>
      <w:r>
        <w:rPr>
          <w:lang w:val="en-US"/>
        </w:rPr>
        <w:t xml:space="preserve"> a </w:t>
      </w:r>
      <w:proofErr w:type="spellStart"/>
      <w:r>
        <w:rPr>
          <w:lang w:val="en-US"/>
        </w:rPr>
        <w:t>Profibus</w:t>
      </w:r>
      <w:proofErr w:type="spellEnd"/>
      <w:r>
        <w:rPr>
          <w:lang w:val="en-US"/>
        </w:rPr>
        <w:t xml:space="preserve"> DP – PA coupler </w:t>
      </w:r>
      <w:proofErr w:type="gramStart"/>
      <w:r>
        <w:rPr>
          <w:lang w:val="en-US"/>
        </w:rPr>
        <w:t>is used</w:t>
      </w:r>
      <w:proofErr w:type="gramEnd"/>
      <w:r w:rsidR="00C467EE">
        <w:rPr>
          <w:lang w:val="en-US"/>
        </w:rPr>
        <w:t xml:space="preserve"> to link the </w:t>
      </w:r>
      <w:proofErr w:type="spellStart"/>
      <w:r w:rsidR="00C467EE">
        <w:rPr>
          <w:lang w:val="en-US"/>
        </w:rPr>
        <w:t>Profibus</w:t>
      </w:r>
      <w:proofErr w:type="spellEnd"/>
      <w:r w:rsidR="00C467EE">
        <w:rPr>
          <w:lang w:val="en-US"/>
        </w:rPr>
        <w:t xml:space="preserve"> networks</w:t>
      </w:r>
      <w:r>
        <w:rPr>
          <w:lang w:val="en-US"/>
        </w:rPr>
        <w:t>.</w:t>
      </w:r>
    </w:p>
    <w:p w14:paraId="2489B23C" w14:textId="7D785B00" w:rsidR="00C467EE" w:rsidRPr="00C64CEE" w:rsidRDefault="00C467EE" w:rsidP="004D4274">
      <w:pPr>
        <w:jc w:val="both"/>
        <w:rPr>
          <w:lang w:val="en-US"/>
        </w:rPr>
      </w:pPr>
      <w:r w:rsidRPr="00C64CEE">
        <w:rPr>
          <w:lang w:val="en-US"/>
        </w:rPr>
        <w:t xml:space="preserve">Further details are in approved electrical drawings of Spoke, Elliptical and </w:t>
      </w:r>
      <w:proofErr w:type="spellStart"/>
      <w:r w:rsidRPr="00C64CEE">
        <w:rPr>
          <w:lang w:val="en-US"/>
        </w:rPr>
        <w:t>Endbox</w:t>
      </w:r>
      <w:proofErr w:type="spellEnd"/>
      <w:r w:rsidRPr="00C64CEE">
        <w:rPr>
          <w:lang w:val="en-US"/>
        </w:rPr>
        <w:t>.</w:t>
      </w:r>
    </w:p>
    <w:p w14:paraId="4C9D2396" w14:textId="2064BB92" w:rsidR="00C64CEE" w:rsidRDefault="00C467EE" w:rsidP="004D4274">
      <w:pPr>
        <w:pStyle w:val="Heading3"/>
        <w:jc w:val="both"/>
        <w:rPr>
          <w:lang w:val="en-US"/>
        </w:rPr>
      </w:pPr>
      <w:bookmarkStart w:id="24" w:name="_Toc20134089"/>
      <w:r w:rsidRPr="00C467EE">
        <w:rPr>
          <w:lang w:val="en-US"/>
        </w:rPr>
        <w:t>Power and Instrumentation cables and accessories</w:t>
      </w:r>
      <w:bookmarkEnd w:id="24"/>
    </w:p>
    <w:p w14:paraId="6E541528" w14:textId="1043FF9E" w:rsidR="00C64CEE" w:rsidRPr="00C64CEE" w:rsidRDefault="00C467EE" w:rsidP="004D4274">
      <w:pPr>
        <w:jc w:val="both"/>
        <w:rPr>
          <w:lang w:val="en-US"/>
        </w:rPr>
      </w:pPr>
      <w:r>
        <w:rPr>
          <w:lang w:val="en-US"/>
        </w:rPr>
        <w:t xml:space="preserve">According to approved electrical drawings of Spoke, Elliptical and </w:t>
      </w:r>
      <w:proofErr w:type="spellStart"/>
      <w:r>
        <w:rPr>
          <w:lang w:val="en-US"/>
        </w:rPr>
        <w:t>Endbox</w:t>
      </w:r>
      <w:proofErr w:type="spellEnd"/>
      <w:r>
        <w:rPr>
          <w:lang w:val="en-US"/>
        </w:rPr>
        <w:t>.</w:t>
      </w:r>
    </w:p>
    <w:p w14:paraId="62C4D147" w14:textId="4555A824" w:rsidR="00374CD6" w:rsidRDefault="003A2F81" w:rsidP="004D4274">
      <w:pPr>
        <w:pStyle w:val="Heading2"/>
        <w:jc w:val="both"/>
        <w:rPr>
          <w:lang w:val="en-US"/>
        </w:rPr>
      </w:pPr>
      <w:bookmarkStart w:id="25" w:name="_Toc20134090"/>
      <w:r>
        <w:rPr>
          <w:lang w:val="en-US"/>
        </w:rPr>
        <w:t>Software</w:t>
      </w:r>
      <w:bookmarkEnd w:id="25"/>
    </w:p>
    <w:p w14:paraId="0D15A9FE" w14:textId="77777777" w:rsidR="00F21FB0" w:rsidRDefault="00F21FB0" w:rsidP="004D4274">
      <w:pPr>
        <w:pStyle w:val="Heading3"/>
        <w:jc w:val="both"/>
        <w:rPr>
          <w:lang w:val="en-US"/>
        </w:rPr>
      </w:pPr>
      <w:bookmarkStart w:id="26" w:name="_Toc20134091"/>
      <w:r>
        <w:rPr>
          <w:lang w:val="en-US"/>
        </w:rPr>
        <w:t>Between EPICS and CDS + CM</w:t>
      </w:r>
      <w:bookmarkEnd w:id="26"/>
    </w:p>
    <w:p w14:paraId="13272B60" w14:textId="77777777" w:rsidR="00F21FB0" w:rsidRDefault="00F21FB0" w:rsidP="004D4274">
      <w:pPr>
        <w:jc w:val="both"/>
        <w:rPr>
          <w:lang w:val="en-US"/>
        </w:rPr>
      </w:pPr>
      <w:r>
        <w:rPr>
          <w:lang w:val="en-US"/>
        </w:rPr>
        <w:t>The communication is going to be on Profinet network.</w:t>
      </w:r>
    </w:p>
    <w:p w14:paraId="60B7BAE5" w14:textId="77777777" w:rsidR="00F21FB0" w:rsidRDefault="00F21FB0" w:rsidP="004D4274">
      <w:pPr>
        <w:jc w:val="both"/>
        <w:rPr>
          <w:lang w:val="en-US"/>
        </w:rPr>
      </w:pPr>
      <w:r>
        <w:rPr>
          <w:lang w:val="en-US"/>
        </w:rPr>
        <w:t>The interface signal groups will be:</w:t>
      </w:r>
    </w:p>
    <w:p w14:paraId="0389C5CD" w14:textId="77777777" w:rsidR="00F21FB0" w:rsidRDefault="00F21FB0" w:rsidP="004D4274">
      <w:pPr>
        <w:pStyle w:val="ListParagraph"/>
        <w:numPr>
          <w:ilvl w:val="0"/>
          <w:numId w:val="18"/>
        </w:numPr>
        <w:jc w:val="both"/>
        <w:rPr>
          <w:lang w:val="en-US"/>
        </w:rPr>
      </w:pPr>
      <w:r>
        <w:rPr>
          <w:lang w:val="en-US"/>
        </w:rPr>
        <w:t>control signals</w:t>
      </w:r>
    </w:p>
    <w:p w14:paraId="5775FE72" w14:textId="77777777" w:rsidR="00F21FB0" w:rsidRDefault="00F21FB0" w:rsidP="004D4274">
      <w:pPr>
        <w:pStyle w:val="ListParagraph"/>
        <w:numPr>
          <w:ilvl w:val="0"/>
          <w:numId w:val="18"/>
        </w:numPr>
        <w:jc w:val="both"/>
        <w:rPr>
          <w:lang w:val="en-US"/>
        </w:rPr>
      </w:pPr>
      <w:r>
        <w:rPr>
          <w:lang w:val="en-US"/>
        </w:rPr>
        <w:t>status signals</w:t>
      </w:r>
    </w:p>
    <w:p w14:paraId="64AF455C" w14:textId="77777777" w:rsidR="00F21FB0" w:rsidRDefault="00F21FB0" w:rsidP="004D4274">
      <w:pPr>
        <w:pStyle w:val="ListParagraph"/>
        <w:numPr>
          <w:ilvl w:val="0"/>
          <w:numId w:val="18"/>
        </w:numPr>
        <w:jc w:val="both"/>
        <w:rPr>
          <w:lang w:val="en-US"/>
        </w:rPr>
      </w:pPr>
      <w:r>
        <w:rPr>
          <w:lang w:val="en-US"/>
        </w:rPr>
        <w:t>parameters</w:t>
      </w:r>
    </w:p>
    <w:p w14:paraId="3304D47B" w14:textId="77777777" w:rsidR="00F21FB0" w:rsidRDefault="00F21FB0" w:rsidP="004D4274">
      <w:pPr>
        <w:pStyle w:val="ListParagraph"/>
        <w:numPr>
          <w:ilvl w:val="0"/>
          <w:numId w:val="18"/>
        </w:numPr>
        <w:jc w:val="both"/>
        <w:rPr>
          <w:lang w:val="en-US"/>
        </w:rPr>
      </w:pPr>
      <w:r>
        <w:rPr>
          <w:lang w:val="en-US"/>
        </w:rPr>
        <w:t>alarms</w:t>
      </w:r>
    </w:p>
    <w:p w14:paraId="3D8629FF" w14:textId="3B9F2877" w:rsidR="00F21FB0" w:rsidRPr="00F21FB0" w:rsidRDefault="00F21FB0" w:rsidP="004D4274">
      <w:pPr>
        <w:jc w:val="both"/>
        <w:rPr>
          <w:lang w:val="en-US"/>
        </w:rPr>
      </w:pPr>
      <w:r>
        <w:rPr>
          <w:lang w:val="en-US"/>
        </w:rPr>
        <w:t>T</w:t>
      </w:r>
      <w:r w:rsidRPr="003A2F81">
        <w:rPr>
          <w:lang w:val="en-US"/>
        </w:rPr>
        <w:t xml:space="preserve">he appearance of the </w:t>
      </w:r>
      <w:r>
        <w:rPr>
          <w:lang w:val="en-US"/>
        </w:rPr>
        <w:t>OPI (</w:t>
      </w:r>
      <w:r w:rsidRPr="003A2F81">
        <w:rPr>
          <w:lang w:val="en-US"/>
        </w:rPr>
        <w:t>Operator Panels I</w:t>
      </w:r>
      <w:r>
        <w:rPr>
          <w:lang w:val="en-US"/>
        </w:rPr>
        <w:t xml:space="preserve">nterface) </w:t>
      </w:r>
      <w:proofErr w:type="gramStart"/>
      <w:r>
        <w:rPr>
          <w:lang w:val="en-US"/>
        </w:rPr>
        <w:t>is defined</w:t>
      </w:r>
      <w:proofErr w:type="gramEnd"/>
      <w:r>
        <w:rPr>
          <w:lang w:val="en-US"/>
        </w:rPr>
        <w:t xml:space="preserve"> according to the SDD (</w:t>
      </w:r>
      <w:fldSimple w:instr=" DOCPROPERTY &quot;MXTitle&quot;  \* MERGEFORMAT ">
        <w:r>
          <w:t>Interface Control Document</w:t>
        </w:r>
      </w:fldSimple>
      <w:r>
        <w:rPr>
          <w:lang w:val="en-US"/>
        </w:rPr>
        <w:t>)</w:t>
      </w:r>
      <w:r w:rsidRPr="003A2F81">
        <w:rPr>
          <w:lang w:val="en-US"/>
        </w:rPr>
        <w:t>.</w:t>
      </w:r>
    </w:p>
    <w:p w14:paraId="5B584866" w14:textId="77777777" w:rsidR="00F21FB0" w:rsidRDefault="00F21FB0" w:rsidP="004D4274">
      <w:pPr>
        <w:pStyle w:val="Heading4"/>
        <w:jc w:val="both"/>
        <w:rPr>
          <w:lang w:val="en-US"/>
        </w:rPr>
      </w:pPr>
      <w:bookmarkStart w:id="27" w:name="_Toc20134092"/>
      <w:r>
        <w:rPr>
          <w:lang w:val="en-US"/>
        </w:rPr>
        <w:lastRenderedPageBreak/>
        <w:t>Control Signals</w:t>
      </w:r>
      <w:bookmarkEnd w:id="27"/>
    </w:p>
    <w:p w14:paraId="64DE6976" w14:textId="77777777" w:rsidR="00F21FB0" w:rsidRDefault="00F21FB0" w:rsidP="004D4274">
      <w:pPr>
        <w:jc w:val="both"/>
        <w:rPr>
          <w:lang w:val="en-US"/>
        </w:rPr>
      </w:pPr>
      <w:r>
        <w:rPr>
          <w:lang w:val="en-US"/>
        </w:rPr>
        <w:t xml:space="preserve">The Cryogenics System </w:t>
      </w:r>
      <w:proofErr w:type="gramStart"/>
      <w:r>
        <w:rPr>
          <w:lang w:val="en-US"/>
        </w:rPr>
        <w:t>can be controlled</w:t>
      </w:r>
      <w:proofErr w:type="gramEnd"/>
      <w:r>
        <w:rPr>
          <w:lang w:val="en-US"/>
        </w:rPr>
        <w:t xml:space="preserve"> by control signals. They control the enables with digital signals and the </w:t>
      </w:r>
      <w:proofErr w:type="spellStart"/>
      <w:r>
        <w:rPr>
          <w:lang w:val="en-US"/>
        </w:rPr>
        <w:t>setpoints</w:t>
      </w:r>
      <w:proofErr w:type="spellEnd"/>
      <w:r>
        <w:rPr>
          <w:lang w:val="en-US"/>
        </w:rPr>
        <w:t xml:space="preserve"> with analog values in manual or automatic modes. The enables can activate or deactivate manually on the HMI of EPICS by the operators in manual mode. In automatic mode the controls and regulations of enables and </w:t>
      </w:r>
      <w:proofErr w:type="spellStart"/>
      <w:r>
        <w:rPr>
          <w:lang w:val="en-US"/>
        </w:rPr>
        <w:t>setpoints</w:t>
      </w:r>
      <w:proofErr w:type="spellEnd"/>
      <w:r>
        <w:rPr>
          <w:lang w:val="en-US"/>
        </w:rPr>
        <w:t xml:space="preserve"> </w:t>
      </w:r>
      <w:proofErr w:type="gramStart"/>
      <w:r>
        <w:rPr>
          <w:lang w:val="en-US"/>
        </w:rPr>
        <w:t>will be processed</w:t>
      </w:r>
      <w:proofErr w:type="gramEnd"/>
      <w:r>
        <w:rPr>
          <w:lang w:val="en-US"/>
        </w:rPr>
        <w:t xml:space="preserve"> by PLC, the operators are able to start or to stop this process.</w:t>
      </w:r>
    </w:p>
    <w:p w14:paraId="4380D019" w14:textId="77777777" w:rsidR="00F21FB0" w:rsidRDefault="00F21FB0" w:rsidP="004D4274">
      <w:pPr>
        <w:jc w:val="both"/>
        <w:rPr>
          <w:lang w:val="en-US"/>
        </w:rPr>
      </w:pPr>
      <w:r>
        <w:rPr>
          <w:lang w:val="en-US"/>
        </w:rPr>
        <w:t>Some necessary control signals:</w:t>
      </w:r>
    </w:p>
    <w:tbl>
      <w:tblPr>
        <w:tblStyle w:val="TableGrid"/>
        <w:tblW w:w="0" w:type="auto"/>
        <w:tblLook w:val="04A0" w:firstRow="1" w:lastRow="0" w:firstColumn="1" w:lastColumn="0" w:noHBand="0" w:noVBand="1"/>
      </w:tblPr>
      <w:tblGrid>
        <w:gridCol w:w="2658"/>
        <w:gridCol w:w="2866"/>
        <w:gridCol w:w="1701"/>
        <w:gridCol w:w="1531"/>
      </w:tblGrid>
      <w:tr w:rsidR="00F21FB0" w14:paraId="306DA7A1" w14:textId="77777777" w:rsidTr="00427DD4">
        <w:tc>
          <w:tcPr>
            <w:tcW w:w="2658" w:type="dxa"/>
          </w:tcPr>
          <w:p w14:paraId="3FBC2F11" w14:textId="77777777" w:rsidR="00F21FB0" w:rsidRPr="006E7026" w:rsidRDefault="00F21FB0" w:rsidP="00427DD4">
            <w:pPr>
              <w:rPr>
                <w:b/>
                <w:lang w:val="en-US"/>
              </w:rPr>
            </w:pPr>
            <w:r w:rsidRPr="006E7026">
              <w:rPr>
                <w:b/>
                <w:lang w:val="en-US"/>
              </w:rPr>
              <w:t>Signal name</w:t>
            </w:r>
          </w:p>
        </w:tc>
        <w:tc>
          <w:tcPr>
            <w:tcW w:w="2866" w:type="dxa"/>
          </w:tcPr>
          <w:p w14:paraId="31666CCD" w14:textId="77777777" w:rsidR="00F21FB0" w:rsidRPr="006E7026" w:rsidRDefault="00F21FB0" w:rsidP="00427DD4">
            <w:pPr>
              <w:rPr>
                <w:b/>
                <w:lang w:val="en-US"/>
              </w:rPr>
            </w:pPr>
            <w:r w:rsidRPr="006E7026">
              <w:rPr>
                <w:b/>
                <w:lang w:val="en-US"/>
              </w:rPr>
              <w:t>Signal type</w:t>
            </w:r>
          </w:p>
        </w:tc>
        <w:tc>
          <w:tcPr>
            <w:tcW w:w="1701" w:type="dxa"/>
          </w:tcPr>
          <w:p w14:paraId="4168D535" w14:textId="77777777" w:rsidR="00F21FB0" w:rsidRPr="006E7026" w:rsidRDefault="00F21FB0" w:rsidP="00427DD4">
            <w:pPr>
              <w:rPr>
                <w:b/>
                <w:lang w:val="en-US"/>
              </w:rPr>
            </w:pPr>
            <w:r w:rsidRPr="006E7026">
              <w:rPr>
                <w:b/>
                <w:lang w:val="en-US"/>
              </w:rPr>
              <w:t>Source</w:t>
            </w:r>
          </w:p>
        </w:tc>
        <w:tc>
          <w:tcPr>
            <w:tcW w:w="1531" w:type="dxa"/>
          </w:tcPr>
          <w:p w14:paraId="6DC818D5" w14:textId="77777777" w:rsidR="00F21FB0" w:rsidRPr="006E7026" w:rsidRDefault="00F21FB0" w:rsidP="00427DD4">
            <w:pPr>
              <w:rPr>
                <w:b/>
                <w:lang w:val="en-US"/>
              </w:rPr>
            </w:pPr>
            <w:r w:rsidRPr="006E7026">
              <w:rPr>
                <w:b/>
                <w:lang w:val="en-US"/>
              </w:rPr>
              <w:t>Direction</w:t>
            </w:r>
          </w:p>
        </w:tc>
      </w:tr>
      <w:tr w:rsidR="00F21FB0" w14:paraId="0776C644" w14:textId="77777777" w:rsidTr="00427DD4">
        <w:tc>
          <w:tcPr>
            <w:tcW w:w="2658" w:type="dxa"/>
          </w:tcPr>
          <w:p w14:paraId="79C495E4" w14:textId="77777777" w:rsidR="00F21FB0" w:rsidRDefault="00F21FB0" w:rsidP="00427DD4">
            <w:pPr>
              <w:rPr>
                <w:lang w:val="en-US"/>
              </w:rPr>
            </w:pPr>
            <w:proofErr w:type="spellStart"/>
            <w:r>
              <w:rPr>
                <w:lang w:val="en-US"/>
              </w:rPr>
              <w:t>boAutoMode</w:t>
            </w:r>
            <w:proofErr w:type="spellEnd"/>
          </w:p>
        </w:tc>
        <w:tc>
          <w:tcPr>
            <w:tcW w:w="2866" w:type="dxa"/>
          </w:tcPr>
          <w:p w14:paraId="05B733D5" w14:textId="77777777" w:rsidR="00F21FB0" w:rsidRDefault="00F21FB0" w:rsidP="00427DD4">
            <w:pPr>
              <w:rPr>
                <w:lang w:val="en-US"/>
              </w:rPr>
            </w:pPr>
            <w:r w:rsidRPr="00787431">
              <w:rPr>
                <w:lang w:val="en-US"/>
              </w:rPr>
              <w:t>Boolean</w:t>
            </w:r>
          </w:p>
        </w:tc>
        <w:tc>
          <w:tcPr>
            <w:tcW w:w="1701" w:type="dxa"/>
          </w:tcPr>
          <w:p w14:paraId="604C2A59" w14:textId="77777777" w:rsidR="00F21FB0" w:rsidRDefault="00F21FB0" w:rsidP="00427DD4">
            <w:pPr>
              <w:rPr>
                <w:lang w:val="en-US"/>
              </w:rPr>
            </w:pPr>
            <w:r>
              <w:rPr>
                <w:lang w:val="en-US"/>
              </w:rPr>
              <w:t>EPICS</w:t>
            </w:r>
          </w:p>
        </w:tc>
        <w:tc>
          <w:tcPr>
            <w:tcW w:w="1531" w:type="dxa"/>
          </w:tcPr>
          <w:p w14:paraId="65018C78" w14:textId="77777777" w:rsidR="00F21FB0" w:rsidRDefault="00F21FB0" w:rsidP="00427DD4">
            <w:pPr>
              <w:rPr>
                <w:lang w:val="en-US"/>
              </w:rPr>
            </w:pPr>
            <w:r>
              <w:rPr>
                <w:lang w:val="en-US"/>
              </w:rPr>
              <w:t>CS</w:t>
            </w:r>
          </w:p>
        </w:tc>
      </w:tr>
      <w:tr w:rsidR="00F21FB0" w14:paraId="4650CEA6" w14:textId="77777777" w:rsidTr="00427DD4">
        <w:tc>
          <w:tcPr>
            <w:tcW w:w="2658" w:type="dxa"/>
          </w:tcPr>
          <w:p w14:paraId="72A0DD0A" w14:textId="77777777" w:rsidR="00F21FB0" w:rsidRDefault="00F21FB0" w:rsidP="00427DD4">
            <w:pPr>
              <w:rPr>
                <w:lang w:val="en-US"/>
              </w:rPr>
            </w:pPr>
            <w:proofErr w:type="spellStart"/>
            <w:r>
              <w:rPr>
                <w:lang w:val="en-US"/>
              </w:rPr>
              <w:t>boManualMode</w:t>
            </w:r>
            <w:proofErr w:type="spellEnd"/>
          </w:p>
        </w:tc>
        <w:tc>
          <w:tcPr>
            <w:tcW w:w="2866" w:type="dxa"/>
          </w:tcPr>
          <w:p w14:paraId="204CCDA2" w14:textId="77777777" w:rsidR="00F21FB0" w:rsidRDefault="00F21FB0" w:rsidP="00427DD4">
            <w:pPr>
              <w:rPr>
                <w:lang w:val="en-US"/>
              </w:rPr>
            </w:pPr>
            <w:r w:rsidRPr="00787431">
              <w:rPr>
                <w:lang w:val="en-US"/>
              </w:rPr>
              <w:t>Boolean</w:t>
            </w:r>
          </w:p>
        </w:tc>
        <w:tc>
          <w:tcPr>
            <w:tcW w:w="1701" w:type="dxa"/>
          </w:tcPr>
          <w:p w14:paraId="3D798336" w14:textId="77777777" w:rsidR="00F21FB0" w:rsidRDefault="00F21FB0" w:rsidP="00427DD4">
            <w:pPr>
              <w:rPr>
                <w:lang w:val="en-US"/>
              </w:rPr>
            </w:pPr>
            <w:r>
              <w:rPr>
                <w:lang w:val="en-US"/>
              </w:rPr>
              <w:t>EPICS</w:t>
            </w:r>
          </w:p>
        </w:tc>
        <w:tc>
          <w:tcPr>
            <w:tcW w:w="1531" w:type="dxa"/>
          </w:tcPr>
          <w:p w14:paraId="79AB93C4" w14:textId="77777777" w:rsidR="00F21FB0" w:rsidRDefault="00F21FB0" w:rsidP="00427DD4">
            <w:pPr>
              <w:rPr>
                <w:lang w:val="en-US"/>
              </w:rPr>
            </w:pPr>
            <w:r>
              <w:rPr>
                <w:lang w:val="en-US"/>
              </w:rPr>
              <w:t>CS</w:t>
            </w:r>
          </w:p>
        </w:tc>
      </w:tr>
      <w:tr w:rsidR="00F21FB0" w14:paraId="2D199A5D" w14:textId="77777777" w:rsidTr="00427DD4">
        <w:tc>
          <w:tcPr>
            <w:tcW w:w="2658" w:type="dxa"/>
          </w:tcPr>
          <w:p w14:paraId="2514874E" w14:textId="77777777" w:rsidR="00F21FB0" w:rsidRDefault="00F21FB0" w:rsidP="00427DD4">
            <w:pPr>
              <w:rPr>
                <w:lang w:val="en-US"/>
              </w:rPr>
            </w:pPr>
            <w:proofErr w:type="spellStart"/>
            <w:r>
              <w:rPr>
                <w:lang w:val="en-US"/>
              </w:rPr>
              <w:t>boOpenValve_x</w:t>
            </w:r>
            <w:proofErr w:type="spellEnd"/>
          </w:p>
        </w:tc>
        <w:tc>
          <w:tcPr>
            <w:tcW w:w="2866" w:type="dxa"/>
          </w:tcPr>
          <w:p w14:paraId="1F977C60" w14:textId="77777777" w:rsidR="00F21FB0" w:rsidRDefault="00F21FB0" w:rsidP="00427DD4">
            <w:pPr>
              <w:rPr>
                <w:lang w:val="en-US"/>
              </w:rPr>
            </w:pPr>
            <w:r w:rsidRPr="00B22D2B">
              <w:t>Boolean</w:t>
            </w:r>
          </w:p>
        </w:tc>
        <w:tc>
          <w:tcPr>
            <w:tcW w:w="1701" w:type="dxa"/>
          </w:tcPr>
          <w:p w14:paraId="118B3BD4" w14:textId="77777777" w:rsidR="00F21FB0" w:rsidRDefault="00F21FB0" w:rsidP="00427DD4">
            <w:pPr>
              <w:rPr>
                <w:lang w:val="en-US"/>
              </w:rPr>
            </w:pPr>
            <w:r>
              <w:rPr>
                <w:lang w:val="en-US"/>
              </w:rPr>
              <w:t>EPICS</w:t>
            </w:r>
          </w:p>
        </w:tc>
        <w:tc>
          <w:tcPr>
            <w:tcW w:w="1531" w:type="dxa"/>
          </w:tcPr>
          <w:p w14:paraId="2582FC66" w14:textId="77777777" w:rsidR="00F21FB0" w:rsidRDefault="00F21FB0" w:rsidP="00427DD4">
            <w:pPr>
              <w:rPr>
                <w:lang w:val="en-US"/>
              </w:rPr>
            </w:pPr>
            <w:r>
              <w:rPr>
                <w:lang w:val="en-US"/>
              </w:rPr>
              <w:t>CS</w:t>
            </w:r>
          </w:p>
        </w:tc>
      </w:tr>
      <w:tr w:rsidR="00F21FB0" w14:paraId="01C56EA6" w14:textId="77777777" w:rsidTr="00427DD4">
        <w:tc>
          <w:tcPr>
            <w:tcW w:w="2658" w:type="dxa"/>
          </w:tcPr>
          <w:p w14:paraId="4A43BC4C" w14:textId="77777777" w:rsidR="00F21FB0" w:rsidRDefault="00F21FB0" w:rsidP="00427DD4">
            <w:pPr>
              <w:rPr>
                <w:lang w:val="en-US"/>
              </w:rPr>
            </w:pPr>
            <w:proofErr w:type="spellStart"/>
            <w:r>
              <w:rPr>
                <w:lang w:val="en-US"/>
              </w:rPr>
              <w:t>boCloseValve_x</w:t>
            </w:r>
            <w:proofErr w:type="spellEnd"/>
          </w:p>
        </w:tc>
        <w:tc>
          <w:tcPr>
            <w:tcW w:w="2866" w:type="dxa"/>
          </w:tcPr>
          <w:p w14:paraId="239B99A3" w14:textId="77777777" w:rsidR="00F21FB0" w:rsidRDefault="00F21FB0" w:rsidP="00427DD4">
            <w:pPr>
              <w:rPr>
                <w:lang w:val="en-US"/>
              </w:rPr>
            </w:pPr>
            <w:r w:rsidRPr="00B22D2B">
              <w:t>Boolean</w:t>
            </w:r>
          </w:p>
        </w:tc>
        <w:tc>
          <w:tcPr>
            <w:tcW w:w="1701" w:type="dxa"/>
          </w:tcPr>
          <w:p w14:paraId="2361B684" w14:textId="77777777" w:rsidR="00F21FB0" w:rsidRDefault="00F21FB0" w:rsidP="00427DD4">
            <w:pPr>
              <w:rPr>
                <w:lang w:val="en-US"/>
              </w:rPr>
            </w:pPr>
            <w:r>
              <w:rPr>
                <w:lang w:val="en-US"/>
              </w:rPr>
              <w:t>EPICS</w:t>
            </w:r>
          </w:p>
        </w:tc>
        <w:tc>
          <w:tcPr>
            <w:tcW w:w="1531" w:type="dxa"/>
          </w:tcPr>
          <w:p w14:paraId="76A3B78C" w14:textId="77777777" w:rsidR="00F21FB0" w:rsidRDefault="00F21FB0" w:rsidP="00427DD4">
            <w:pPr>
              <w:rPr>
                <w:lang w:val="en-US"/>
              </w:rPr>
            </w:pPr>
            <w:r>
              <w:rPr>
                <w:lang w:val="en-US"/>
              </w:rPr>
              <w:t>CS</w:t>
            </w:r>
          </w:p>
        </w:tc>
      </w:tr>
      <w:tr w:rsidR="00F21FB0" w14:paraId="11A31E97" w14:textId="77777777" w:rsidTr="00427DD4">
        <w:tc>
          <w:tcPr>
            <w:tcW w:w="2658" w:type="dxa"/>
          </w:tcPr>
          <w:p w14:paraId="0E32824A" w14:textId="77777777" w:rsidR="00F21FB0" w:rsidRDefault="00F21FB0" w:rsidP="00427DD4">
            <w:pPr>
              <w:rPr>
                <w:lang w:val="en-US"/>
              </w:rPr>
            </w:pPr>
            <w:proofErr w:type="spellStart"/>
            <w:r>
              <w:rPr>
                <w:lang w:val="en-US"/>
              </w:rPr>
              <w:t>iValveSetpoint_x</w:t>
            </w:r>
            <w:proofErr w:type="spellEnd"/>
          </w:p>
        </w:tc>
        <w:tc>
          <w:tcPr>
            <w:tcW w:w="2866" w:type="dxa"/>
          </w:tcPr>
          <w:p w14:paraId="42BD1C43" w14:textId="77777777" w:rsidR="00F21FB0" w:rsidRDefault="00F21FB0" w:rsidP="00427DD4">
            <w:pPr>
              <w:rPr>
                <w:lang w:val="en-US"/>
              </w:rPr>
            </w:pPr>
            <w:r>
              <w:rPr>
                <w:lang w:val="en-US"/>
              </w:rPr>
              <w:t>Integer</w:t>
            </w:r>
          </w:p>
        </w:tc>
        <w:tc>
          <w:tcPr>
            <w:tcW w:w="1701" w:type="dxa"/>
          </w:tcPr>
          <w:p w14:paraId="6BF21CD7" w14:textId="77777777" w:rsidR="00F21FB0" w:rsidRDefault="00F21FB0" w:rsidP="00427DD4">
            <w:pPr>
              <w:rPr>
                <w:lang w:val="en-US"/>
              </w:rPr>
            </w:pPr>
            <w:r>
              <w:rPr>
                <w:lang w:val="en-US"/>
              </w:rPr>
              <w:t>EPICS</w:t>
            </w:r>
          </w:p>
        </w:tc>
        <w:tc>
          <w:tcPr>
            <w:tcW w:w="1531" w:type="dxa"/>
          </w:tcPr>
          <w:p w14:paraId="42495087" w14:textId="77777777" w:rsidR="00F21FB0" w:rsidRDefault="00F21FB0" w:rsidP="00427DD4">
            <w:pPr>
              <w:rPr>
                <w:lang w:val="en-US"/>
              </w:rPr>
            </w:pPr>
            <w:r>
              <w:rPr>
                <w:lang w:val="en-US"/>
              </w:rPr>
              <w:t>CS</w:t>
            </w:r>
          </w:p>
        </w:tc>
      </w:tr>
      <w:tr w:rsidR="00F21FB0" w14:paraId="32891E17" w14:textId="77777777" w:rsidTr="00427DD4">
        <w:tc>
          <w:tcPr>
            <w:tcW w:w="2658" w:type="dxa"/>
          </w:tcPr>
          <w:p w14:paraId="39D94EA3" w14:textId="77777777" w:rsidR="00F21FB0" w:rsidRDefault="00F21FB0" w:rsidP="00427DD4">
            <w:pPr>
              <w:rPr>
                <w:lang w:val="en-US"/>
              </w:rPr>
            </w:pPr>
            <w:proofErr w:type="spellStart"/>
            <w:r>
              <w:rPr>
                <w:lang w:val="en-US"/>
              </w:rPr>
              <w:t>iTempSetpoint_x</w:t>
            </w:r>
            <w:proofErr w:type="spellEnd"/>
          </w:p>
        </w:tc>
        <w:tc>
          <w:tcPr>
            <w:tcW w:w="2866" w:type="dxa"/>
          </w:tcPr>
          <w:p w14:paraId="60AA9D80" w14:textId="77777777" w:rsidR="00F21FB0" w:rsidRDefault="00F21FB0" w:rsidP="00427DD4">
            <w:pPr>
              <w:rPr>
                <w:lang w:val="en-US"/>
              </w:rPr>
            </w:pPr>
            <w:r>
              <w:rPr>
                <w:lang w:val="en-US"/>
              </w:rPr>
              <w:t>Integer</w:t>
            </w:r>
          </w:p>
        </w:tc>
        <w:tc>
          <w:tcPr>
            <w:tcW w:w="1701" w:type="dxa"/>
          </w:tcPr>
          <w:p w14:paraId="0C6932FC" w14:textId="77777777" w:rsidR="00F21FB0" w:rsidRDefault="00F21FB0" w:rsidP="00427DD4">
            <w:pPr>
              <w:rPr>
                <w:lang w:val="en-US"/>
              </w:rPr>
            </w:pPr>
            <w:r>
              <w:rPr>
                <w:lang w:val="en-US"/>
              </w:rPr>
              <w:t>EPICS</w:t>
            </w:r>
          </w:p>
        </w:tc>
        <w:tc>
          <w:tcPr>
            <w:tcW w:w="1531" w:type="dxa"/>
          </w:tcPr>
          <w:p w14:paraId="3AD5AE36" w14:textId="77777777" w:rsidR="00F21FB0" w:rsidRDefault="00F21FB0" w:rsidP="00427DD4">
            <w:pPr>
              <w:rPr>
                <w:lang w:val="en-US"/>
              </w:rPr>
            </w:pPr>
            <w:r>
              <w:rPr>
                <w:lang w:val="en-US"/>
              </w:rPr>
              <w:t>CS</w:t>
            </w:r>
          </w:p>
        </w:tc>
      </w:tr>
      <w:tr w:rsidR="00F21FB0" w14:paraId="0BE6BD05" w14:textId="77777777" w:rsidTr="00427DD4">
        <w:tc>
          <w:tcPr>
            <w:tcW w:w="2658" w:type="dxa"/>
          </w:tcPr>
          <w:p w14:paraId="51543557" w14:textId="77777777" w:rsidR="00F21FB0" w:rsidRDefault="00F21FB0" w:rsidP="00427DD4">
            <w:pPr>
              <w:rPr>
                <w:lang w:val="en-US"/>
              </w:rPr>
            </w:pPr>
            <w:proofErr w:type="spellStart"/>
            <w:r>
              <w:rPr>
                <w:lang w:val="en-US"/>
              </w:rPr>
              <w:t>iLevelSetpoint_x</w:t>
            </w:r>
            <w:proofErr w:type="spellEnd"/>
          </w:p>
        </w:tc>
        <w:tc>
          <w:tcPr>
            <w:tcW w:w="2866" w:type="dxa"/>
          </w:tcPr>
          <w:p w14:paraId="268F3468" w14:textId="77777777" w:rsidR="00F21FB0" w:rsidRDefault="00F21FB0" w:rsidP="00427DD4">
            <w:pPr>
              <w:rPr>
                <w:lang w:val="en-US"/>
              </w:rPr>
            </w:pPr>
            <w:r>
              <w:rPr>
                <w:lang w:val="en-US"/>
              </w:rPr>
              <w:t>Integer</w:t>
            </w:r>
          </w:p>
        </w:tc>
        <w:tc>
          <w:tcPr>
            <w:tcW w:w="1701" w:type="dxa"/>
          </w:tcPr>
          <w:p w14:paraId="5EDA3F8A" w14:textId="77777777" w:rsidR="00F21FB0" w:rsidRDefault="00F21FB0" w:rsidP="00427DD4">
            <w:pPr>
              <w:rPr>
                <w:lang w:val="en-US"/>
              </w:rPr>
            </w:pPr>
            <w:r>
              <w:rPr>
                <w:lang w:val="en-US"/>
              </w:rPr>
              <w:t>EPICS</w:t>
            </w:r>
          </w:p>
        </w:tc>
        <w:tc>
          <w:tcPr>
            <w:tcW w:w="1531" w:type="dxa"/>
          </w:tcPr>
          <w:p w14:paraId="75C46F17" w14:textId="77777777" w:rsidR="00F21FB0" w:rsidRDefault="00F21FB0" w:rsidP="00427DD4">
            <w:pPr>
              <w:rPr>
                <w:lang w:val="en-US"/>
              </w:rPr>
            </w:pPr>
            <w:r>
              <w:rPr>
                <w:lang w:val="en-US"/>
              </w:rPr>
              <w:t>CS</w:t>
            </w:r>
          </w:p>
        </w:tc>
      </w:tr>
      <w:tr w:rsidR="00F21FB0" w14:paraId="3A5EEA6D" w14:textId="77777777" w:rsidTr="00427DD4">
        <w:tc>
          <w:tcPr>
            <w:tcW w:w="2658" w:type="dxa"/>
          </w:tcPr>
          <w:p w14:paraId="2DEE1F71" w14:textId="77777777" w:rsidR="00F21FB0" w:rsidRDefault="00F21FB0" w:rsidP="00427DD4">
            <w:pPr>
              <w:rPr>
                <w:lang w:val="en-US"/>
              </w:rPr>
            </w:pPr>
            <w:proofErr w:type="spellStart"/>
            <w:r>
              <w:rPr>
                <w:lang w:val="en-US"/>
              </w:rPr>
              <w:t>iPressureSetpoint_x</w:t>
            </w:r>
            <w:proofErr w:type="spellEnd"/>
          </w:p>
        </w:tc>
        <w:tc>
          <w:tcPr>
            <w:tcW w:w="2866" w:type="dxa"/>
          </w:tcPr>
          <w:p w14:paraId="2338F57D" w14:textId="77777777" w:rsidR="00F21FB0" w:rsidRDefault="00F21FB0" w:rsidP="00427DD4">
            <w:pPr>
              <w:rPr>
                <w:lang w:val="en-US"/>
              </w:rPr>
            </w:pPr>
            <w:r>
              <w:rPr>
                <w:lang w:val="en-US"/>
              </w:rPr>
              <w:t>Integer</w:t>
            </w:r>
          </w:p>
        </w:tc>
        <w:tc>
          <w:tcPr>
            <w:tcW w:w="1701" w:type="dxa"/>
          </w:tcPr>
          <w:p w14:paraId="5B2E822B" w14:textId="77777777" w:rsidR="00F21FB0" w:rsidRDefault="00F21FB0" w:rsidP="00427DD4">
            <w:pPr>
              <w:rPr>
                <w:lang w:val="en-US"/>
              </w:rPr>
            </w:pPr>
            <w:r>
              <w:rPr>
                <w:lang w:val="en-US"/>
              </w:rPr>
              <w:t>EPICS</w:t>
            </w:r>
          </w:p>
        </w:tc>
        <w:tc>
          <w:tcPr>
            <w:tcW w:w="1531" w:type="dxa"/>
          </w:tcPr>
          <w:p w14:paraId="22448995" w14:textId="77777777" w:rsidR="00F21FB0" w:rsidRDefault="00F21FB0" w:rsidP="00427DD4">
            <w:pPr>
              <w:rPr>
                <w:lang w:val="en-US"/>
              </w:rPr>
            </w:pPr>
            <w:r>
              <w:rPr>
                <w:lang w:val="en-US"/>
              </w:rPr>
              <w:t>CS</w:t>
            </w:r>
          </w:p>
        </w:tc>
      </w:tr>
      <w:tr w:rsidR="00F21FB0" w14:paraId="00B73945" w14:textId="77777777" w:rsidTr="00427DD4">
        <w:tc>
          <w:tcPr>
            <w:tcW w:w="2658" w:type="dxa"/>
          </w:tcPr>
          <w:p w14:paraId="66543482" w14:textId="77777777" w:rsidR="00F21FB0" w:rsidRDefault="00F21FB0" w:rsidP="00427DD4">
            <w:pPr>
              <w:rPr>
                <w:lang w:val="en-US"/>
              </w:rPr>
            </w:pPr>
            <w:proofErr w:type="spellStart"/>
            <w:r>
              <w:rPr>
                <w:lang w:val="en-US"/>
              </w:rPr>
              <w:t>boForceManualMode</w:t>
            </w:r>
            <w:proofErr w:type="spellEnd"/>
          </w:p>
        </w:tc>
        <w:tc>
          <w:tcPr>
            <w:tcW w:w="2866" w:type="dxa"/>
          </w:tcPr>
          <w:p w14:paraId="476F420F" w14:textId="77777777" w:rsidR="00F21FB0" w:rsidRDefault="00F21FB0" w:rsidP="00427DD4">
            <w:pPr>
              <w:rPr>
                <w:lang w:val="en-US"/>
              </w:rPr>
            </w:pPr>
            <w:r w:rsidRPr="00787431">
              <w:rPr>
                <w:lang w:val="en-US"/>
              </w:rPr>
              <w:t>Boolean</w:t>
            </w:r>
          </w:p>
        </w:tc>
        <w:tc>
          <w:tcPr>
            <w:tcW w:w="1701" w:type="dxa"/>
          </w:tcPr>
          <w:p w14:paraId="12460355" w14:textId="77777777" w:rsidR="00F21FB0" w:rsidRDefault="00F21FB0" w:rsidP="00427DD4">
            <w:pPr>
              <w:rPr>
                <w:lang w:val="en-US"/>
              </w:rPr>
            </w:pPr>
            <w:r>
              <w:rPr>
                <w:lang w:val="en-US"/>
              </w:rPr>
              <w:t>EPICS</w:t>
            </w:r>
          </w:p>
        </w:tc>
        <w:tc>
          <w:tcPr>
            <w:tcW w:w="1531" w:type="dxa"/>
          </w:tcPr>
          <w:p w14:paraId="22FA8B1A" w14:textId="77777777" w:rsidR="00F21FB0" w:rsidRDefault="00F21FB0" w:rsidP="00427DD4">
            <w:pPr>
              <w:rPr>
                <w:lang w:val="en-US"/>
              </w:rPr>
            </w:pPr>
            <w:r>
              <w:rPr>
                <w:lang w:val="en-US"/>
              </w:rPr>
              <w:t>CS</w:t>
            </w:r>
          </w:p>
        </w:tc>
      </w:tr>
      <w:tr w:rsidR="00F21FB0" w14:paraId="23D2A602" w14:textId="77777777" w:rsidTr="00427DD4">
        <w:tc>
          <w:tcPr>
            <w:tcW w:w="2658" w:type="dxa"/>
          </w:tcPr>
          <w:p w14:paraId="101CB0DC" w14:textId="77777777" w:rsidR="00F21FB0" w:rsidRDefault="00F21FB0" w:rsidP="00427DD4">
            <w:pPr>
              <w:rPr>
                <w:lang w:val="en-US"/>
              </w:rPr>
            </w:pPr>
            <w:proofErr w:type="spellStart"/>
            <w:r>
              <w:rPr>
                <w:lang w:val="en-US"/>
              </w:rPr>
              <w:t>boForceOpenValve_x</w:t>
            </w:r>
            <w:proofErr w:type="spellEnd"/>
          </w:p>
        </w:tc>
        <w:tc>
          <w:tcPr>
            <w:tcW w:w="2866" w:type="dxa"/>
          </w:tcPr>
          <w:p w14:paraId="37B9A285" w14:textId="77777777" w:rsidR="00F21FB0" w:rsidRDefault="00F21FB0" w:rsidP="00427DD4">
            <w:pPr>
              <w:rPr>
                <w:lang w:val="en-US"/>
              </w:rPr>
            </w:pPr>
            <w:r w:rsidRPr="00B22D2B">
              <w:t>Boolean</w:t>
            </w:r>
          </w:p>
        </w:tc>
        <w:tc>
          <w:tcPr>
            <w:tcW w:w="1701" w:type="dxa"/>
          </w:tcPr>
          <w:p w14:paraId="679C88F1" w14:textId="77777777" w:rsidR="00F21FB0" w:rsidRDefault="00F21FB0" w:rsidP="00427DD4">
            <w:pPr>
              <w:rPr>
                <w:lang w:val="en-US"/>
              </w:rPr>
            </w:pPr>
            <w:r>
              <w:rPr>
                <w:lang w:val="en-US"/>
              </w:rPr>
              <w:t>EPICS</w:t>
            </w:r>
          </w:p>
        </w:tc>
        <w:tc>
          <w:tcPr>
            <w:tcW w:w="1531" w:type="dxa"/>
          </w:tcPr>
          <w:p w14:paraId="7B3E65C1" w14:textId="77777777" w:rsidR="00F21FB0" w:rsidRDefault="00F21FB0" w:rsidP="00427DD4">
            <w:pPr>
              <w:rPr>
                <w:lang w:val="en-US"/>
              </w:rPr>
            </w:pPr>
            <w:r>
              <w:rPr>
                <w:lang w:val="en-US"/>
              </w:rPr>
              <w:t>CS</w:t>
            </w:r>
          </w:p>
        </w:tc>
      </w:tr>
      <w:tr w:rsidR="00F21FB0" w14:paraId="05E43D83" w14:textId="77777777" w:rsidTr="00427DD4">
        <w:tc>
          <w:tcPr>
            <w:tcW w:w="2658" w:type="dxa"/>
          </w:tcPr>
          <w:p w14:paraId="63376F2B" w14:textId="77777777" w:rsidR="00F21FB0" w:rsidRDefault="00F21FB0" w:rsidP="00427DD4">
            <w:pPr>
              <w:rPr>
                <w:lang w:val="en-US"/>
              </w:rPr>
            </w:pPr>
            <w:proofErr w:type="spellStart"/>
            <w:r>
              <w:rPr>
                <w:lang w:val="en-US"/>
              </w:rPr>
              <w:t>boForceCloseValve_x</w:t>
            </w:r>
            <w:proofErr w:type="spellEnd"/>
          </w:p>
        </w:tc>
        <w:tc>
          <w:tcPr>
            <w:tcW w:w="2866" w:type="dxa"/>
          </w:tcPr>
          <w:p w14:paraId="60B0B9A8" w14:textId="77777777" w:rsidR="00F21FB0" w:rsidRPr="00B22D2B" w:rsidRDefault="00F21FB0" w:rsidP="00427DD4">
            <w:r w:rsidRPr="00B22D2B">
              <w:t>Boolean</w:t>
            </w:r>
          </w:p>
        </w:tc>
        <w:tc>
          <w:tcPr>
            <w:tcW w:w="1701" w:type="dxa"/>
          </w:tcPr>
          <w:p w14:paraId="76CF5797" w14:textId="77777777" w:rsidR="00F21FB0" w:rsidRDefault="00F21FB0" w:rsidP="00427DD4">
            <w:pPr>
              <w:rPr>
                <w:lang w:val="en-US"/>
              </w:rPr>
            </w:pPr>
            <w:r>
              <w:rPr>
                <w:lang w:val="en-US"/>
              </w:rPr>
              <w:t>EPICS</w:t>
            </w:r>
          </w:p>
        </w:tc>
        <w:tc>
          <w:tcPr>
            <w:tcW w:w="1531" w:type="dxa"/>
          </w:tcPr>
          <w:p w14:paraId="0B603BD6" w14:textId="77777777" w:rsidR="00F21FB0" w:rsidRDefault="00F21FB0" w:rsidP="00427DD4">
            <w:pPr>
              <w:rPr>
                <w:lang w:val="en-US"/>
              </w:rPr>
            </w:pPr>
            <w:r>
              <w:rPr>
                <w:lang w:val="en-US"/>
              </w:rPr>
              <w:t>CS</w:t>
            </w:r>
          </w:p>
        </w:tc>
      </w:tr>
      <w:tr w:rsidR="00F21FB0" w14:paraId="2F91D553" w14:textId="77777777" w:rsidTr="00427DD4">
        <w:tc>
          <w:tcPr>
            <w:tcW w:w="2658" w:type="dxa"/>
          </w:tcPr>
          <w:p w14:paraId="201889FB" w14:textId="77777777" w:rsidR="00F21FB0" w:rsidRDefault="00F21FB0" w:rsidP="00427DD4">
            <w:pPr>
              <w:rPr>
                <w:lang w:val="en-US"/>
              </w:rPr>
            </w:pPr>
            <w:proofErr w:type="spellStart"/>
            <w:r>
              <w:rPr>
                <w:lang w:val="en-US"/>
              </w:rPr>
              <w:t>iForceValveSetpoint_x</w:t>
            </w:r>
            <w:proofErr w:type="spellEnd"/>
          </w:p>
        </w:tc>
        <w:tc>
          <w:tcPr>
            <w:tcW w:w="2866" w:type="dxa"/>
          </w:tcPr>
          <w:p w14:paraId="68722F48" w14:textId="77777777" w:rsidR="00F21FB0" w:rsidRPr="00B22D2B" w:rsidRDefault="00F21FB0" w:rsidP="00427DD4">
            <w:r>
              <w:rPr>
                <w:lang w:val="en-US"/>
              </w:rPr>
              <w:t>Integer</w:t>
            </w:r>
          </w:p>
        </w:tc>
        <w:tc>
          <w:tcPr>
            <w:tcW w:w="1701" w:type="dxa"/>
          </w:tcPr>
          <w:p w14:paraId="7F8CD9D5" w14:textId="77777777" w:rsidR="00F21FB0" w:rsidRDefault="00F21FB0" w:rsidP="00427DD4">
            <w:pPr>
              <w:rPr>
                <w:lang w:val="en-US"/>
              </w:rPr>
            </w:pPr>
            <w:r>
              <w:rPr>
                <w:lang w:val="en-US"/>
              </w:rPr>
              <w:t>EPICS</w:t>
            </w:r>
          </w:p>
        </w:tc>
        <w:tc>
          <w:tcPr>
            <w:tcW w:w="1531" w:type="dxa"/>
          </w:tcPr>
          <w:p w14:paraId="598DCA2C" w14:textId="77777777" w:rsidR="00F21FB0" w:rsidRDefault="00F21FB0" w:rsidP="00427DD4">
            <w:pPr>
              <w:rPr>
                <w:lang w:val="en-US"/>
              </w:rPr>
            </w:pPr>
            <w:r>
              <w:rPr>
                <w:lang w:val="en-US"/>
              </w:rPr>
              <w:t>CS</w:t>
            </w:r>
          </w:p>
        </w:tc>
      </w:tr>
      <w:tr w:rsidR="00F21FB0" w14:paraId="33533D8D" w14:textId="77777777" w:rsidTr="00427DD4">
        <w:tc>
          <w:tcPr>
            <w:tcW w:w="2658" w:type="dxa"/>
          </w:tcPr>
          <w:p w14:paraId="08B194BE" w14:textId="77777777" w:rsidR="00F21FB0" w:rsidRDefault="00F21FB0" w:rsidP="00427DD4">
            <w:pPr>
              <w:rPr>
                <w:lang w:val="en-US"/>
              </w:rPr>
            </w:pPr>
            <w:proofErr w:type="spellStart"/>
            <w:r>
              <w:rPr>
                <w:lang w:val="en-US"/>
              </w:rPr>
              <w:t>iForceTempSetpoint_x</w:t>
            </w:r>
            <w:proofErr w:type="spellEnd"/>
          </w:p>
        </w:tc>
        <w:tc>
          <w:tcPr>
            <w:tcW w:w="2866" w:type="dxa"/>
          </w:tcPr>
          <w:p w14:paraId="1FA3EA5B" w14:textId="77777777" w:rsidR="00F21FB0" w:rsidRDefault="00F21FB0" w:rsidP="00427DD4">
            <w:pPr>
              <w:rPr>
                <w:lang w:val="en-US"/>
              </w:rPr>
            </w:pPr>
            <w:r>
              <w:rPr>
                <w:lang w:val="en-US"/>
              </w:rPr>
              <w:t>Integer</w:t>
            </w:r>
          </w:p>
        </w:tc>
        <w:tc>
          <w:tcPr>
            <w:tcW w:w="1701" w:type="dxa"/>
          </w:tcPr>
          <w:p w14:paraId="6E627AC6" w14:textId="77777777" w:rsidR="00F21FB0" w:rsidRDefault="00F21FB0" w:rsidP="00427DD4">
            <w:pPr>
              <w:rPr>
                <w:lang w:val="en-US"/>
              </w:rPr>
            </w:pPr>
            <w:r>
              <w:rPr>
                <w:lang w:val="en-US"/>
              </w:rPr>
              <w:t>EPICS</w:t>
            </w:r>
          </w:p>
        </w:tc>
        <w:tc>
          <w:tcPr>
            <w:tcW w:w="1531" w:type="dxa"/>
          </w:tcPr>
          <w:p w14:paraId="530CF657" w14:textId="77777777" w:rsidR="00F21FB0" w:rsidRDefault="00F21FB0" w:rsidP="00427DD4">
            <w:pPr>
              <w:rPr>
                <w:lang w:val="en-US"/>
              </w:rPr>
            </w:pPr>
            <w:r>
              <w:rPr>
                <w:lang w:val="en-US"/>
              </w:rPr>
              <w:t>CS</w:t>
            </w:r>
          </w:p>
        </w:tc>
      </w:tr>
      <w:tr w:rsidR="00F21FB0" w14:paraId="3E35AC7C" w14:textId="77777777" w:rsidTr="00427DD4">
        <w:tc>
          <w:tcPr>
            <w:tcW w:w="2658" w:type="dxa"/>
          </w:tcPr>
          <w:p w14:paraId="1B6D0AD0" w14:textId="77777777" w:rsidR="00F21FB0" w:rsidRDefault="00F21FB0" w:rsidP="00427DD4">
            <w:pPr>
              <w:rPr>
                <w:lang w:val="en-US"/>
              </w:rPr>
            </w:pPr>
            <w:proofErr w:type="spellStart"/>
            <w:r>
              <w:rPr>
                <w:lang w:val="en-US"/>
              </w:rPr>
              <w:t>iForceLevelSetpoint_x</w:t>
            </w:r>
            <w:proofErr w:type="spellEnd"/>
          </w:p>
        </w:tc>
        <w:tc>
          <w:tcPr>
            <w:tcW w:w="2866" w:type="dxa"/>
          </w:tcPr>
          <w:p w14:paraId="41449711" w14:textId="77777777" w:rsidR="00F21FB0" w:rsidRDefault="00F21FB0" w:rsidP="00427DD4">
            <w:pPr>
              <w:rPr>
                <w:lang w:val="en-US"/>
              </w:rPr>
            </w:pPr>
            <w:r>
              <w:rPr>
                <w:lang w:val="en-US"/>
              </w:rPr>
              <w:t>Integer</w:t>
            </w:r>
          </w:p>
        </w:tc>
        <w:tc>
          <w:tcPr>
            <w:tcW w:w="1701" w:type="dxa"/>
          </w:tcPr>
          <w:p w14:paraId="7F644848" w14:textId="77777777" w:rsidR="00F21FB0" w:rsidRDefault="00F21FB0" w:rsidP="00427DD4">
            <w:pPr>
              <w:rPr>
                <w:lang w:val="en-US"/>
              </w:rPr>
            </w:pPr>
            <w:r>
              <w:rPr>
                <w:lang w:val="en-US"/>
              </w:rPr>
              <w:t>EPICS</w:t>
            </w:r>
          </w:p>
        </w:tc>
        <w:tc>
          <w:tcPr>
            <w:tcW w:w="1531" w:type="dxa"/>
          </w:tcPr>
          <w:p w14:paraId="4535DB95" w14:textId="77777777" w:rsidR="00F21FB0" w:rsidRDefault="00F21FB0" w:rsidP="00427DD4">
            <w:pPr>
              <w:rPr>
                <w:lang w:val="en-US"/>
              </w:rPr>
            </w:pPr>
            <w:r>
              <w:rPr>
                <w:lang w:val="en-US"/>
              </w:rPr>
              <w:t>CS</w:t>
            </w:r>
          </w:p>
        </w:tc>
      </w:tr>
    </w:tbl>
    <w:p w14:paraId="2C26E438" w14:textId="77777777" w:rsidR="00F21FB0" w:rsidRPr="000431F3" w:rsidRDefault="00F21FB0" w:rsidP="00F21FB0">
      <w:pPr>
        <w:rPr>
          <w:lang w:val="en-US"/>
        </w:rPr>
      </w:pPr>
      <w:proofErr w:type="gramStart"/>
      <w:r>
        <w:rPr>
          <w:lang w:val="en-US"/>
        </w:rPr>
        <w:t>x</w:t>
      </w:r>
      <w:proofErr w:type="gramEnd"/>
      <w:r>
        <w:rPr>
          <w:lang w:val="en-US"/>
        </w:rPr>
        <w:t xml:space="preserve">: device </w:t>
      </w:r>
      <w:r w:rsidRPr="00313FFD">
        <w:rPr>
          <w:lang w:val="en-US"/>
        </w:rPr>
        <w:t>identifier</w:t>
      </w:r>
    </w:p>
    <w:p w14:paraId="6B0E03A5" w14:textId="77777777" w:rsidR="00F21FB0" w:rsidRDefault="00F21FB0" w:rsidP="004D4274">
      <w:pPr>
        <w:pStyle w:val="Heading4"/>
        <w:jc w:val="both"/>
        <w:rPr>
          <w:lang w:val="en-US"/>
        </w:rPr>
      </w:pPr>
      <w:bookmarkStart w:id="28" w:name="_Toc20134093"/>
      <w:r>
        <w:rPr>
          <w:lang w:val="en-US"/>
        </w:rPr>
        <w:t>Status Signals</w:t>
      </w:r>
      <w:bookmarkEnd w:id="28"/>
    </w:p>
    <w:p w14:paraId="13AEBFD7" w14:textId="77777777" w:rsidR="00F21FB0" w:rsidRDefault="00F21FB0" w:rsidP="004D4274">
      <w:pPr>
        <w:jc w:val="both"/>
        <w:rPr>
          <w:lang w:val="en-US"/>
        </w:rPr>
      </w:pPr>
      <w:r>
        <w:rPr>
          <w:lang w:val="en-US"/>
        </w:rPr>
        <w:t xml:space="preserve">The Cryogenics System </w:t>
      </w:r>
      <w:proofErr w:type="gramStart"/>
      <w:r>
        <w:rPr>
          <w:lang w:val="en-US"/>
        </w:rPr>
        <w:t>can be monitored</w:t>
      </w:r>
      <w:proofErr w:type="gramEnd"/>
      <w:r>
        <w:rPr>
          <w:lang w:val="en-US"/>
        </w:rPr>
        <w:t xml:space="preserve"> by status signals. They give feedback of actual status signals and values. The status signals are digitals and the feedback values are analogs. In both control modes of CS they can monitored on HMI of EPICS.</w:t>
      </w:r>
    </w:p>
    <w:p w14:paraId="320247FD" w14:textId="77777777" w:rsidR="00F21FB0" w:rsidRDefault="00F21FB0" w:rsidP="004D4274">
      <w:pPr>
        <w:jc w:val="both"/>
        <w:rPr>
          <w:lang w:val="en-US"/>
        </w:rPr>
      </w:pPr>
      <w:r>
        <w:rPr>
          <w:lang w:val="en-US"/>
        </w:rPr>
        <w:t>Some necessary status signals:</w:t>
      </w:r>
    </w:p>
    <w:tbl>
      <w:tblPr>
        <w:tblStyle w:val="TableGrid"/>
        <w:tblW w:w="0" w:type="auto"/>
        <w:tblLook w:val="04A0" w:firstRow="1" w:lastRow="0" w:firstColumn="1" w:lastColumn="0" w:noHBand="0" w:noVBand="1"/>
      </w:tblPr>
      <w:tblGrid>
        <w:gridCol w:w="3125"/>
        <w:gridCol w:w="2584"/>
        <w:gridCol w:w="1578"/>
        <w:gridCol w:w="1469"/>
      </w:tblGrid>
      <w:tr w:rsidR="00F21FB0" w14:paraId="3653212E" w14:textId="77777777" w:rsidTr="00427DD4">
        <w:tc>
          <w:tcPr>
            <w:tcW w:w="2900" w:type="dxa"/>
          </w:tcPr>
          <w:p w14:paraId="1C90872F" w14:textId="77777777" w:rsidR="00F21FB0" w:rsidRPr="006E7026" w:rsidRDefault="00F21FB0" w:rsidP="00427DD4">
            <w:pPr>
              <w:rPr>
                <w:b/>
                <w:lang w:val="en-US"/>
              </w:rPr>
            </w:pPr>
            <w:r w:rsidRPr="006E7026">
              <w:rPr>
                <w:b/>
                <w:lang w:val="en-US"/>
              </w:rPr>
              <w:lastRenderedPageBreak/>
              <w:t>Signal name</w:t>
            </w:r>
          </w:p>
        </w:tc>
        <w:tc>
          <w:tcPr>
            <w:tcW w:w="2721" w:type="dxa"/>
          </w:tcPr>
          <w:p w14:paraId="6F9EDA7B" w14:textId="77777777" w:rsidR="00F21FB0" w:rsidRPr="006E7026" w:rsidRDefault="00F21FB0" w:rsidP="00427DD4">
            <w:pPr>
              <w:rPr>
                <w:b/>
                <w:lang w:val="en-US"/>
              </w:rPr>
            </w:pPr>
            <w:r w:rsidRPr="006E7026">
              <w:rPr>
                <w:b/>
                <w:lang w:val="en-US"/>
              </w:rPr>
              <w:t>Signal type</w:t>
            </w:r>
          </w:p>
        </w:tc>
        <w:tc>
          <w:tcPr>
            <w:tcW w:w="1637" w:type="dxa"/>
          </w:tcPr>
          <w:p w14:paraId="3C309AAB" w14:textId="77777777" w:rsidR="00F21FB0" w:rsidRPr="006E7026" w:rsidRDefault="00F21FB0" w:rsidP="00427DD4">
            <w:pPr>
              <w:rPr>
                <w:b/>
                <w:lang w:val="en-US"/>
              </w:rPr>
            </w:pPr>
            <w:r w:rsidRPr="006E7026">
              <w:rPr>
                <w:b/>
                <w:lang w:val="en-US"/>
              </w:rPr>
              <w:t>Source</w:t>
            </w:r>
          </w:p>
        </w:tc>
        <w:tc>
          <w:tcPr>
            <w:tcW w:w="1498" w:type="dxa"/>
          </w:tcPr>
          <w:p w14:paraId="2FAA60DF" w14:textId="77777777" w:rsidR="00F21FB0" w:rsidRPr="006E7026" w:rsidRDefault="00F21FB0" w:rsidP="00427DD4">
            <w:pPr>
              <w:rPr>
                <w:b/>
                <w:lang w:val="en-US"/>
              </w:rPr>
            </w:pPr>
            <w:r w:rsidRPr="006E7026">
              <w:rPr>
                <w:b/>
                <w:lang w:val="en-US"/>
              </w:rPr>
              <w:t>Direction</w:t>
            </w:r>
          </w:p>
        </w:tc>
      </w:tr>
      <w:tr w:rsidR="00F21FB0" w14:paraId="41FE5C69" w14:textId="77777777" w:rsidTr="00427DD4">
        <w:tc>
          <w:tcPr>
            <w:tcW w:w="2900" w:type="dxa"/>
          </w:tcPr>
          <w:p w14:paraId="2E2CB735" w14:textId="77777777" w:rsidR="00F21FB0" w:rsidRDefault="00F21FB0" w:rsidP="00427DD4">
            <w:pPr>
              <w:rPr>
                <w:lang w:val="en-US"/>
              </w:rPr>
            </w:pPr>
            <w:proofErr w:type="spellStart"/>
            <w:r>
              <w:rPr>
                <w:lang w:val="en-US"/>
              </w:rPr>
              <w:t>bCurrentOperationMode</w:t>
            </w:r>
            <w:proofErr w:type="spellEnd"/>
          </w:p>
        </w:tc>
        <w:tc>
          <w:tcPr>
            <w:tcW w:w="2721" w:type="dxa"/>
          </w:tcPr>
          <w:p w14:paraId="047D2966" w14:textId="77777777" w:rsidR="00F21FB0" w:rsidRDefault="00F21FB0" w:rsidP="00427DD4">
            <w:pPr>
              <w:rPr>
                <w:lang w:val="en-US"/>
              </w:rPr>
            </w:pPr>
            <w:r>
              <w:rPr>
                <w:lang w:val="en-US"/>
              </w:rPr>
              <w:t>Byte</w:t>
            </w:r>
          </w:p>
        </w:tc>
        <w:tc>
          <w:tcPr>
            <w:tcW w:w="1637" w:type="dxa"/>
          </w:tcPr>
          <w:p w14:paraId="50A9E9EC" w14:textId="77777777" w:rsidR="00F21FB0" w:rsidRDefault="00F21FB0" w:rsidP="00427DD4">
            <w:pPr>
              <w:rPr>
                <w:lang w:val="en-US"/>
              </w:rPr>
            </w:pPr>
            <w:r>
              <w:rPr>
                <w:lang w:val="en-US"/>
              </w:rPr>
              <w:t>CS</w:t>
            </w:r>
          </w:p>
        </w:tc>
        <w:tc>
          <w:tcPr>
            <w:tcW w:w="1498" w:type="dxa"/>
          </w:tcPr>
          <w:p w14:paraId="217FE199" w14:textId="77777777" w:rsidR="00F21FB0" w:rsidRDefault="00F21FB0" w:rsidP="00427DD4">
            <w:pPr>
              <w:rPr>
                <w:lang w:val="en-US"/>
              </w:rPr>
            </w:pPr>
            <w:r>
              <w:rPr>
                <w:lang w:val="en-US"/>
              </w:rPr>
              <w:t>EPICS</w:t>
            </w:r>
          </w:p>
        </w:tc>
      </w:tr>
      <w:tr w:rsidR="00F21FB0" w14:paraId="475A0CB1" w14:textId="77777777" w:rsidTr="00427DD4">
        <w:tc>
          <w:tcPr>
            <w:tcW w:w="2900" w:type="dxa"/>
          </w:tcPr>
          <w:p w14:paraId="562BF9F7" w14:textId="77777777" w:rsidR="00F21FB0" w:rsidRDefault="00F21FB0" w:rsidP="00427DD4">
            <w:pPr>
              <w:rPr>
                <w:lang w:val="en-US"/>
              </w:rPr>
            </w:pPr>
            <w:proofErr w:type="spellStart"/>
            <w:r>
              <w:rPr>
                <w:lang w:val="en-US"/>
              </w:rPr>
              <w:t>boValveOpen_x</w:t>
            </w:r>
            <w:proofErr w:type="spellEnd"/>
          </w:p>
        </w:tc>
        <w:tc>
          <w:tcPr>
            <w:tcW w:w="2721" w:type="dxa"/>
          </w:tcPr>
          <w:p w14:paraId="7021600E" w14:textId="77777777" w:rsidR="00F21FB0" w:rsidRDefault="00F21FB0" w:rsidP="00427DD4">
            <w:pPr>
              <w:rPr>
                <w:lang w:val="en-US"/>
              </w:rPr>
            </w:pPr>
            <w:r w:rsidRPr="001376CF">
              <w:t>Boolean</w:t>
            </w:r>
          </w:p>
        </w:tc>
        <w:tc>
          <w:tcPr>
            <w:tcW w:w="1637" w:type="dxa"/>
          </w:tcPr>
          <w:p w14:paraId="4B6EE56F" w14:textId="77777777" w:rsidR="00F21FB0" w:rsidRDefault="00F21FB0" w:rsidP="00427DD4">
            <w:pPr>
              <w:rPr>
                <w:lang w:val="en-US"/>
              </w:rPr>
            </w:pPr>
            <w:r>
              <w:rPr>
                <w:lang w:val="en-US"/>
              </w:rPr>
              <w:t>CS</w:t>
            </w:r>
          </w:p>
        </w:tc>
        <w:tc>
          <w:tcPr>
            <w:tcW w:w="1498" w:type="dxa"/>
          </w:tcPr>
          <w:p w14:paraId="78649FF9" w14:textId="77777777" w:rsidR="00F21FB0" w:rsidRDefault="00F21FB0" w:rsidP="00427DD4">
            <w:pPr>
              <w:rPr>
                <w:lang w:val="en-US"/>
              </w:rPr>
            </w:pPr>
            <w:r>
              <w:rPr>
                <w:lang w:val="en-US"/>
              </w:rPr>
              <w:t>EPICS</w:t>
            </w:r>
          </w:p>
        </w:tc>
      </w:tr>
      <w:tr w:rsidR="00F21FB0" w14:paraId="1829A4E7" w14:textId="77777777" w:rsidTr="00427DD4">
        <w:tc>
          <w:tcPr>
            <w:tcW w:w="2900" w:type="dxa"/>
          </w:tcPr>
          <w:p w14:paraId="64A5B83E" w14:textId="77777777" w:rsidR="00F21FB0" w:rsidRDefault="00F21FB0" w:rsidP="00427DD4">
            <w:pPr>
              <w:rPr>
                <w:lang w:val="en-US"/>
              </w:rPr>
            </w:pPr>
            <w:proofErr w:type="spellStart"/>
            <w:r>
              <w:rPr>
                <w:lang w:val="en-US"/>
              </w:rPr>
              <w:t>boValveClosed_x</w:t>
            </w:r>
            <w:proofErr w:type="spellEnd"/>
          </w:p>
        </w:tc>
        <w:tc>
          <w:tcPr>
            <w:tcW w:w="2721" w:type="dxa"/>
          </w:tcPr>
          <w:p w14:paraId="449A097A" w14:textId="77777777" w:rsidR="00F21FB0" w:rsidRDefault="00F21FB0" w:rsidP="00427DD4">
            <w:pPr>
              <w:rPr>
                <w:lang w:val="en-US"/>
              </w:rPr>
            </w:pPr>
            <w:r w:rsidRPr="001376CF">
              <w:t>Boolean</w:t>
            </w:r>
          </w:p>
        </w:tc>
        <w:tc>
          <w:tcPr>
            <w:tcW w:w="1637" w:type="dxa"/>
          </w:tcPr>
          <w:p w14:paraId="646A56D3" w14:textId="77777777" w:rsidR="00F21FB0" w:rsidRDefault="00F21FB0" w:rsidP="00427DD4">
            <w:pPr>
              <w:rPr>
                <w:lang w:val="en-US"/>
              </w:rPr>
            </w:pPr>
            <w:r>
              <w:rPr>
                <w:lang w:val="en-US"/>
              </w:rPr>
              <w:t>CS</w:t>
            </w:r>
          </w:p>
        </w:tc>
        <w:tc>
          <w:tcPr>
            <w:tcW w:w="1498" w:type="dxa"/>
          </w:tcPr>
          <w:p w14:paraId="5E91BDC2" w14:textId="77777777" w:rsidR="00F21FB0" w:rsidRDefault="00F21FB0" w:rsidP="00427DD4">
            <w:pPr>
              <w:rPr>
                <w:lang w:val="en-US"/>
              </w:rPr>
            </w:pPr>
            <w:r>
              <w:rPr>
                <w:lang w:val="en-US"/>
              </w:rPr>
              <w:t>EPICS</w:t>
            </w:r>
          </w:p>
        </w:tc>
      </w:tr>
      <w:tr w:rsidR="00F21FB0" w14:paraId="26A70989" w14:textId="77777777" w:rsidTr="00427DD4">
        <w:tc>
          <w:tcPr>
            <w:tcW w:w="2900" w:type="dxa"/>
          </w:tcPr>
          <w:p w14:paraId="10A7FB33" w14:textId="77777777" w:rsidR="00F21FB0" w:rsidRDefault="00F21FB0" w:rsidP="00427DD4">
            <w:pPr>
              <w:rPr>
                <w:lang w:val="en-US"/>
              </w:rPr>
            </w:pPr>
            <w:proofErr w:type="spellStart"/>
            <w:r>
              <w:rPr>
                <w:lang w:val="en-US"/>
              </w:rPr>
              <w:t>boValveOffline_x</w:t>
            </w:r>
            <w:proofErr w:type="spellEnd"/>
          </w:p>
        </w:tc>
        <w:tc>
          <w:tcPr>
            <w:tcW w:w="2721" w:type="dxa"/>
          </w:tcPr>
          <w:p w14:paraId="175C9FBB" w14:textId="77777777" w:rsidR="00F21FB0" w:rsidRDefault="00F21FB0" w:rsidP="00427DD4">
            <w:pPr>
              <w:rPr>
                <w:lang w:val="en-US"/>
              </w:rPr>
            </w:pPr>
            <w:r w:rsidRPr="001376CF">
              <w:t>Boolean</w:t>
            </w:r>
          </w:p>
        </w:tc>
        <w:tc>
          <w:tcPr>
            <w:tcW w:w="1637" w:type="dxa"/>
          </w:tcPr>
          <w:p w14:paraId="5768985B" w14:textId="77777777" w:rsidR="00F21FB0" w:rsidRDefault="00F21FB0" w:rsidP="00427DD4">
            <w:pPr>
              <w:rPr>
                <w:lang w:val="en-US"/>
              </w:rPr>
            </w:pPr>
            <w:r>
              <w:rPr>
                <w:lang w:val="en-US"/>
              </w:rPr>
              <w:t>CS</w:t>
            </w:r>
          </w:p>
        </w:tc>
        <w:tc>
          <w:tcPr>
            <w:tcW w:w="1498" w:type="dxa"/>
          </w:tcPr>
          <w:p w14:paraId="62A9C993" w14:textId="77777777" w:rsidR="00F21FB0" w:rsidRDefault="00F21FB0" w:rsidP="00427DD4">
            <w:pPr>
              <w:rPr>
                <w:lang w:val="en-US"/>
              </w:rPr>
            </w:pPr>
            <w:r>
              <w:rPr>
                <w:lang w:val="en-US"/>
              </w:rPr>
              <w:t>EPICS</w:t>
            </w:r>
          </w:p>
        </w:tc>
      </w:tr>
      <w:tr w:rsidR="00F21FB0" w14:paraId="273DBD57" w14:textId="77777777" w:rsidTr="00427DD4">
        <w:tc>
          <w:tcPr>
            <w:tcW w:w="2900" w:type="dxa"/>
          </w:tcPr>
          <w:p w14:paraId="71258D48" w14:textId="77777777" w:rsidR="00F21FB0" w:rsidRDefault="00F21FB0" w:rsidP="00427DD4">
            <w:pPr>
              <w:rPr>
                <w:lang w:val="en-US"/>
              </w:rPr>
            </w:pPr>
            <w:proofErr w:type="spellStart"/>
            <w:r>
              <w:rPr>
                <w:lang w:val="en-US"/>
              </w:rPr>
              <w:t>boLimitHigh_x</w:t>
            </w:r>
            <w:proofErr w:type="spellEnd"/>
          </w:p>
        </w:tc>
        <w:tc>
          <w:tcPr>
            <w:tcW w:w="2721" w:type="dxa"/>
          </w:tcPr>
          <w:p w14:paraId="48A9EC0E" w14:textId="77777777" w:rsidR="00F21FB0" w:rsidRDefault="00F21FB0" w:rsidP="00427DD4">
            <w:pPr>
              <w:rPr>
                <w:lang w:val="en-US"/>
              </w:rPr>
            </w:pPr>
            <w:r w:rsidRPr="001376CF">
              <w:t>Boolean</w:t>
            </w:r>
          </w:p>
        </w:tc>
        <w:tc>
          <w:tcPr>
            <w:tcW w:w="1637" w:type="dxa"/>
          </w:tcPr>
          <w:p w14:paraId="39D1BA51" w14:textId="77777777" w:rsidR="00F21FB0" w:rsidRDefault="00F21FB0" w:rsidP="00427DD4">
            <w:pPr>
              <w:rPr>
                <w:lang w:val="en-US"/>
              </w:rPr>
            </w:pPr>
            <w:r>
              <w:rPr>
                <w:lang w:val="en-US"/>
              </w:rPr>
              <w:t>CS</w:t>
            </w:r>
          </w:p>
        </w:tc>
        <w:tc>
          <w:tcPr>
            <w:tcW w:w="1498" w:type="dxa"/>
          </w:tcPr>
          <w:p w14:paraId="3DE5781D" w14:textId="77777777" w:rsidR="00F21FB0" w:rsidRDefault="00F21FB0" w:rsidP="00427DD4">
            <w:pPr>
              <w:rPr>
                <w:lang w:val="en-US"/>
              </w:rPr>
            </w:pPr>
            <w:r>
              <w:rPr>
                <w:lang w:val="en-US"/>
              </w:rPr>
              <w:t>EPICS</w:t>
            </w:r>
          </w:p>
        </w:tc>
      </w:tr>
      <w:tr w:rsidR="00F21FB0" w14:paraId="49ED563C" w14:textId="77777777" w:rsidTr="00427DD4">
        <w:tc>
          <w:tcPr>
            <w:tcW w:w="2900" w:type="dxa"/>
          </w:tcPr>
          <w:p w14:paraId="06956D0E" w14:textId="77777777" w:rsidR="00F21FB0" w:rsidRDefault="00F21FB0" w:rsidP="00427DD4">
            <w:pPr>
              <w:rPr>
                <w:lang w:val="en-US"/>
              </w:rPr>
            </w:pPr>
            <w:proofErr w:type="spellStart"/>
            <w:r>
              <w:rPr>
                <w:lang w:val="en-US"/>
              </w:rPr>
              <w:t>boLimitLow_x</w:t>
            </w:r>
            <w:proofErr w:type="spellEnd"/>
          </w:p>
        </w:tc>
        <w:tc>
          <w:tcPr>
            <w:tcW w:w="2721" w:type="dxa"/>
          </w:tcPr>
          <w:p w14:paraId="2D855946" w14:textId="77777777" w:rsidR="00F21FB0" w:rsidRDefault="00F21FB0" w:rsidP="00427DD4">
            <w:pPr>
              <w:rPr>
                <w:lang w:val="en-US"/>
              </w:rPr>
            </w:pPr>
            <w:r w:rsidRPr="001376CF">
              <w:t>Boolean</w:t>
            </w:r>
          </w:p>
        </w:tc>
        <w:tc>
          <w:tcPr>
            <w:tcW w:w="1637" w:type="dxa"/>
          </w:tcPr>
          <w:p w14:paraId="6FBEAC31" w14:textId="77777777" w:rsidR="00F21FB0" w:rsidRDefault="00F21FB0" w:rsidP="00427DD4">
            <w:pPr>
              <w:rPr>
                <w:lang w:val="en-US"/>
              </w:rPr>
            </w:pPr>
            <w:r>
              <w:rPr>
                <w:lang w:val="en-US"/>
              </w:rPr>
              <w:t>CS</w:t>
            </w:r>
          </w:p>
        </w:tc>
        <w:tc>
          <w:tcPr>
            <w:tcW w:w="1498" w:type="dxa"/>
          </w:tcPr>
          <w:p w14:paraId="00E0C4DF" w14:textId="77777777" w:rsidR="00F21FB0" w:rsidRDefault="00F21FB0" w:rsidP="00427DD4">
            <w:pPr>
              <w:rPr>
                <w:lang w:val="en-US"/>
              </w:rPr>
            </w:pPr>
            <w:r>
              <w:rPr>
                <w:lang w:val="en-US"/>
              </w:rPr>
              <w:t>EPICS</w:t>
            </w:r>
          </w:p>
        </w:tc>
      </w:tr>
      <w:tr w:rsidR="00F21FB0" w14:paraId="01301F14" w14:textId="77777777" w:rsidTr="00427DD4">
        <w:tc>
          <w:tcPr>
            <w:tcW w:w="2900" w:type="dxa"/>
          </w:tcPr>
          <w:p w14:paraId="3112109E" w14:textId="77777777" w:rsidR="00F21FB0" w:rsidRDefault="00F21FB0" w:rsidP="00427DD4">
            <w:pPr>
              <w:rPr>
                <w:lang w:val="en-US"/>
              </w:rPr>
            </w:pPr>
            <w:proofErr w:type="spellStart"/>
            <w:r>
              <w:rPr>
                <w:lang w:val="en-US"/>
              </w:rPr>
              <w:t>iValvePosition_x</w:t>
            </w:r>
            <w:proofErr w:type="spellEnd"/>
          </w:p>
        </w:tc>
        <w:tc>
          <w:tcPr>
            <w:tcW w:w="2721" w:type="dxa"/>
          </w:tcPr>
          <w:p w14:paraId="1D145405" w14:textId="77777777" w:rsidR="00F21FB0" w:rsidRDefault="00F21FB0" w:rsidP="00427DD4">
            <w:pPr>
              <w:rPr>
                <w:lang w:val="en-US"/>
              </w:rPr>
            </w:pPr>
            <w:r>
              <w:rPr>
                <w:lang w:val="en-US"/>
              </w:rPr>
              <w:t>Integer</w:t>
            </w:r>
          </w:p>
        </w:tc>
        <w:tc>
          <w:tcPr>
            <w:tcW w:w="1637" w:type="dxa"/>
          </w:tcPr>
          <w:p w14:paraId="2FE7F665" w14:textId="77777777" w:rsidR="00F21FB0" w:rsidRDefault="00F21FB0" w:rsidP="00427DD4">
            <w:pPr>
              <w:rPr>
                <w:lang w:val="en-US"/>
              </w:rPr>
            </w:pPr>
            <w:r>
              <w:rPr>
                <w:lang w:val="en-US"/>
              </w:rPr>
              <w:t>CS</w:t>
            </w:r>
          </w:p>
        </w:tc>
        <w:tc>
          <w:tcPr>
            <w:tcW w:w="1498" w:type="dxa"/>
          </w:tcPr>
          <w:p w14:paraId="70E44B78" w14:textId="77777777" w:rsidR="00F21FB0" w:rsidRDefault="00F21FB0" w:rsidP="00427DD4">
            <w:pPr>
              <w:rPr>
                <w:lang w:val="en-US"/>
              </w:rPr>
            </w:pPr>
            <w:r>
              <w:rPr>
                <w:lang w:val="en-US"/>
              </w:rPr>
              <w:t>EPICS</w:t>
            </w:r>
          </w:p>
        </w:tc>
      </w:tr>
      <w:tr w:rsidR="00F21FB0" w14:paraId="26E64601" w14:textId="77777777" w:rsidTr="00427DD4">
        <w:tc>
          <w:tcPr>
            <w:tcW w:w="2900" w:type="dxa"/>
          </w:tcPr>
          <w:p w14:paraId="2E24E5B5" w14:textId="77777777" w:rsidR="00F21FB0" w:rsidRDefault="00F21FB0" w:rsidP="00427DD4">
            <w:pPr>
              <w:rPr>
                <w:lang w:val="en-US"/>
              </w:rPr>
            </w:pPr>
            <w:proofErr w:type="spellStart"/>
            <w:r>
              <w:rPr>
                <w:lang w:val="en-US"/>
              </w:rPr>
              <w:t>iTempValue_x</w:t>
            </w:r>
            <w:proofErr w:type="spellEnd"/>
          </w:p>
        </w:tc>
        <w:tc>
          <w:tcPr>
            <w:tcW w:w="2721" w:type="dxa"/>
          </w:tcPr>
          <w:p w14:paraId="588D275F" w14:textId="77777777" w:rsidR="00F21FB0" w:rsidRDefault="00F21FB0" w:rsidP="00427DD4">
            <w:pPr>
              <w:rPr>
                <w:lang w:val="en-US"/>
              </w:rPr>
            </w:pPr>
            <w:r w:rsidRPr="00F526EF">
              <w:rPr>
                <w:lang w:val="en-US"/>
              </w:rPr>
              <w:t>Integer</w:t>
            </w:r>
          </w:p>
        </w:tc>
        <w:tc>
          <w:tcPr>
            <w:tcW w:w="1637" w:type="dxa"/>
          </w:tcPr>
          <w:p w14:paraId="3A2C4BF4" w14:textId="77777777" w:rsidR="00F21FB0" w:rsidRDefault="00F21FB0" w:rsidP="00427DD4">
            <w:pPr>
              <w:rPr>
                <w:lang w:val="en-US"/>
              </w:rPr>
            </w:pPr>
            <w:r>
              <w:rPr>
                <w:lang w:val="en-US"/>
              </w:rPr>
              <w:t>CS</w:t>
            </w:r>
          </w:p>
        </w:tc>
        <w:tc>
          <w:tcPr>
            <w:tcW w:w="1498" w:type="dxa"/>
          </w:tcPr>
          <w:p w14:paraId="506AA91B" w14:textId="77777777" w:rsidR="00F21FB0" w:rsidRDefault="00F21FB0" w:rsidP="00427DD4">
            <w:pPr>
              <w:rPr>
                <w:lang w:val="en-US"/>
              </w:rPr>
            </w:pPr>
            <w:r>
              <w:rPr>
                <w:lang w:val="en-US"/>
              </w:rPr>
              <w:t>EPICS</w:t>
            </w:r>
          </w:p>
        </w:tc>
      </w:tr>
      <w:tr w:rsidR="00F21FB0" w14:paraId="47B72E60" w14:textId="77777777" w:rsidTr="00427DD4">
        <w:tc>
          <w:tcPr>
            <w:tcW w:w="2900" w:type="dxa"/>
          </w:tcPr>
          <w:p w14:paraId="6B185BFE" w14:textId="77777777" w:rsidR="00F21FB0" w:rsidRDefault="00F21FB0" w:rsidP="00427DD4">
            <w:pPr>
              <w:rPr>
                <w:lang w:val="en-US"/>
              </w:rPr>
            </w:pPr>
            <w:proofErr w:type="spellStart"/>
            <w:r>
              <w:rPr>
                <w:lang w:val="en-US"/>
              </w:rPr>
              <w:t>iLevelValue_x</w:t>
            </w:r>
            <w:proofErr w:type="spellEnd"/>
          </w:p>
        </w:tc>
        <w:tc>
          <w:tcPr>
            <w:tcW w:w="2721" w:type="dxa"/>
          </w:tcPr>
          <w:p w14:paraId="208E11FE" w14:textId="77777777" w:rsidR="00F21FB0" w:rsidRDefault="00F21FB0" w:rsidP="00427DD4">
            <w:pPr>
              <w:rPr>
                <w:lang w:val="en-US"/>
              </w:rPr>
            </w:pPr>
            <w:r w:rsidRPr="00F526EF">
              <w:rPr>
                <w:lang w:val="en-US"/>
              </w:rPr>
              <w:t>Integer</w:t>
            </w:r>
          </w:p>
        </w:tc>
        <w:tc>
          <w:tcPr>
            <w:tcW w:w="1637" w:type="dxa"/>
          </w:tcPr>
          <w:p w14:paraId="0554F45A" w14:textId="77777777" w:rsidR="00F21FB0" w:rsidRDefault="00F21FB0" w:rsidP="00427DD4">
            <w:pPr>
              <w:rPr>
                <w:lang w:val="en-US"/>
              </w:rPr>
            </w:pPr>
            <w:r>
              <w:rPr>
                <w:lang w:val="en-US"/>
              </w:rPr>
              <w:t>CS</w:t>
            </w:r>
          </w:p>
        </w:tc>
        <w:tc>
          <w:tcPr>
            <w:tcW w:w="1498" w:type="dxa"/>
          </w:tcPr>
          <w:p w14:paraId="272EC137" w14:textId="77777777" w:rsidR="00F21FB0" w:rsidRDefault="00F21FB0" w:rsidP="00427DD4">
            <w:pPr>
              <w:rPr>
                <w:lang w:val="en-US"/>
              </w:rPr>
            </w:pPr>
            <w:r>
              <w:rPr>
                <w:lang w:val="en-US"/>
              </w:rPr>
              <w:t>EPICS</w:t>
            </w:r>
          </w:p>
        </w:tc>
      </w:tr>
      <w:tr w:rsidR="00F21FB0" w14:paraId="33239977" w14:textId="77777777" w:rsidTr="00427DD4">
        <w:tc>
          <w:tcPr>
            <w:tcW w:w="2900" w:type="dxa"/>
          </w:tcPr>
          <w:p w14:paraId="597AF915" w14:textId="77777777" w:rsidR="00F21FB0" w:rsidRDefault="00F21FB0" w:rsidP="00427DD4">
            <w:pPr>
              <w:rPr>
                <w:lang w:val="en-US"/>
              </w:rPr>
            </w:pPr>
            <w:proofErr w:type="spellStart"/>
            <w:r>
              <w:rPr>
                <w:lang w:val="en-US"/>
              </w:rPr>
              <w:t>iPressureValue_x</w:t>
            </w:r>
            <w:proofErr w:type="spellEnd"/>
          </w:p>
        </w:tc>
        <w:tc>
          <w:tcPr>
            <w:tcW w:w="2721" w:type="dxa"/>
          </w:tcPr>
          <w:p w14:paraId="5DB27D28" w14:textId="77777777" w:rsidR="00F21FB0" w:rsidRDefault="00F21FB0" w:rsidP="00427DD4">
            <w:pPr>
              <w:rPr>
                <w:lang w:val="en-US"/>
              </w:rPr>
            </w:pPr>
            <w:r w:rsidRPr="00F526EF">
              <w:rPr>
                <w:lang w:val="en-US"/>
              </w:rPr>
              <w:t>Integer</w:t>
            </w:r>
          </w:p>
        </w:tc>
        <w:tc>
          <w:tcPr>
            <w:tcW w:w="1637" w:type="dxa"/>
          </w:tcPr>
          <w:p w14:paraId="23786244" w14:textId="77777777" w:rsidR="00F21FB0" w:rsidRDefault="00F21FB0" w:rsidP="00427DD4">
            <w:pPr>
              <w:rPr>
                <w:lang w:val="en-US"/>
              </w:rPr>
            </w:pPr>
            <w:r>
              <w:rPr>
                <w:lang w:val="en-US"/>
              </w:rPr>
              <w:t>CS</w:t>
            </w:r>
          </w:p>
        </w:tc>
        <w:tc>
          <w:tcPr>
            <w:tcW w:w="1498" w:type="dxa"/>
          </w:tcPr>
          <w:p w14:paraId="5C5E9268" w14:textId="77777777" w:rsidR="00F21FB0" w:rsidRDefault="00F21FB0" w:rsidP="00427DD4">
            <w:pPr>
              <w:rPr>
                <w:lang w:val="en-US"/>
              </w:rPr>
            </w:pPr>
            <w:r>
              <w:rPr>
                <w:lang w:val="en-US"/>
              </w:rPr>
              <w:t>EPICS</w:t>
            </w:r>
          </w:p>
        </w:tc>
      </w:tr>
      <w:tr w:rsidR="00F21FB0" w14:paraId="59E83839" w14:textId="77777777" w:rsidTr="00427DD4">
        <w:tc>
          <w:tcPr>
            <w:tcW w:w="2900" w:type="dxa"/>
          </w:tcPr>
          <w:p w14:paraId="77C34378" w14:textId="77777777" w:rsidR="00F21FB0" w:rsidRDefault="00F21FB0" w:rsidP="00427DD4">
            <w:pPr>
              <w:rPr>
                <w:lang w:val="en-US"/>
              </w:rPr>
            </w:pPr>
            <w:proofErr w:type="spellStart"/>
            <w:r>
              <w:rPr>
                <w:lang w:val="en-US"/>
              </w:rPr>
              <w:t>iFlowValue_x</w:t>
            </w:r>
            <w:proofErr w:type="spellEnd"/>
          </w:p>
        </w:tc>
        <w:tc>
          <w:tcPr>
            <w:tcW w:w="2721" w:type="dxa"/>
          </w:tcPr>
          <w:p w14:paraId="19003940" w14:textId="77777777" w:rsidR="00F21FB0" w:rsidRDefault="00F21FB0" w:rsidP="00427DD4">
            <w:pPr>
              <w:rPr>
                <w:lang w:val="en-US"/>
              </w:rPr>
            </w:pPr>
            <w:r w:rsidRPr="00F526EF">
              <w:rPr>
                <w:lang w:val="en-US"/>
              </w:rPr>
              <w:t>Integer</w:t>
            </w:r>
          </w:p>
        </w:tc>
        <w:tc>
          <w:tcPr>
            <w:tcW w:w="1637" w:type="dxa"/>
          </w:tcPr>
          <w:p w14:paraId="38A0FA08" w14:textId="77777777" w:rsidR="00F21FB0" w:rsidRDefault="00F21FB0" w:rsidP="00427DD4">
            <w:pPr>
              <w:rPr>
                <w:lang w:val="en-US"/>
              </w:rPr>
            </w:pPr>
            <w:r>
              <w:rPr>
                <w:lang w:val="en-US"/>
              </w:rPr>
              <w:t>CS</w:t>
            </w:r>
          </w:p>
        </w:tc>
        <w:tc>
          <w:tcPr>
            <w:tcW w:w="1498" w:type="dxa"/>
          </w:tcPr>
          <w:p w14:paraId="12A4DE13" w14:textId="77777777" w:rsidR="00F21FB0" w:rsidRDefault="00F21FB0" w:rsidP="00427DD4">
            <w:pPr>
              <w:rPr>
                <w:lang w:val="en-US"/>
              </w:rPr>
            </w:pPr>
            <w:r>
              <w:rPr>
                <w:lang w:val="en-US"/>
              </w:rPr>
              <w:t>EPICS</w:t>
            </w:r>
          </w:p>
        </w:tc>
      </w:tr>
      <w:tr w:rsidR="00F21FB0" w14:paraId="0C6DF741" w14:textId="77777777" w:rsidTr="00427DD4">
        <w:tc>
          <w:tcPr>
            <w:tcW w:w="2900" w:type="dxa"/>
          </w:tcPr>
          <w:p w14:paraId="3CC1BAD3" w14:textId="77777777" w:rsidR="00F21FB0" w:rsidRDefault="00F21FB0" w:rsidP="00427DD4">
            <w:pPr>
              <w:rPr>
                <w:lang w:val="en-US"/>
              </w:rPr>
            </w:pPr>
            <w:proofErr w:type="spellStart"/>
            <w:r>
              <w:rPr>
                <w:lang w:val="en-US"/>
              </w:rPr>
              <w:t>boManualModeInterlock</w:t>
            </w:r>
            <w:proofErr w:type="spellEnd"/>
          </w:p>
        </w:tc>
        <w:tc>
          <w:tcPr>
            <w:tcW w:w="2721" w:type="dxa"/>
          </w:tcPr>
          <w:p w14:paraId="6F28FB81" w14:textId="77777777" w:rsidR="00F21FB0" w:rsidRPr="00F526EF" w:rsidRDefault="00F21FB0" w:rsidP="00427DD4">
            <w:pPr>
              <w:rPr>
                <w:lang w:val="en-US"/>
              </w:rPr>
            </w:pPr>
            <w:r>
              <w:rPr>
                <w:lang w:val="en-US"/>
              </w:rPr>
              <w:t>Boolean</w:t>
            </w:r>
          </w:p>
        </w:tc>
        <w:tc>
          <w:tcPr>
            <w:tcW w:w="1637" w:type="dxa"/>
          </w:tcPr>
          <w:p w14:paraId="12456F50" w14:textId="77777777" w:rsidR="00F21FB0" w:rsidRDefault="00F21FB0" w:rsidP="00427DD4">
            <w:pPr>
              <w:rPr>
                <w:lang w:val="en-US"/>
              </w:rPr>
            </w:pPr>
            <w:r>
              <w:rPr>
                <w:lang w:val="en-US"/>
              </w:rPr>
              <w:t>CS</w:t>
            </w:r>
          </w:p>
        </w:tc>
        <w:tc>
          <w:tcPr>
            <w:tcW w:w="1498" w:type="dxa"/>
          </w:tcPr>
          <w:p w14:paraId="0CCC15D3" w14:textId="77777777" w:rsidR="00F21FB0" w:rsidRDefault="00F21FB0" w:rsidP="00427DD4">
            <w:pPr>
              <w:rPr>
                <w:lang w:val="en-US"/>
              </w:rPr>
            </w:pPr>
            <w:r>
              <w:rPr>
                <w:lang w:val="en-US"/>
              </w:rPr>
              <w:t>EPICS</w:t>
            </w:r>
          </w:p>
        </w:tc>
      </w:tr>
      <w:tr w:rsidR="00F21FB0" w14:paraId="4D18B4CC" w14:textId="77777777" w:rsidTr="00427DD4">
        <w:tc>
          <w:tcPr>
            <w:tcW w:w="2900" w:type="dxa"/>
          </w:tcPr>
          <w:p w14:paraId="71B3238B" w14:textId="77777777" w:rsidR="00F21FB0" w:rsidRDefault="00F21FB0" w:rsidP="00427DD4">
            <w:pPr>
              <w:rPr>
                <w:lang w:val="en-US"/>
              </w:rPr>
            </w:pPr>
            <w:proofErr w:type="spellStart"/>
            <w:r>
              <w:rPr>
                <w:lang w:val="en-US"/>
              </w:rPr>
              <w:t>boAutoModeInterlock</w:t>
            </w:r>
            <w:proofErr w:type="spellEnd"/>
          </w:p>
        </w:tc>
        <w:tc>
          <w:tcPr>
            <w:tcW w:w="2721" w:type="dxa"/>
          </w:tcPr>
          <w:p w14:paraId="00678EC6" w14:textId="77777777" w:rsidR="00F21FB0" w:rsidRDefault="00F21FB0" w:rsidP="00427DD4">
            <w:pPr>
              <w:rPr>
                <w:lang w:val="en-US"/>
              </w:rPr>
            </w:pPr>
            <w:r>
              <w:rPr>
                <w:lang w:val="en-US"/>
              </w:rPr>
              <w:t>Boolean</w:t>
            </w:r>
          </w:p>
        </w:tc>
        <w:tc>
          <w:tcPr>
            <w:tcW w:w="1637" w:type="dxa"/>
          </w:tcPr>
          <w:p w14:paraId="1FDCFE66" w14:textId="77777777" w:rsidR="00F21FB0" w:rsidRDefault="00F21FB0" w:rsidP="00427DD4">
            <w:pPr>
              <w:rPr>
                <w:lang w:val="en-US"/>
              </w:rPr>
            </w:pPr>
            <w:r>
              <w:rPr>
                <w:lang w:val="en-US"/>
              </w:rPr>
              <w:t>CS</w:t>
            </w:r>
          </w:p>
        </w:tc>
        <w:tc>
          <w:tcPr>
            <w:tcW w:w="1498" w:type="dxa"/>
          </w:tcPr>
          <w:p w14:paraId="7C1858EF" w14:textId="77777777" w:rsidR="00F21FB0" w:rsidRDefault="00F21FB0" w:rsidP="00427DD4">
            <w:pPr>
              <w:rPr>
                <w:lang w:val="en-US"/>
              </w:rPr>
            </w:pPr>
            <w:r>
              <w:rPr>
                <w:lang w:val="en-US"/>
              </w:rPr>
              <w:t>EPICS</w:t>
            </w:r>
          </w:p>
        </w:tc>
      </w:tr>
      <w:tr w:rsidR="00F21FB0" w14:paraId="057A5AFD" w14:textId="77777777" w:rsidTr="00427DD4">
        <w:tc>
          <w:tcPr>
            <w:tcW w:w="2900" w:type="dxa"/>
          </w:tcPr>
          <w:p w14:paraId="47DCC635" w14:textId="77777777" w:rsidR="00F21FB0" w:rsidRDefault="00F21FB0" w:rsidP="00427DD4">
            <w:pPr>
              <w:rPr>
                <w:lang w:val="en-US"/>
              </w:rPr>
            </w:pPr>
            <w:proofErr w:type="spellStart"/>
            <w:r>
              <w:rPr>
                <w:lang w:val="en-US"/>
              </w:rPr>
              <w:t>boValveControlInterlock_x</w:t>
            </w:r>
            <w:proofErr w:type="spellEnd"/>
          </w:p>
        </w:tc>
        <w:tc>
          <w:tcPr>
            <w:tcW w:w="2721" w:type="dxa"/>
          </w:tcPr>
          <w:p w14:paraId="7BACBFC2" w14:textId="77777777" w:rsidR="00F21FB0" w:rsidRDefault="00F21FB0" w:rsidP="00427DD4">
            <w:pPr>
              <w:rPr>
                <w:lang w:val="en-US"/>
              </w:rPr>
            </w:pPr>
            <w:r>
              <w:rPr>
                <w:lang w:val="en-US"/>
              </w:rPr>
              <w:t>Boolean</w:t>
            </w:r>
          </w:p>
        </w:tc>
        <w:tc>
          <w:tcPr>
            <w:tcW w:w="1637" w:type="dxa"/>
          </w:tcPr>
          <w:p w14:paraId="2D4573E2" w14:textId="77777777" w:rsidR="00F21FB0" w:rsidRDefault="00F21FB0" w:rsidP="00427DD4">
            <w:pPr>
              <w:rPr>
                <w:lang w:val="en-US"/>
              </w:rPr>
            </w:pPr>
            <w:r>
              <w:rPr>
                <w:lang w:val="en-US"/>
              </w:rPr>
              <w:t>CS</w:t>
            </w:r>
          </w:p>
        </w:tc>
        <w:tc>
          <w:tcPr>
            <w:tcW w:w="1498" w:type="dxa"/>
          </w:tcPr>
          <w:p w14:paraId="5C7B690F" w14:textId="77777777" w:rsidR="00F21FB0" w:rsidRDefault="00F21FB0" w:rsidP="00427DD4">
            <w:pPr>
              <w:rPr>
                <w:lang w:val="en-US"/>
              </w:rPr>
            </w:pPr>
            <w:r>
              <w:rPr>
                <w:lang w:val="en-US"/>
              </w:rPr>
              <w:t>EPICS</w:t>
            </w:r>
          </w:p>
        </w:tc>
      </w:tr>
      <w:tr w:rsidR="00F21FB0" w14:paraId="269010AE" w14:textId="77777777" w:rsidTr="00427DD4">
        <w:tc>
          <w:tcPr>
            <w:tcW w:w="2900" w:type="dxa"/>
          </w:tcPr>
          <w:p w14:paraId="42015D06" w14:textId="77777777" w:rsidR="00F21FB0" w:rsidRDefault="00F21FB0" w:rsidP="00427DD4">
            <w:pPr>
              <w:rPr>
                <w:lang w:val="en-US"/>
              </w:rPr>
            </w:pPr>
            <w:proofErr w:type="spellStart"/>
            <w:r>
              <w:rPr>
                <w:lang w:val="en-US"/>
              </w:rPr>
              <w:t>boLevelControlInterlock_x</w:t>
            </w:r>
            <w:proofErr w:type="spellEnd"/>
          </w:p>
        </w:tc>
        <w:tc>
          <w:tcPr>
            <w:tcW w:w="2721" w:type="dxa"/>
          </w:tcPr>
          <w:p w14:paraId="495A8319" w14:textId="77777777" w:rsidR="00F21FB0" w:rsidRDefault="00F21FB0" w:rsidP="00427DD4">
            <w:pPr>
              <w:rPr>
                <w:lang w:val="en-US"/>
              </w:rPr>
            </w:pPr>
            <w:r>
              <w:rPr>
                <w:lang w:val="en-US"/>
              </w:rPr>
              <w:t>Boolean</w:t>
            </w:r>
          </w:p>
        </w:tc>
        <w:tc>
          <w:tcPr>
            <w:tcW w:w="1637" w:type="dxa"/>
          </w:tcPr>
          <w:p w14:paraId="306440B5" w14:textId="77777777" w:rsidR="00F21FB0" w:rsidRDefault="00F21FB0" w:rsidP="00427DD4">
            <w:pPr>
              <w:rPr>
                <w:lang w:val="en-US"/>
              </w:rPr>
            </w:pPr>
            <w:r>
              <w:rPr>
                <w:lang w:val="en-US"/>
              </w:rPr>
              <w:t>CS</w:t>
            </w:r>
          </w:p>
        </w:tc>
        <w:tc>
          <w:tcPr>
            <w:tcW w:w="1498" w:type="dxa"/>
          </w:tcPr>
          <w:p w14:paraId="11132571" w14:textId="77777777" w:rsidR="00F21FB0" w:rsidRDefault="00F21FB0" w:rsidP="00427DD4">
            <w:pPr>
              <w:rPr>
                <w:lang w:val="en-US"/>
              </w:rPr>
            </w:pPr>
            <w:r>
              <w:rPr>
                <w:lang w:val="en-US"/>
              </w:rPr>
              <w:t>EPICS</w:t>
            </w:r>
          </w:p>
        </w:tc>
      </w:tr>
      <w:tr w:rsidR="00F21FB0" w14:paraId="1AEFA86F" w14:textId="77777777" w:rsidTr="00427DD4">
        <w:tc>
          <w:tcPr>
            <w:tcW w:w="2900" w:type="dxa"/>
          </w:tcPr>
          <w:p w14:paraId="7FDCB8A0" w14:textId="77777777" w:rsidR="00F21FB0" w:rsidRDefault="00F21FB0" w:rsidP="00427DD4">
            <w:pPr>
              <w:rPr>
                <w:lang w:val="en-US"/>
              </w:rPr>
            </w:pPr>
            <w:proofErr w:type="spellStart"/>
            <w:r>
              <w:rPr>
                <w:lang w:val="en-US"/>
              </w:rPr>
              <w:t>boPressureControlInterlock_x</w:t>
            </w:r>
            <w:proofErr w:type="spellEnd"/>
          </w:p>
        </w:tc>
        <w:tc>
          <w:tcPr>
            <w:tcW w:w="2721" w:type="dxa"/>
          </w:tcPr>
          <w:p w14:paraId="51A3D506" w14:textId="77777777" w:rsidR="00F21FB0" w:rsidRDefault="00F21FB0" w:rsidP="00427DD4">
            <w:pPr>
              <w:rPr>
                <w:lang w:val="en-US"/>
              </w:rPr>
            </w:pPr>
            <w:r>
              <w:rPr>
                <w:lang w:val="en-US"/>
              </w:rPr>
              <w:t>Boolean</w:t>
            </w:r>
          </w:p>
        </w:tc>
        <w:tc>
          <w:tcPr>
            <w:tcW w:w="1637" w:type="dxa"/>
          </w:tcPr>
          <w:p w14:paraId="15302D9C" w14:textId="77777777" w:rsidR="00F21FB0" w:rsidRDefault="00F21FB0" w:rsidP="00427DD4">
            <w:pPr>
              <w:rPr>
                <w:lang w:val="en-US"/>
              </w:rPr>
            </w:pPr>
            <w:r>
              <w:rPr>
                <w:lang w:val="en-US"/>
              </w:rPr>
              <w:t>CS</w:t>
            </w:r>
          </w:p>
        </w:tc>
        <w:tc>
          <w:tcPr>
            <w:tcW w:w="1498" w:type="dxa"/>
          </w:tcPr>
          <w:p w14:paraId="745278C2" w14:textId="77777777" w:rsidR="00F21FB0" w:rsidRDefault="00F21FB0" w:rsidP="00427DD4">
            <w:pPr>
              <w:rPr>
                <w:lang w:val="en-US"/>
              </w:rPr>
            </w:pPr>
            <w:r>
              <w:rPr>
                <w:lang w:val="en-US"/>
              </w:rPr>
              <w:t>EPICS</w:t>
            </w:r>
          </w:p>
        </w:tc>
      </w:tr>
      <w:tr w:rsidR="00F21FB0" w14:paraId="097DC06B" w14:textId="77777777" w:rsidTr="00427DD4">
        <w:tc>
          <w:tcPr>
            <w:tcW w:w="2900" w:type="dxa"/>
          </w:tcPr>
          <w:p w14:paraId="771D6AD6" w14:textId="77777777" w:rsidR="00F21FB0" w:rsidRDefault="00F21FB0" w:rsidP="00427DD4">
            <w:pPr>
              <w:rPr>
                <w:lang w:val="en-US"/>
              </w:rPr>
            </w:pPr>
            <w:proofErr w:type="spellStart"/>
            <w:r>
              <w:rPr>
                <w:lang w:val="en-US"/>
              </w:rPr>
              <w:t>boFlowControlInterlock_x</w:t>
            </w:r>
            <w:proofErr w:type="spellEnd"/>
          </w:p>
        </w:tc>
        <w:tc>
          <w:tcPr>
            <w:tcW w:w="2721" w:type="dxa"/>
          </w:tcPr>
          <w:p w14:paraId="3E987CA4" w14:textId="77777777" w:rsidR="00F21FB0" w:rsidRDefault="00F21FB0" w:rsidP="00427DD4">
            <w:pPr>
              <w:rPr>
                <w:lang w:val="en-US"/>
              </w:rPr>
            </w:pPr>
            <w:r>
              <w:rPr>
                <w:lang w:val="en-US"/>
              </w:rPr>
              <w:t>Boolean</w:t>
            </w:r>
          </w:p>
        </w:tc>
        <w:tc>
          <w:tcPr>
            <w:tcW w:w="1637" w:type="dxa"/>
          </w:tcPr>
          <w:p w14:paraId="7AF284CE" w14:textId="77777777" w:rsidR="00F21FB0" w:rsidRDefault="00F21FB0" w:rsidP="00427DD4">
            <w:pPr>
              <w:rPr>
                <w:lang w:val="en-US"/>
              </w:rPr>
            </w:pPr>
            <w:r>
              <w:rPr>
                <w:lang w:val="en-US"/>
              </w:rPr>
              <w:t>CS</w:t>
            </w:r>
          </w:p>
        </w:tc>
        <w:tc>
          <w:tcPr>
            <w:tcW w:w="1498" w:type="dxa"/>
          </w:tcPr>
          <w:p w14:paraId="44DDBBE3" w14:textId="77777777" w:rsidR="00F21FB0" w:rsidRDefault="00F21FB0" w:rsidP="00427DD4">
            <w:pPr>
              <w:rPr>
                <w:lang w:val="en-US"/>
              </w:rPr>
            </w:pPr>
            <w:r>
              <w:rPr>
                <w:lang w:val="en-US"/>
              </w:rPr>
              <w:t>EPICS</w:t>
            </w:r>
          </w:p>
        </w:tc>
      </w:tr>
    </w:tbl>
    <w:p w14:paraId="384B9141" w14:textId="77777777" w:rsidR="00F21FB0" w:rsidRPr="00787431" w:rsidRDefault="00F21FB0" w:rsidP="004D4274">
      <w:pPr>
        <w:jc w:val="both"/>
        <w:rPr>
          <w:lang w:val="en-US"/>
        </w:rPr>
      </w:pPr>
      <w:proofErr w:type="gramStart"/>
      <w:r>
        <w:rPr>
          <w:lang w:val="en-US"/>
        </w:rPr>
        <w:t>x</w:t>
      </w:r>
      <w:proofErr w:type="gramEnd"/>
      <w:r>
        <w:rPr>
          <w:lang w:val="en-US"/>
        </w:rPr>
        <w:t xml:space="preserve">: device </w:t>
      </w:r>
      <w:r w:rsidRPr="00313FFD">
        <w:rPr>
          <w:lang w:val="en-US"/>
        </w:rPr>
        <w:t>identifier</w:t>
      </w:r>
    </w:p>
    <w:p w14:paraId="46102FEC" w14:textId="77777777" w:rsidR="00F21FB0" w:rsidRDefault="00F21FB0" w:rsidP="004D4274">
      <w:pPr>
        <w:pStyle w:val="Heading4"/>
        <w:jc w:val="both"/>
        <w:rPr>
          <w:lang w:val="en-US"/>
        </w:rPr>
      </w:pPr>
      <w:bookmarkStart w:id="29" w:name="_Toc20134094"/>
      <w:r>
        <w:rPr>
          <w:lang w:val="en-US"/>
        </w:rPr>
        <w:t>Parameters</w:t>
      </w:r>
      <w:bookmarkEnd w:id="29"/>
    </w:p>
    <w:p w14:paraId="760B4B3F" w14:textId="77777777" w:rsidR="00F21FB0" w:rsidRDefault="00F21FB0" w:rsidP="004D4274">
      <w:pPr>
        <w:jc w:val="both"/>
        <w:rPr>
          <w:lang w:val="en-US"/>
        </w:rPr>
      </w:pPr>
      <w:r>
        <w:rPr>
          <w:lang w:val="en-US"/>
        </w:rPr>
        <w:t>The parameters of CS are necessary to parametrize the processes of CS or setup several settings from EPICS.</w:t>
      </w:r>
    </w:p>
    <w:p w14:paraId="2A5299E9" w14:textId="77777777" w:rsidR="00F21FB0" w:rsidRDefault="00F21FB0" w:rsidP="004D4274">
      <w:pPr>
        <w:jc w:val="both"/>
        <w:rPr>
          <w:lang w:val="en-US"/>
        </w:rPr>
      </w:pPr>
      <w:r>
        <w:rPr>
          <w:lang w:val="en-US"/>
        </w:rPr>
        <w:t>Some necessary parameters:</w:t>
      </w:r>
    </w:p>
    <w:tbl>
      <w:tblPr>
        <w:tblStyle w:val="TableGrid"/>
        <w:tblW w:w="0" w:type="auto"/>
        <w:tblLook w:val="04A0" w:firstRow="1" w:lastRow="0" w:firstColumn="1" w:lastColumn="0" w:noHBand="0" w:noVBand="1"/>
      </w:tblPr>
      <w:tblGrid>
        <w:gridCol w:w="3540"/>
        <w:gridCol w:w="2432"/>
        <w:gridCol w:w="2784"/>
      </w:tblGrid>
      <w:tr w:rsidR="00F21FB0" w14:paraId="02629D89" w14:textId="77777777" w:rsidTr="00427DD4">
        <w:tc>
          <w:tcPr>
            <w:tcW w:w="3540" w:type="dxa"/>
          </w:tcPr>
          <w:p w14:paraId="3DE75A62" w14:textId="77777777" w:rsidR="00F21FB0" w:rsidRPr="006E7026" w:rsidRDefault="00F21FB0" w:rsidP="00427DD4">
            <w:pPr>
              <w:rPr>
                <w:b/>
                <w:lang w:val="en-US"/>
              </w:rPr>
            </w:pPr>
            <w:r w:rsidRPr="006E7026">
              <w:rPr>
                <w:b/>
                <w:lang w:val="en-US"/>
              </w:rPr>
              <w:t>Signal name</w:t>
            </w:r>
          </w:p>
        </w:tc>
        <w:tc>
          <w:tcPr>
            <w:tcW w:w="2432" w:type="dxa"/>
          </w:tcPr>
          <w:p w14:paraId="6F833A2A" w14:textId="77777777" w:rsidR="00F21FB0" w:rsidRPr="006E7026" w:rsidRDefault="00F21FB0" w:rsidP="00427DD4">
            <w:pPr>
              <w:rPr>
                <w:b/>
                <w:lang w:val="en-US"/>
              </w:rPr>
            </w:pPr>
            <w:r w:rsidRPr="006E7026">
              <w:rPr>
                <w:b/>
                <w:lang w:val="en-US"/>
              </w:rPr>
              <w:t>Signal type</w:t>
            </w:r>
          </w:p>
        </w:tc>
        <w:tc>
          <w:tcPr>
            <w:tcW w:w="2784" w:type="dxa"/>
          </w:tcPr>
          <w:p w14:paraId="185B51ED" w14:textId="77777777" w:rsidR="00F21FB0" w:rsidRPr="006E7026" w:rsidRDefault="00F21FB0" w:rsidP="00427DD4">
            <w:pPr>
              <w:rPr>
                <w:b/>
                <w:lang w:val="en-US"/>
              </w:rPr>
            </w:pPr>
            <w:r w:rsidRPr="006E7026">
              <w:rPr>
                <w:b/>
                <w:lang w:val="en-US"/>
              </w:rPr>
              <w:t>Remark</w:t>
            </w:r>
          </w:p>
        </w:tc>
      </w:tr>
      <w:tr w:rsidR="00F21FB0" w14:paraId="7B573351" w14:textId="77777777" w:rsidTr="00427DD4">
        <w:tc>
          <w:tcPr>
            <w:tcW w:w="3540" w:type="dxa"/>
          </w:tcPr>
          <w:p w14:paraId="1C42393C" w14:textId="77777777" w:rsidR="00F21FB0" w:rsidRDefault="00F21FB0" w:rsidP="00427DD4">
            <w:pPr>
              <w:rPr>
                <w:lang w:val="en-US"/>
              </w:rPr>
            </w:pPr>
            <w:proofErr w:type="spellStart"/>
            <w:r>
              <w:rPr>
                <w:lang w:val="en-US"/>
              </w:rPr>
              <w:t>iTempRegulationParameter_x</w:t>
            </w:r>
            <w:proofErr w:type="spellEnd"/>
          </w:p>
        </w:tc>
        <w:tc>
          <w:tcPr>
            <w:tcW w:w="2432" w:type="dxa"/>
          </w:tcPr>
          <w:p w14:paraId="339A6993" w14:textId="77777777" w:rsidR="00F21FB0" w:rsidRDefault="00F21FB0" w:rsidP="00427DD4">
            <w:pPr>
              <w:rPr>
                <w:lang w:val="en-US"/>
              </w:rPr>
            </w:pPr>
            <w:r>
              <w:t>Integer</w:t>
            </w:r>
          </w:p>
        </w:tc>
        <w:tc>
          <w:tcPr>
            <w:tcW w:w="2784" w:type="dxa"/>
          </w:tcPr>
          <w:p w14:paraId="45D0EE6A" w14:textId="77777777" w:rsidR="00F21FB0" w:rsidRDefault="00F21FB0" w:rsidP="00427DD4">
            <w:pPr>
              <w:rPr>
                <w:lang w:val="en-US"/>
              </w:rPr>
            </w:pPr>
            <w:r>
              <w:rPr>
                <w:lang w:val="en-US"/>
              </w:rPr>
              <w:t>for PID regulation</w:t>
            </w:r>
          </w:p>
        </w:tc>
      </w:tr>
      <w:tr w:rsidR="00F21FB0" w14:paraId="7BD79231" w14:textId="77777777" w:rsidTr="00427DD4">
        <w:tc>
          <w:tcPr>
            <w:tcW w:w="3540" w:type="dxa"/>
          </w:tcPr>
          <w:p w14:paraId="5B58B052" w14:textId="77777777" w:rsidR="00F21FB0" w:rsidRDefault="00F21FB0" w:rsidP="00427DD4">
            <w:pPr>
              <w:rPr>
                <w:lang w:val="en-US"/>
              </w:rPr>
            </w:pPr>
            <w:proofErr w:type="spellStart"/>
            <w:r>
              <w:rPr>
                <w:lang w:val="en-US"/>
              </w:rPr>
              <w:t>iLevelRegulationParameter_x</w:t>
            </w:r>
            <w:proofErr w:type="spellEnd"/>
          </w:p>
        </w:tc>
        <w:tc>
          <w:tcPr>
            <w:tcW w:w="2432" w:type="dxa"/>
          </w:tcPr>
          <w:p w14:paraId="74712A67" w14:textId="77777777" w:rsidR="00F21FB0" w:rsidRDefault="00F21FB0" w:rsidP="00427DD4">
            <w:r>
              <w:t>Integer</w:t>
            </w:r>
          </w:p>
        </w:tc>
        <w:tc>
          <w:tcPr>
            <w:tcW w:w="2784" w:type="dxa"/>
          </w:tcPr>
          <w:p w14:paraId="3474B1D9" w14:textId="77777777" w:rsidR="00F21FB0" w:rsidRDefault="00F21FB0" w:rsidP="00427DD4">
            <w:pPr>
              <w:rPr>
                <w:lang w:val="en-US"/>
              </w:rPr>
            </w:pPr>
            <w:r>
              <w:rPr>
                <w:lang w:val="en-US"/>
              </w:rPr>
              <w:t>for PID regulation</w:t>
            </w:r>
          </w:p>
        </w:tc>
      </w:tr>
      <w:tr w:rsidR="00F21FB0" w14:paraId="7BE87470" w14:textId="77777777" w:rsidTr="00427DD4">
        <w:tc>
          <w:tcPr>
            <w:tcW w:w="3540" w:type="dxa"/>
          </w:tcPr>
          <w:p w14:paraId="18106321" w14:textId="77777777" w:rsidR="00F21FB0" w:rsidRDefault="00F21FB0" w:rsidP="00427DD4">
            <w:pPr>
              <w:rPr>
                <w:lang w:val="en-US"/>
              </w:rPr>
            </w:pPr>
            <w:proofErr w:type="spellStart"/>
            <w:r>
              <w:rPr>
                <w:lang w:val="en-US"/>
              </w:rPr>
              <w:lastRenderedPageBreak/>
              <w:t>iPressureRegulationParameter_x</w:t>
            </w:r>
            <w:proofErr w:type="spellEnd"/>
          </w:p>
        </w:tc>
        <w:tc>
          <w:tcPr>
            <w:tcW w:w="2432" w:type="dxa"/>
          </w:tcPr>
          <w:p w14:paraId="47B7B03F" w14:textId="77777777" w:rsidR="00F21FB0" w:rsidRDefault="00F21FB0" w:rsidP="00427DD4">
            <w:r>
              <w:t>Integer</w:t>
            </w:r>
          </w:p>
        </w:tc>
        <w:tc>
          <w:tcPr>
            <w:tcW w:w="2784" w:type="dxa"/>
          </w:tcPr>
          <w:p w14:paraId="6CF130C2" w14:textId="77777777" w:rsidR="00F21FB0" w:rsidRDefault="00F21FB0" w:rsidP="00427DD4">
            <w:pPr>
              <w:rPr>
                <w:lang w:val="en-US"/>
              </w:rPr>
            </w:pPr>
            <w:r>
              <w:rPr>
                <w:lang w:val="en-US"/>
              </w:rPr>
              <w:t>for PID regulation</w:t>
            </w:r>
          </w:p>
        </w:tc>
      </w:tr>
      <w:tr w:rsidR="00F21FB0" w14:paraId="58ADE2BC" w14:textId="77777777" w:rsidTr="00427DD4">
        <w:tc>
          <w:tcPr>
            <w:tcW w:w="3540" w:type="dxa"/>
          </w:tcPr>
          <w:p w14:paraId="1FC7F788" w14:textId="77777777" w:rsidR="00F21FB0" w:rsidRDefault="00F21FB0" w:rsidP="00427DD4">
            <w:pPr>
              <w:rPr>
                <w:lang w:val="en-US"/>
              </w:rPr>
            </w:pPr>
            <w:proofErr w:type="spellStart"/>
            <w:r>
              <w:rPr>
                <w:lang w:val="en-US"/>
              </w:rPr>
              <w:t>iAlarmLimitHigh_x</w:t>
            </w:r>
            <w:proofErr w:type="spellEnd"/>
          </w:p>
        </w:tc>
        <w:tc>
          <w:tcPr>
            <w:tcW w:w="2432" w:type="dxa"/>
          </w:tcPr>
          <w:p w14:paraId="556FE636" w14:textId="77777777" w:rsidR="00F21FB0" w:rsidRDefault="00F21FB0" w:rsidP="00427DD4">
            <w:pPr>
              <w:rPr>
                <w:lang w:val="en-US"/>
              </w:rPr>
            </w:pPr>
            <w:r>
              <w:t>Integer</w:t>
            </w:r>
          </w:p>
        </w:tc>
        <w:tc>
          <w:tcPr>
            <w:tcW w:w="2784" w:type="dxa"/>
          </w:tcPr>
          <w:p w14:paraId="40DF7C3C" w14:textId="77777777" w:rsidR="00F21FB0" w:rsidRDefault="00F21FB0" w:rsidP="00427DD4">
            <w:pPr>
              <w:rPr>
                <w:lang w:val="en-US"/>
              </w:rPr>
            </w:pPr>
          </w:p>
        </w:tc>
      </w:tr>
      <w:tr w:rsidR="00F21FB0" w14:paraId="3B37A358" w14:textId="77777777" w:rsidTr="00427DD4">
        <w:tc>
          <w:tcPr>
            <w:tcW w:w="3540" w:type="dxa"/>
          </w:tcPr>
          <w:p w14:paraId="21E03771" w14:textId="77777777" w:rsidR="00F21FB0" w:rsidRDefault="00F21FB0" w:rsidP="00427DD4">
            <w:pPr>
              <w:rPr>
                <w:lang w:val="en-US"/>
              </w:rPr>
            </w:pPr>
            <w:proofErr w:type="spellStart"/>
            <w:r>
              <w:rPr>
                <w:lang w:val="en-US"/>
              </w:rPr>
              <w:t>iAlarmLimitLow_x</w:t>
            </w:r>
            <w:proofErr w:type="spellEnd"/>
          </w:p>
        </w:tc>
        <w:tc>
          <w:tcPr>
            <w:tcW w:w="2432" w:type="dxa"/>
          </w:tcPr>
          <w:p w14:paraId="31BBA82B" w14:textId="77777777" w:rsidR="00F21FB0" w:rsidRDefault="00F21FB0" w:rsidP="00427DD4">
            <w:r>
              <w:t>Integer</w:t>
            </w:r>
          </w:p>
        </w:tc>
        <w:tc>
          <w:tcPr>
            <w:tcW w:w="2784" w:type="dxa"/>
          </w:tcPr>
          <w:p w14:paraId="072F435B" w14:textId="77777777" w:rsidR="00F21FB0" w:rsidRDefault="00F21FB0" w:rsidP="00427DD4">
            <w:pPr>
              <w:rPr>
                <w:lang w:val="en-US"/>
              </w:rPr>
            </w:pPr>
          </w:p>
        </w:tc>
      </w:tr>
    </w:tbl>
    <w:p w14:paraId="60824407" w14:textId="77777777" w:rsidR="00F21FB0" w:rsidRPr="00313FFD" w:rsidRDefault="00F21FB0" w:rsidP="004D4274">
      <w:pPr>
        <w:jc w:val="both"/>
        <w:rPr>
          <w:lang w:val="en-US"/>
        </w:rPr>
      </w:pPr>
      <w:bookmarkStart w:id="30" w:name="_GoBack"/>
      <w:proofErr w:type="gramStart"/>
      <w:r>
        <w:rPr>
          <w:lang w:val="en-US"/>
        </w:rPr>
        <w:t>x</w:t>
      </w:r>
      <w:proofErr w:type="gramEnd"/>
      <w:r>
        <w:rPr>
          <w:lang w:val="en-US"/>
        </w:rPr>
        <w:t xml:space="preserve">: signal </w:t>
      </w:r>
      <w:r w:rsidRPr="00313FFD">
        <w:rPr>
          <w:lang w:val="en-US"/>
        </w:rPr>
        <w:t>identifier</w:t>
      </w:r>
    </w:p>
    <w:p w14:paraId="0078B150" w14:textId="77777777" w:rsidR="00F21FB0" w:rsidRDefault="00F21FB0" w:rsidP="004D4274">
      <w:pPr>
        <w:pStyle w:val="Heading4"/>
        <w:jc w:val="both"/>
        <w:rPr>
          <w:lang w:val="en-US"/>
        </w:rPr>
      </w:pPr>
      <w:bookmarkStart w:id="31" w:name="_Toc20134095"/>
      <w:r>
        <w:rPr>
          <w:lang w:val="en-US"/>
        </w:rPr>
        <w:t>Alarms</w:t>
      </w:r>
      <w:bookmarkEnd w:id="31"/>
    </w:p>
    <w:p w14:paraId="31370BB3" w14:textId="77777777" w:rsidR="00F21FB0" w:rsidRDefault="00F21FB0" w:rsidP="004D4274">
      <w:pPr>
        <w:jc w:val="both"/>
        <w:rPr>
          <w:lang w:val="en-US"/>
        </w:rPr>
      </w:pPr>
      <w:r>
        <w:rPr>
          <w:lang w:val="en-US"/>
        </w:rPr>
        <w:t xml:space="preserve">In </w:t>
      </w:r>
      <w:r w:rsidRPr="00CA311B">
        <w:rPr>
          <w:lang w:val="en-US"/>
        </w:rPr>
        <w:t>definite</w:t>
      </w:r>
      <w:r>
        <w:rPr>
          <w:lang w:val="en-US"/>
        </w:rPr>
        <w:t xml:space="preserve"> case, there are some alarms for EPICS. The operators can be informed the </w:t>
      </w:r>
      <w:r w:rsidRPr="00CA311B">
        <w:rPr>
          <w:lang w:val="en-US"/>
        </w:rPr>
        <w:t>malfunction</w:t>
      </w:r>
      <w:r>
        <w:rPr>
          <w:lang w:val="en-US"/>
        </w:rPr>
        <w:t>s of CS.</w:t>
      </w:r>
    </w:p>
    <w:p w14:paraId="27C8B05D" w14:textId="77777777" w:rsidR="00F21FB0" w:rsidRDefault="00F21FB0" w:rsidP="004D4274">
      <w:pPr>
        <w:jc w:val="both"/>
        <w:rPr>
          <w:lang w:val="en-US"/>
        </w:rPr>
      </w:pPr>
      <w:r>
        <w:rPr>
          <w:lang w:val="en-US"/>
        </w:rPr>
        <w:t>Some necessary alarms:</w:t>
      </w:r>
    </w:p>
    <w:tbl>
      <w:tblPr>
        <w:tblStyle w:val="TableGrid"/>
        <w:tblW w:w="0" w:type="auto"/>
        <w:tblLook w:val="04A0" w:firstRow="1" w:lastRow="0" w:firstColumn="1" w:lastColumn="0" w:noHBand="0" w:noVBand="1"/>
      </w:tblPr>
      <w:tblGrid>
        <w:gridCol w:w="2658"/>
        <w:gridCol w:w="2866"/>
        <w:gridCol w:w="1701"/>
        <w:gridCol w:w="1531"/>
      </w:tblGrid>
      <w:tr w:rsidR="00F21FB0" w14:paraId="67CA2000" w14:textId="77777777" w:rsidTr="00427DD4">
        <w:tc>
          <w:tcPr>
            <w:tcW w:w="2658" w:type="dxa"/>
          </w:tcPr>
          <w:bookmarkEnd w:id="30"/>
          <w:p w14:paraId="5922B910" w14:textId="77777777" w:rsidR="00F21FB0" w:rsidRPr="006E7026" w:rsidRDefault="00F21FB0" w:rsidP="00427DD4">
            <w:pPr>
              <w:rPr>
                <w:b/>
                <w:lang w:val="en-US"/>
              </w:rPr>
            </w:pPr>
            <w:r w:rsidRPr="006E7026">
              <w:rPr>
                <w:b/>
                <w:lang w:val="en-US"/>
              </w:rPr>
              <w:t>Signal name</w:t>
            </w:r>
          </w:p>
        </w:tc>
        <w:tc>
          <w:tcPr>
            <w:tcW w:w="2866" w:type="dxa"/>
          </w:tcPr>
          <w:p w14:paraId="242271C5" w14:textId="77777777" w:rsidR="00F21FB0" w:rsidRPr="006E7026" w:rsidRDefault="00F21FB0" w:rsidP="00427DD4">
            <w:pPr>
              <w:rPr>
                <w:b/>
                <w:lang w:val="en-US"/>
              </w:rPr>
            </w:pPr>
            <w:r w:rsidRPr="006E7026">
              <w:rPr>
                <w:b/>
                <w:lang w:val="en-US"/>
              </w:rPr>
              <w:t>Signal type</w:t>
            </w:r>
          </w:p>
        </w:tc>
        <w:tc>
          <w:tcPr>
            <w:tcW w:w="1701" w:type="dxa"/>
          </w:tcPr>
          <w:p w14:paraId="5873515B" w14:textId="77777777" w:rsidR="00F21FB0" w:rsidRPr="006E7026" w:rsidRDefault="00F21FB0" w:rsidP="00427DD4">
            <w:pPr>
              <w:rPr>
                <w:b/>
                <w:lang w:val="en-US"/>
              </w:rPr>
            </w:pPr>
            <w:r w:rsidRPr="006E7026">
              <w:rPr>
                <w:b/>
                <w:lang w:val="en-US"/>
              </w:rPr>
              <w:t>Source</w:t>
            </w:r>
          </w:p>
        </w:tc>
        <w:tc>
          <w:tcPr>
            <w:tcW w:w="1531" w:type="dxa"/>
          </w:tcPr>
          <w:p w14:paraId="5B04F223" w14:textId="77777777" w:rsidR="00F21FB0" w:rsidRPr="006E7026" w:rsidRDefault="00F21FB0" w:rsidP="00427DD4">
            <w:pPr>
              <w:rPr>
                <w:b/>
                <w:lang w:val="en-US"/>
              </w:rPr>
            </w:pPr>
            <w:r w:rsidRPr="006E7026">
              <w:rPr>
                <w:b/>
                <w:lang w:val="en-US"/>
              </w:rPr>
              <w:t>Direction</w:t>
            </w:r>
          </w:p>
        </w:tc>
      </w:tr>
      <w:tr w:rsidR="00F21FB0" w14:paraId="3CC43092" w14:textId="77777777" w:rsidTr="00427DD4">
        <w:tc>
          <w:tcPr>
            <w:tcW w:w="2658" w:type="dxa"/>
          </w:tcPr>
          <w:p w14:paraId="503A806F" w14:textId="77777777" w:rsidR="00F21FB0" w:rsidRDefault="00F21FB0" w:rsidP="00427DD4">
            <w:pPr>
              <w:rPr>
                <w:lang w:val="en-US"/>
              </w:rPr>
            </w:pPr>
            <w:proofErr w:type="spellStart"/>
            <w:r>
              <w:rPr>
                <w:lang w:val="en-US"/>
              </w:rPr>
              <w:t>boAutoModeError</w:t>
            </w:r>
            <w:proofErr w:type="spellEnd"/>
          </w:p>
        </w:tc>
        <w:tc>
          <w:tcPr>
            <w:tcW w:w="2866" w:type="dxa"/>
          </w:tcPr>
          <w:p w14:paraId="6F5DF365" w14:textId="77777777" w:rsidR="00F21FB0" w:rsidRDefault="00F21FB0" w:rsidP="00427DD4">
            <w:pPr>
              <w:rPr>
                <w:lang w:val="en-US"/>
              </w:rPr>
            </w:pPr>
            <w:r w:rsidRPr="001376CF">
              <w:t>Boolean</w:t>
            </w:r>
          </w:p>
        </w:tc>
        <w:tc>
          <w:tcPr>
            <w:tcW w:w="1701" w:type="dxa"/>
          </w:tcPr>
          <w:p w14:paraId="024F5811" w14:textId="77777777" w:rsidR="00F21FB0" w:rsidRDefault="00F21FB0" w:rsidP="00427DD4">
            <w:pPr>
              <w:rPr>
                <w:lang w:val="en-US"/>
              </w:rPr>
            </w:pPr>
            <w:r>
              <w:rPr>
                <w:lang w:val="en-US"/>
              </w:rPr>
              <w:t>CS</w:t>
            </w:r>
          </w:p>
        </w:tc>
        <w:tc>
          <w:tcPr>
            <w:tcW w:w="1531" w:type="dxa"/>
          </w:tcPr>
          <w:p w14:paraId="38F226B8" w14:textId="77777777" w:rsidR="00F21FB0" w:rsidRDefault="00F21FB0" w:rsidP="00427DD4">
            <w:pPr>
              <w:rPr>
                <w:lang w:val="en-US"/>
              </w:rPr>
            </w:pPr>
            <w:r>
              <w:rPr>
                <w:lang w:val="en-US"/>
              </w:rPr>
              <w:t>EPICS</w:t>
            </w:r>
          </w:p>
        </w:tc>
      </w:tr>
      <w:tr w:rsidR="00F21FB0" w14:paraId="5105CAEE" w14:textId="77777777" w:rsidTr="00427DD4">
        <w:tc>
          <w:tcPr>
            <w:tcW w:w="2658" w:type="dxa"/>
          </w:tcPr>
          <w:p w14:paraId="4D8825B5" w14:textId="77777777" w:rsidR="00F21FB0" w:rsidRDefault="00F21FB0" w:rsidP="00427DD4">
            <w:pPr>
              <w:rPr>
                <w:lang w:val="en-US"/>
              </w:rPr>
            </w:pPr>
            <w:proofErr w:type="spellStart"/>
            <w:r>
              <w:rPr>
                <w:lang w:val="en-US"/>
              </w:rPr>
              <w:t>boManualModeError</w:t>
            </w:r>
            <w:proofErr w:type="spellEnd"/>
          </w:p>
        </w:tc>
        <w:tc>
          <w:tcPr>
            <w:tcW w:w="2866" w:type="dxa"/>
          </w:tcPr>
          <w:p w14:paraId="7B1B7455" w14:textId="77777777" w:rsidR="00F21FB0" w:rsidRDefault="00F21FB0" w:rsidP="00427DD4">
            <w:pPr>
              <w:rPr>
                <w:lang w:val="en-US"/>
              </w:rPr>
            </w:pPr>
            <w:r w:rsidRPr="00CB7EC5">
              <w:t>Boolean</w:t>
            </w:r>
          </w:p>
        </w:tc>
        <w:tc>
          <w:tcPr>
            <w:tcW w:w="1701" w:type="dxa"/>
          </w:tcPr>
          <w:p w14:paraId="674ACA13" w14:textId="77777777" w:rsidR="00F21FB0" w:rsidRDefault="00F21FB0" w:rsidP="00427DD4">
            <w:pPr>
              <w:rPr>
                <w:lang w:val="en-US"/>
              </w:rPr>
            </w:pPr>
            <w:r>
              <w:rPr>
                <w:lang w:val="en-US"/>
              </w:rPr>
              <w:t>CS</w:t>
            </w:r>
          </w:p>
        </w:tc>
        <w:tc>
          <w:tcPr>
            <w:tcW w:w="1531" w:type="dxa"/>
          </w:tcPr>
          <w:p w14:paraId="3B373C01" w14:textId="77777777" w:rsidR="00F21FB0" w:rsidRDefault="00F21FB0" w:rsidP="00427DD4">
            <w:pPr>
              <w:rPr>
                <w:lang w:val="en-US"/>
              </w:rPr>
            </w:pPr>
            <w:r>
              <w:rPr>
                <w:lang w:val="en-US"/>
              </w:rPr>
              <w:t>EPICS</w:t>
            </w:r>
          </w:p>
        </w:tc>
      </w:tr>
      <w:tr w:rsidR="00F21FB0" w14:paraId="523DBFE3" w14:textId="77777777" w:rsidTr="00427DD4">
        <w:tc>
          <w:tcPr>
            <w:tcW w:w="2658" w:type="dxa"/>
          </w:tcPr>
          <w:p w14:paraId="6646DAC2" w14:textId="77777777" w:rsidR="00F21FB0" w:rsidRDefault="00F21FB0" w:rsidP="00427DD4">
            <w:pPr>
              <w:rPr>
                <w:lang w:val="en-US"/>
              </w:rPr>
            </w:pPr>
            <w:proofErr w:type="spellStart"/>
            <w:r>
              <w:rPr>
                <w:lang w:val="en-US"/>
              </w:rPr>
              <w:t>boValveError_x</w:t>
            </w:r>
            <w:proofErr w:type="spellEnd"/>
          </w:p>
        </w:tc>
        <w:tc>
          <w:tcPr>
            <w:tcW w:w="2866" w:type="dxa"/>
          </w:tcPr>
          <w:p w14:paraId="47433D90" w14:textId="77777777" w:rsidR="00F21FB0" w:rsidRDefault="00F21FB0" w:rsidP="00427DD4">
            <w:pPr>
              <w:rPr>
                <w:lang w:val="en-US"/>
              </w:rPr>
            </w:pPr>
            <w:r w:rsidRPr="00CB7EC5">
              <w:t>Boolean</w:t>
            </w:r>
          </w:p>
        </w:tc>
        <w:tc>
          <w:tcPr>
            <w:tcW w:w="1701" w:type="dxa"/>
          </w:tcPr>
          <w:p w14:paraId="799D852A" w14:textId="77777777" w:rsidR="00F21FB0" w:rsidRDefault="00F21FB0" w:rsidP="00427DD4">
            <w:pPr>
              <w:rPr>
                <w:lang w:val="en-US"/>
              </w:rPr>
            </w:pPr>
            <w:r>
              <w:rPr>
                <w:lang w:val="en-US"/>
              </w:rPr>
              <w:t>CS</w:t>
            </w:r>
          </w:p>
        </w:tc>
        <w:tc>
          <w:tcPr>
            <w:tcW w:w="1531" w:type="dxa"/>
          </w:tcPr>
          <w:p w14:paraId="2B0AA3E1" w14:textId="77777777" w:rsidR="00F21FB0" w:rsidRDefault="00F21FB0" w:rsidP="00427DD4">
            <w:pPr>
              <w:rPr>
                <w:lang w:val="en-US"/>
              </w:rPr>
            </w:pPr>
            <w:r>
              <w:rPr>
                <w:lang w:val="en-US"/>
              </w:rPr>
              <w:t>EPICS</w:t>
            </w:r>
          </w:p>
        </w:tc>
      </w:tr>
      <w:tr w:rsidR="00F21FB0" w14:paraId="7A1D04F2" w14:textId="77777777" w:rsidTr="00427DD4">
        <w:tc>
          <w:tcPr>
            <w:tcW w:w="2658" w:type="dxa"/>
          </w:tcPr>
          <w:p w14:paraId="25F73671" w14:textId="77777777" w:rsidR="00F21FB0" w:rsidRDefault="00F21FB0" w:rsidP="00427DD4">
            <w:pPr>
              <w:rPr>
                <w:lang w:val="en-US"/>
              </w:rPr>
            </w:pPr>
            <w:proofErr w:type="spellStart"/>
            <w:r>
              <w:rPr>
                <w:lang w:val="en-US"/>
              </w:rPr>
              <w:t>boLimitHighError_x</w:t>
            </w:r>
            <w:proofErr w:type="spellEnd"/>
          </w:p>
        </w:tc>
        <w:tc>
          <w:tcPr>
            <w:tcW w:w="2866" w:type="dxa"/>
          </w:tcPr>
          <w:p w14:paraId="17F051C3" w14:textId="77777777" w:rsidR="00F21FB0" w:rsidRDefault="00F21FB0" w:rsidP="00427DD4">
            <w:pPr>
              <w:rPr>
                <w:lang w:val="en-US"/>
              </w:rPr>
            </w:pPr>
            <w:r w:rsidRPr="00CB7EC5">
              <w:t>Boolean</w:t>
            </w:r>
          </w:p>
        </w:tc>
        <w:tc>
          <w:tcPr>
            <w:tcW w:w="1701" w:type="dxa"/>
          </w:tcPr>
          <w:p w14:paraId="797D6EF7" w14:textId="77777777" w:rsidR="00F21FB0" w:rsidRDefault="00F21FB0" w:rsidP="00427DD4">
            <w:pPr>
              <w:rPr>
                <w:lang w:val="en-US"/>
              </w:rPr>
            </w:pPr>
            <w:r>
              <w:rPr>
                <w:lang w:val="en-US"/>
              </w:rPr>
              <w:t>CS</w:t>
            </w:r>
          </w:p>
        </w:tc>
        <w:tc>
          <w:tcPr>
            <w:tcW w:w="1531" w:type="dxa"/>
          </w:tcPr>
          <w:p w14:paraId="5C1704B9" w14:textId="77777777" w:rsidR="00F21FB0" w:rsidRDefault="00F21FB0" w:rsidP="00427DD4">
            <w:pPr>
              <w:rPr>
                <w:lang w:val="en-US"/>
              </w:rPr>
            </w:pPr>
            <w:r>
              <w:rPr>
                <w:lang w:val="en-US"/>
              </w:rPr>
              <w:t>EPICS</w:t>
            </w:r>
          </w:p>
        </w:tc>
      </w:tr>
      <w:tr w:rsidR="00F21FB0" w14:paraId="2CF99A24" w14:textId="77777777" w:rsidTr="00427DD4">
        <w:tc>
          <w:tcPr>
            <w:tcW w:w="2658" w:type="dxa"/>
          </w:tcPr>
          <w:p w14:paraId="4653ACA7" w14:textId="77777777" w:rsidR="00F21FB0" w:rsidRDefault="00F21FB0" w:rsidP="00427DD4">
            <w:pPr>
              <w:rPr>
                <w:lang w:val="en-US"/>
              </w:rPr>
            </w:pPr>
            <w:proofErr w:type="spellStart"/>
            <w:r>
              <w:rPr>
                <w:lang w:val="en-US"/>
              </w:rPr>
              <w:t>boLimitLowError_x</w:t>
            </w:r>
            <w:proofErr w:type="spellEnd"/>
          </w:p>
        </w:tc>
        <w:tc>
          <w:tcPr>
            <w:tcW w:w="2866" w:type="dxa"/>
          </w:tcPr>
          <w:p w14:paraId="13135C83" w14:textId="77777777" w:rsidR="00F21FB0" w:rsidRDefault="00F21FB0" w:rsidP="00427DD4">
            <w:pPr>
              <w:rPr>
                <w:lang w:val="en-US"/>
              </w:rPr>
            </w:pPr>
            <w:r w:rsidRPr="00CB7EC5">
              <w:t>Boolean</w:t>
            </w:r>
          </w:p>
        </w:tc>
        <w:tc>
          <w:tcPr>
            <w:tcW w:w="1701" w:type="dxa"/>
          </w:tcPr>
          <w:p w14:paraId="68D0B8E5" w14:textId="77777777" w:rsidR="00F21FB0" w:rsidRDefault="00F21FB0" w:rsidP="00427DD4">
            <w:pPr>
              <w:rPr>
                <w:lang w:val="en-US"/>
              </w:rPr>
            </w:pPr>
            <w:r>
              <w:rPr>
                <w:lang w:val="en-US"/>
              </w:rPr>
              <w:t>CS</w:t>
            </w:r>
          </w:p>
        </w:tc>
        <w:tc>
          <w:tcPr>
            <w:tcW w:w="1531" w:type="dxa"/>
          </w:tcPr>
          <w:p w14:paraId="2A5228F2" w14:textId="77777777" w:rsidR="00F21FB0" w:rsidRDefault="00F21FB0" w:rsidP="00427DD4">
            <w:pPr>
              <w:rPr>
                <w:lang w:val="en-US"/>
              </w:rPr>
            </w:pPr>
            <w:r>
              <w:rPr>
                <w:lang w:val="en-US"/>
              </w:rPr>
              <w:t>EPICS</w:t>
            </w:r>
          </w:p>
        </w:tc>
      </w:tr>
      <w:tr w:rsidR="00F21FB0" w14:paraId="0704761E" w14:textId="77777777" w:rsidTr="00427DD4">
        <w:tc>
          <w:tcPr>
            <w:tcW w:w="2658" w:type="dxa"/>
          </w:tcPr>
          <w:p w14:paraId="7E9B22D4" w14:textId="77777777" w:rsidR="00F21FB0" w:rsidRDefault="00F21FB0" w:rsidP="00427DD4">
            <w:pPr>
              <w:rPr>
                <w:lang w:val="en-US"/>
              </w:rPr>
            </w:pPr>
            <w:proofErr w:type="spellStart"/>
            <w:r>
              <w:rPr>
                <w:lang w:val="en-US"/>
              </w:rPr>
              <w:t>boTempError_x</w:t>
            </w:r>
            <w:proofErr w:type="spellEnd"/>
          </w:p>
        </w:tc>
        <w:tc>
          <w:tcPr>
            <w:tcW w:w="2866" w:type="dxa"/>
          </w:tcPr>
          <w:p w14:paraId="2094115C" w14:textId="77777777" w:rsidR="00F21FB0" w:rsidRDefault="00F21FB0" w:rsidP="00427DD4">
            <w:pPr>
              <w:rPr>
                <w:lang w:val="en-US"/>
              </w:rPr>
            </w:pPr>
            <w:r w:rsidRPr="00CB7EC5">
              <w:t>Boolean</w:t>
            </w:r>
          </w:p>
        </w:tc>
        <w:tc>
          <w:tcPr>
            <w:tcW w:w="1701" w:type="dxa"/>
          </w:tcPr>
          <w:p w14:paraId="6B6AB117" w14:textId="77777777" w:rsidR="00F21FB0" w:rsidRDefault="00F21FB0" w:rsidP="00427DD4">
            <w:pPr>
              <w:rPr>
                <w:lang w:val="en-US"/>
              </w:rPr>
            </w:pPr>
            <w:r>
              <w:rPr>
                <w:lang w:val="en-US"/>
              </w:rPr>
              <w:t>CS</w:t>
            </w:r>
          </w:p>
        </w:tc>
        <w:tc>
          <w:tcPr>
            <w:tcW w:w="1531" w:type="dxa"/>
          </w:tcPr>
          <w:p w14:paraId="7718A1CF" w14:textId="77777777" w:rsidR="00F21FB0" w:rsidRDefault="00F21FB0" w:rsidP="00427DD4">
            <w:pPr>
              <w:rPr>
                <w:lang w:val="en-US"/>
              </w:rPr>
            </w:pPr>
            <w:r>
              <w:rPr>
                <w:lang w:val="en-US"/>
              </w:rPr>
              <w:t>EPICS</w:t>
            </w:r>
          </w:p>
        </w:tc>
      </w:tr>
      <w:tr w:rsidR="00F21FB0" w14:paraId="1A6C4D13" w14:textId="77777777" w:rsidTr="00427DD4">
        <w:tc>
          <w:tcPr>
            <w:tcW w:w="2658" w:type="dxa"/>
          </w:tcPr>
          <w:p w14:paraId="51341060" w14:textId="77777777" w:rsidR="00F21FB0" w:rsidRDefault="00F21FB0" w:rsidP="00427DD4">
            <w:pPr>
              <w:rPr>
                <w:lang w:val="en-US"/>
              </w:rPr>
            </w:pPr>
            <w:proofErr w:type="spellStart"/>
            <w:r>
              <w:rPr>
                <w:lang w:val="en-US"/>
              </w:rPr>
              <w:t>boLevelError_x</w:t>
            </w:r>
            <w:proofErr w:type="spellEnd"/>
          </w:p>
        </w:tc>
        <w:tc>
          <w:tcPr>
            <w:tcW w:w="2866" w:type="dxa"/>
          </w:tcPr>
          <w:p w14:paraId="5565048C" w14:textId="77777777" w:rsidR="00F21FB0" w:rsidRDefault="00F21FB0" w:rsidP="00427DD4">
            <w:pPr>
              <w:rPr>
                <w:lang w:val="en-US"/>
              </w:rPr>
            </w:pPr>
            <w:r w:rsidRPr="00CB7EC5">
              <w:t>Boolean</w:t>
            </w:r>
          </w:p>
        </w:tc>
        <w:tc>
          <w:tcPr>
            <w:tcW w:w="1701" w:type="dxa"/>
          </w:tcPr>
          <w:p w14:paraId="1F6C4840" w14:textId="77777777" w:rsidR="00F21FB0" w:rsidRDefault="00F21FB0" w:rsidP="00427DD4">
            <w:pPr>
              <w:rPr>
                <w:lang w:val="en-US"/>
              </w:rPr>
            </w:pPr>
            <w:r>
              <w:rPr>
                <w:lang w:val="en-US"/>
              </w:rPr>
              <w:t>CS</w:t>
            </w:r>
          </w:p>
        </w:tc>
        <w:tc>
          <w:tcPr>
            <w:tcW w:w="1531" w:type="dxa"/>
          </w:tcPr>
          <w:p w14:paraId="181C8D7A" w14:textId="77777777" w:rsidR="00F21FB0" w:rsidRDefault="00F21FB0" w:rsidP="00427DD4">
            <w:pPr>
              <w:rPr>
                <w:lang w:val="en-US"/>
              </w:rPr>
            </w:pPr>
            <w:r>
              <w:rPr>
                <w:lang w:val="en-US"/>
              </w:rPr>
              <w:t>EPICS</w:t>
            </w:r>
          </w:p>
        </w:tc>
      </w:tr>
      <w:tr w:rsidR="00F21FB0" w14:paraId="1A63538E" w14:textId="77777777" w:rsidTr="00427DD4">
        <w:tc>
          <w:tcPr>
            <w:tcW w:w="2658" w:type="dxa"/>
          </w:tcPr>
          <w:p w14:paraId="47D59DE1" w14:textId="77777777" w:rsidR="00F21FB0" w:rsidRDefault="00F21FB0" w:rsidP="00427DD4">
            <w:pPr>
              <w:rPr>
                <w:lang w:val="en-US"/>
              </w:rPr>
            </w:pPr>
            <w:proofErr w:type="spellStart"/>
            <w:r>
              <w:rPr>
                <w:lang w:val="en-US"/>
              </w:rPr>
              <w:t>boPressureError_x</w:t>
            </w:r>
            <w:proofErr w:type="spellEnd"/>
          </w:p>
        </w:tc>
        <w:tc>
          <w:tcPr>
            <w:tcW w:w="2866" w:type="dxa"/>
          </w:tcPr>
          <w:p w14:paraId="6916A19E" w14:textId="77777777" w:rsidR="00F21FB0" w:rsidRDefault="00F21FB0" w:rsidP="00427DD4">
            <w:pPr>
              <w:rPr>
                <w:lang w:val="en-US"/>
              </w:rPr>
            </w:pPr>
            <w:r w:rsidRPr="00CB7EC5">
              <w:t>Boolean</w:t>
            </w:r>
          </w:p>
        </w:tc>
        <w:tc>
          <w:tcPr>
            <w:tcW w:w="1701" w:type="dxa"/>
          </w:tcPr>
          <w:p w14:paraId="24432548" w14:textId="77777777" w:rsidR="00F21FB0" w:rsidRDefault="00F21FB0" w:rsidP="00427DD4">
            <w:pPr>
              <w:rPr>
                <w:lang w:val="en-US"/>
              </w:rPr>
            </w:pPr>
            <w:r>
              <w:rPr>
                <w:lang w:val="en-US"/>
              </w:rPr>
              <w:t>CS</w:t>
            </w:r>
          </w:p>
        </w:tc>
        <w:tc>
          <w:tcPr>
            <w:tcW w:w="1531" w:type="dxa"/>
          </w:tcPr>
          <w:p w14:paraId="3EFA10CD" w14:textId="77777777" w:rsidR="00F21FB0" w:rsidRDefault="00F21FB0" w:rsidP="00427DD4">
            <w:pPr>
              <w:rPr>
                <w:lang w:val="en-US"/>
              </w:rPr>
            </w:pPr>
            <w:r>
              <w:rPr>
                <w:lang w:val="en-US"/>
              </w:rPr>
              <w:t>EPICS</w:t>
            </w:r>
          </w:p>
        </w:tc>
      </w:tr>
      <w:tr w:rsidR="00F21FB0" w14:paraId="33421C5F" w14:textId="77777777" w:rsidTr="00427DD4">
        <w:tc>
          <w:tcPr>
            <w:tcW w:w="2658" w:type="dxa"/>
          </w:tcPr>
          <w:p w14:paraId="6F892235" w14:textId="77777777" w:rsidR="00F21FB0" w:rsidRDefault="00F21FB0" w:rsidP="00427DD4">
            <w:pPr>
              <w:rPr>
                <w:lang w:val="en-US"/>
              </w:rPr>
            </w:pPr>
            <w:proofErr w:type="spellStart"/>
            <w:r>
              <w:rPr>
                <w:lang w:val="en-US"/>
              </w:rPr>
              <w:t>boFlowError_x</w:t>
            </w:r>
            <w:proofErr w:type="spellEnd"/>
          </w:p>
        </w:tc>
        <w:tc>
          <w:tcPr>
            <w:tcW w:w="2866" w:type="dxa"/>
          </w:tcPr>
          <w:p w14:paraId="7AF25139" w14:textId="77777777" w:rsidR="00F21FB0" w:rsidRDefault="00F21FB0" w:rsidP="00427DD4">
            <w:pPr>
              <w:rPr>
                <w:lang w:val="en-US"/>
              </w:rPr>
            </w:pPr>
            <w:r w:rsidRPr="00CB7EC5">
              <w:t>Boolean</w:t>
            </w:r>
          </w:p>
        </w:tc>
        <w:tc>
          <w:tcPr>
            <w:tcW w:w="1701" w:type="dxa"/>
          </w:tcPr>
          <w:p w14:paraId="3D22EF38" w14:textId="77777777" w:rsidR="00F21FB0" w:rsidRDefault="00F21FB0" w:rsidP="00427DD4">
            <w:pPr>
              <w:rPr>
                <w:lang w:val="en-US"/>
              </w:rPr>
            </w:pPr>
            <w:r>
              <w:rPr>
                <w:lang w:val="en-US"/>
              </w:rPr>
              <w:t>CS</w:t>
            </w:r>
          </w:p>
        </w:tc>
        <w:tc>
          <w:tcPr>
            <w:tcW w:w="1531" w:type="dxa"/>
          </w:tcPr>
          <w:p w14:paraId="00400666" w14:textId="77777777" w:rsidR="00F21FB0" w:rsidRDefault="00F21FB0" w:rsidP="00427DD4">
            <w:pPr>
              <w:rPr>
                <w:lang w:val="en-US"/>
              </w:rPr>
            </w:pPr>
            <w:r>
              <w:rPr>
                <w:lang w:val="en-US"/>
              </w:rPr>
              <w:t>EPICS</w:t>
            </w:r>
          </w:p>
        </w:tc>
      </w:tr>
    </w:tbl>
    <w:p w14:paraId="0A472D87" w14:textId="77777777" w:rsidR="00F21FB0" w:rsidRDefault="00F21FB0" w:rsidP="00F21FB0">
      <w:pPr>
        <w:rPr>
          <w:lang w:val="en-US"/>
        </w:rPr>
      </w:pPr>
      <w:proofErr w:type="gramStart"/>
      <w:r>
        <w:rPr>
          <w:lang w:val="en-US"/>
        </w:rPr>
        <w:t>x</w:t>
      </w:r>
      <w:proofErr w:type="gramEnd"/>
      <w:r>
        <w:rPr>
          <w:lang w:val="en-US"/>
        </w:rPr>
        <w:t xml:space="preserve">: device </w:t>
      </w:r>
      <w:r w:rsidRPr="00313FFD">
        <w:rPr>
          <w:lang w:val="en-US"/>
        </w:rPr>
        <w:t>identifier</w:t>
      </w:r>
    </w:p>
    <w:p w14:paraId="43D994DF" w14:textId="77777777" w:rsidR="00C467EE" w:rsidRPr="00F21FB0" w:rsidRDefault="00C467EE" w:rsidP="00C467EE">
      <w:pPr>
        <w:pStyle w:val="Heading2"/>
        <w:rPr>
          <w:lang w:val="en-US"/>
        </w:rPr>
      </w:pPr>
      <w:bookmarkStart w:id="32" w:name="_Toc20134096"/>
      <w:r>
        <w:rPr>
          <w:lang w:val="en-US"/>
        </w:rPr>
        <w:t>Mechanical and Physical</w:t>
      </w:r>
      <w:bookmarkEnd w:id="32"/>
    </w:p>
    <w:tbl>
      <w:tblPr>
        <w:tblStyle w:val="TableGrid"/>
        <w:tblW w:w="9030" w:type="dxa"/>
        <w:tblLook w:val="04A0" w:firstRow="1" w:lastRow="0" w:firstColumn="1" w:lastColumn="0" w:noHBand="0" w:noVBand="1"/>
      </w:tblPr>
      <w:tblGrid>
        <w:gridCol w:w="562"/>
        <w:gridCol w:w="1456"/>
        <w:gridCol w:w="2220"/>
        <w:gridCol w:w="4792"/>
      </w:tblGrid>
      <w:tr w:rsidR="00C467EE" w14:paraId="24FD2203" w14:textId="77777777" w:rsidTr="00427DD4">
        <w:tc>
          <w:tcPr>
            <w:tcW w:w="562" w:type="dxa"/>
          </w:tcPr>
          <w:p w14:paraId="0D3104A8" w14:textId="77777777" w:rsidR="00C467EE" w:rsidRDefault="00C467EE" w:rsidP="00427DD4">
            <w:pPr>
              <w:rPr>
                <w:lang w:val="en-US"/>
              </w:rPr>
            </w:pPr>
            <w:r>
              <w:rPr>
                <w:lang w:val="en-US"/>
              </w:rPr>
              <w:t>No.</w:t>
            </w:r>
          </w:p>
        </w:tc>
        <w:tc>
          <w:tcPr>
            <w:tcW w:w="1456" w:type="dxa"/>
          </w:tcPr>
          <w:p w14:paraId="2C8C6C1C" w14:textId="77777777" w:rsidR="00C467EE" w:rsidRDefault="00C467EE" w:rsidP="00427DD4">
            <w:pPr>
              <w:rPr>
                <w:lang w:val="en-US"/>
              </w:rPr>
            </w:pPr>
            <w:r>
              <w:rPr>
                <w:lang w:val="en-US"/>
              </w:rPr>
              <w:t>Type</w:t>
            </w:r>
          </w:p>
        </w:tc>
        <w:tc>
          <w:tcPr>
            <w:tcW w:w="2220" w:type="dxa"/>
          </w:tcPr>
          <w:p w14:paraId="221C482A" w14:textId="77777777" w:rsidR="00C467EE" w:rsidRDefault="00C467EE" w:rsidP="00427DD4">
            <w:pPr>
              <w:rPr>
                <w:lang w:val="en-US"/>
              </w:rPr>
            </w:pPr>
            <w:r>
              <w:rPr>
                <w:lang w:val="en-US"/>
              </w:rPr>
              <w:t>Interface</w:t>
            </w:r>
          </w:p>
        </w:tc>
        <w:tc>
          <w:tcPr>
            <w:tcW w:w="4792" w:type="dxa"/>
          </w:tcPr>
          <w:p w14:paraId="32092C81" w14:textId="77777777" w:rsidR="00C467EE" w:rsidRDefault="00C467EE" w:rsidP="00427DD4">
            <w:pPr>
              <w:rPr>
                <w:lang w:val="en-US"/>
              </w:rPr>
            </w:pPr>
            <w:r>
              <w:rPr>
                <w:lang w:val="en-US"/>
              </w:rPr>
              <w:t>Reference</w:t>
            </w:r>
          </w:p>
        </w:tc>
      </w:tr>
      <w:tr w:rsidR="00C467EE" w14:paraId="731A5C92" w14:textId="77777777" w:rsidTr="00427DD4">
        <w:tc>
          <w:tcPr>
            <w:tcW w:w="562" w:type="dxa"/>
          </w:tcPr>
          <w:p w14:paraId="1E0E9C11" w14:textId="77777777" w:rsidR="00C467EE" w:rsidRDefault="00C467EE" w:rsidP="00427DD4">
            <w:pPr>
              <w:rPr>
                <w:lang w:val="en-US"/>
              </w:rPr>
            </w:pPr>
            <w:r>
              <w:rPr>
                <w:lang w:val="en-US"/>
              </w:rPr>
              <w:t>1</w:t>
            </w:r>
          </w:p>
        </w:tc>
        <w:tc>
          <w:tcPr>
            <w:tcW w:w="1456" w:type="dxa"/>
          </w:tcPr>
          <w:p w14:paraId="3185FCE3" w14:textId="77777777" w:rsidR="00C467EE" w:rsidRDefault="00C467EE" w:rsidP="00427DD4">
            <w:pPr>
              <w:rPr>
                <w:lang w:val="en-US"/>
              </w:rPr>
            </w:pPr>
            <w:r>
              <w:rPr>
                <w:lang w:val="en-US"/>
              </w:rPr>
              <w:t>Mechanical</w:t>
            </w:r>
          </w:p>
        </w:tc>
        <w:tc>
          <w:tcPr>
            <w:tcW w:w="2220" w:type="dxa"/>
          </w:tcPr>
          <w:p w14:paraId="7C435997" w14:textId="77777777" w:rsidR="00C467EE" w:rsidRDefault="00C467EE" w:rsidP="00427DD4">
            <w:pPr>
              <w:rPr>
                <w:lang w:val="en-US"/>
              </w:rPr>
            </w:pPr>
            <w:r>
              <w:rPr>
                <w:lang w:val="en-US"/>
              </w:rPr>
              <w:t>Electrical cabinets</w:t>
            </w:r>
          </w:p>
        </w:tc>
        <w:tc>
          <w:tcPr>
            <w:tcW w:w="4792" w:type="dxa"/>
          </w:tcPr>
          <w:p w14:paraId="3ED100D9" w14:textId="77777777" w:rsidR="00C467EE" w:rsidRDefault="00C467EE" w:rsidP="00427DD4">
            <w:pPr>
              <w:rPr>
                <w:lang w:val="en-US"/>
              </w:rPr>
            </w:pPr>
            <w:r>
              <w:rPr>
                <w:lang w:val="en-US"/>
              </w:rPr>
              <w:t xml:space="preserve">According to approved electrical drawings of Spoke, Elliptical and </w:t>
            </w:r>
            <w:proofErr w:type="spellStart"/>
            <w:r>
              <w:rPr>
                <w:lang w:val="en-US"/>
              </w:rPr>
              <w:t>Endbox</w:t>
            </w:r>
            <w:proofErr w:type="spellEnd"/>
            <w:r>
              <w:rPr>
                <w:lang w:val="en-US"/>
              </w:rPr>
              <w:t>.</w:t>
            </w:r>
          </w:p>
        </w:tc>
      </w:tr>
      <w:tr w:rsidR="00C467EE" w14:paraId="366A90EF" w14:textId="77777777" w:rsidTr="00427DD4">
        <w:tc>
          <w:tcPr>
            <w:tcW w:w="562" w:type="dxa"/>
          </w:tcPr>
          <w:p w14:paraId="555E41C7" w14:textId="77777777" w:rsidR="00C467EE" w:rsidRDefault="00C467EE" w:rsidP="00427DD4">
            <w:pPr>
              <w:rPr>
                <w:lang w:val="en-US"/>
              </w:rPr>
            </w:pPr>
            <w:r>
              <w:rPr>
                <w:lang w:val="en-US"/>
              </w:rPr>
              <w:t>2</w:t>
            </w:r>
          </w:p>
        </w:tc>
        <w:tc>
          <w:tcPr>
            <w:tcW w:w="1456" w:type="dxa"/>
          </w:tcPr>
          <w:p w14:paraId="1C0E4922" w14:textId="77777777" w:rsidR="00C467EE" w:rsidRDefault="00C467EE" w:rsidP="00427DD4">
            <w:pPr>
              <w:rPr>
                <w:lang w:val="en-US"/>
              </w:rPr>
            </w:pPr>
            <w:r>
              <w:rPr>
                <w:lang w:val="en-US"/>
              </w:rPr>
              <w:t>Physical</w:t>
            </w:r>
          </w:p>
        </w:tc>
        <w:tc>
          <w:tcPr>
            <w:tcW w:w="2220" w:type="dxa"/>
          </w:tcPr>
          <w:p w14:paraId="6B186F05" w14:textId="77777777" w:rsidR="00C467EE" w:rsidRDefault="00C467EE" w:rsidP="00427DD4">
            <w:pPr>
              <w:rPr>
                <w:lang w:val="en-US"/>
              </w:rPr>
            </w:pPr>
            <w:r>
              <w:rPr>
                <w:lang w:val="en-US"/>
              </w:rPr>
              <w:t>Environmental characteristic</w:t>
            </w:r>
          </w:p>
        </w:tc>
        <w:tc>
          <w:tcPr>
            <w:tcW w:w="4792" w:type="dxa"/>
          </w:tcPr>
          <w:p w14:paraId="23681292" w14:textId="77777777" w:rsidR="00C467EE" w:rsidRDefault="00C467EE" w:rsidP="00427DD4">
            <w:pPr>
              <w:pStyle w:val="ListParagraph"/>
              <w:numPr>
                <w:ilvl w:val="0"/>
                <w:numId w:val="24"/>
              </w:numPr>
              <w:rPr>
                <w:lang w:val="en-US"/>
              </w:rPr>
            </w:pPr>
            <w:r w:rsidRPr="003C588F">
              <w:rPr>
                <w:lang w:val="en-US"/>
              </w:rPr>
              <w:t>Ambient temperature: 0-60 [°C]</w:t>
            </w:r>
            <w:r>
              <w:rPr>
                <w:lang w:val="en-US"/>
              </w:rPr>
              <w:t>,</w:t>
            </w:r>
          </w:p>
          <w:p w14:paraId="6A9D3956" w14:textId="77777777" w:rsidR="00C467EE" w:rsidRDefault="00C467EE" w:rsidP="00427DD4">
            <w:pPr>
              <w:pStyle w:val="ListParagraph"/>
              <w:numPr>
                <w:ilvl w:val="0"/>
                <w:numId w:val="24"/>
              </w:numPr>
              <w:rPr>
                <w:lang w:val="en-US"/>
              </w:rPr>
            </w:pPr>
            <w:r w:rsidRPr="003C588F">
              <w:rPr>
                <w:lang w:val="en-US"/>
              </w:rPr>
              <w:t>Atmospheric pressure</w:t>
            </w:r>
            <w:r>
              <w:rPr>
                <w:lang w:val="en-US"/>
              </w:rPr>
              <w:t xml:space="preserve">: ca. </w:t>
            </w:r>
            <w:r w:rsidRPr="00237AAD">
              <w:rPr>
                <w:lang w:val="en-US"/>
              </w:rPr>
              <w:t>~</w:t>
            </w:r>
            <w:r>
              <w:rPr>
                <w:lang w:val="en-US"/>
              </w:rPr>
              <w:t>1008 [</w:t>
            </w:r>
            <w:proofErr w:type="spellStart"/>
            <w:r>
              <w:rPr>
                <w:lang w:val="en-US"/>
              </w:rPr>
              <w:t>hPa</w:t>
            </w:r>
            <w:proofErr w:type="spellEnd"/>
            <w:r>
              <w:rPr>
                <w:lang w:val="en-US"/>
              </w:rPr>
              <w:t>],</w:t>
            </w:r>
          </w:p>
          <w:p w14:paraId="2CAD9154" w14:textId="77777777" w:rsidR="00C467EE" w:rsidRDefault="00C467EE" w:rsidP="00427DD4">
            <w:pPr>
              <w:pStyle w:val="ListParagraph"/>
              <w:numPr>
                <w:ilvl w:val="0"/>
                <w:numId w:val="24"/>
              </w:numPr>
              <w:rPr>
                <w:lang w:val="en-US"/>
              </w:rPr>
            </w:pPr>
            <w:r w:rsidRPr="00237AAD">
              <w:rPr>
                <w:lang w:val="en-US"/>
              </w:rPr>
              <w:t xml:space="preserve">Humidity: </w:t>
            </w:r>
            <w:r>
              <w:rPr>
                <w:lang w:val="en-US"/>
              </w:rPr>
              <w:t>10 – 95 [%],</w:t>
            </w:r>
          </w:p>
          <w:p w14:paraId="19AD0B60" w14:textId="77777777" w:rsidR="00C467EE" w:rsidRDefault="00C467EE" w:rsidP="00427DD4">
            <w:pPr>
              <w:pStyle w:val="ListParagraph"/>
              <w:numPr>
                <w:ilvl w:val="0"/>
                <w:numId w:val="24"/>
              </w:numPr>
              <w:rPr>
                <w:lang w:val="en-US"/>
              </w:rPr>
            </w:pPr>
            <w:r w:rsidRPr="00237AAD">
              <w:rPr>
                <w:lang w:val="en-US"/>
              </w:rPr>
              <w:t>Operating condition</w:t>
            </w:r>
            <w:r>
              <w:rPr>
                <w:lang w:val="en-US"/>
              </w:rPr>
              <w:t xml:space="preserve">: </w:t>
            </w:r>
            <w:r w:rsidRPr="00237AAD">
              <w:rPr>
                <w:lang w:val="en-US"/>
              </w:rPr>
              <w:t>stationary use in</w:t>
            </w:r>
            <w:r>
              <w:rPr>
                <w:lang w:val="en-US"/>
              </w:rPr>
              <w:t xml:space="preserve"> </w:t>
            </w:r>
            <w:r w:rsidRPr="00237AAD">
              <w:rPr>
                <w:lang w:val="en-US"/>
              </w:rPr>
              <w:t>weather-proof locations</w:t>
            </w:r>
            <w:r>
              <w:rPr>
                <w:lang w:val="en-US"/>
              </w:rPr>
              <w:t>,</w:t>
            </w:r>
          </w:p>
          <w:p w14:paraId="1E9A1CC5" w14:textId="77777777" w:rsidR="00C467EE" w:rsidRDefault="00C467EE" w:rsidP="00427DD4">
            <w:pPr>
              <w:pStyle w:val="ListParagraph"/>
              <w:numPr>
                <w:ilvl w:val="0"/>
                <w:numId w:val="24"/>
              </w:numPr>
              <w:rPr>
                <w:lang w:val="en-US"/>
              </w:rPr>
            </w:pPr>
            <w:r w:rsidRPr="00237AAD">
              <w:rPr>
                <w:lang w:val="en-US"/>
              </w:rPr>
              <w:t>Concentration of pollutants</w:t>
            </w:r>
            <w:r>
              <w:rPr>
                <w:lang w:val="en-US"/>
              </w:rPr>
              <w:t>:</w:t>
            </w:r>
          </w:p>
          <w:p w14:paraId="194E8291" w14:textId="77777777" w:rsidR="00C467EE" w:rsidRPr="00237AAD" w:rsidRDefault="00C467EE" w:rsidP="00427DD4">
            <w:pPr>
              <w:pStyle w:val="ListParagraph"/>
              <w:rPr>
                <w:lang w:val="en-US"/>
              </w:rPr>
            </w:pPr>
            <w:r>
              <w:rPr>
                <w:lang w:val="en-US"/>
              </w:rPr>
              <w:t xml:space="preserve">- </w:t>
            </w:r>
            <w:r w:rsidRPr="00237AAD">
              <w:rPr>
                <w:lang w:val="en-US"/>
              </w:rPr>
              <w:t>SO2: &lt; 0.5 ppm;</w:t>
            </w:r>
          </w:p>
          <w:p w14:paraId="73F3B5B6" w14:textId="77777777" w:rsidR="00C467EE" w:rsidRPr="00237AAD" w:rsidRDefault="00C467EE" w:rsidP="00427DD4">
            <w:pPr>
              <w:pStyle w:val="ListParagraph"/>
              <w:rPr>
                <w:lang w:val="en-US"/>
              </w:rPr>
            </w:pPr>
            <w:r>
              <w:rPr>
                <w:lang w:val="en-US"/>
              </w:rPr>
              <w:lastRenderedPageBreak/>
              <w:t xml:space="preserve">- </w:t>
            </w:r>
            <w:r w:rsidRPr="00237AAD">
              <w:rPr>
                <w:lang w:val="en-US"/>
              </w:rPr>
              <w:t>RH</w:t>
            </w:r>
            <w:r>
              <w:rPr>
                <w:lang w:val="en-US"/>
              </w:rPr>
              <w:t>:</w:t>
            </w:r>
            <w:r w:rsidRPr="00237AAD">
              <w:rPr>
                <w:lang w:val="en-US"/>
              </w:rPr>
              <w:t xml:space="preserve"> &lt; 60 %, no condensation</w:t>
            </w:r>
            <w:r>
              <w:rPr>
                <w:lang w:val="en-US"/>
              </w:rPr>
              <w:t>;</w:t>
            </w:r>
          </w:p>
          <w:p w14:paraId="678EFA6E" w14:textId="77777777" w:rsidR="00C467EE" w:rsidRDefault="00C467EE" w:rsidP="00427DD4">
            <w:pPr>
              <w:pStyle w:val="ListParagraph"/>
              <w:rPr>
                <w:lang w:val="en-US"/>
              </w:rPr>
            </w:pPr>
            <w:r>
              <w:rPr>
                <w:lang w:val="en-US"/>
              </w:rPr>
              <w:t xml:space="preserve">- </w:t>
            </w:r>
            <w:r w:rsidRPr="00237AAD">
              <w:rPr>
                <w:lang w:val="en-US"/>
              </w:rPr>
              <w:t>H2S: &lt; 0.1 ppm;</w:t>
            </w:r>
          </w:p>
          <w:p w14:paraId="732A3CC7" w14:textId="77777777" w:rsidR="00C467EE" w:rsidRDefault="00C467EE" w:rsidP="00427DD4">
            <w:pPr>
              <w:pStyle w:val="ListParagraph"/>
              <w:rPr>
                <w:lang w:val="en-US"/>
              </w:rPr>
            </w:pPr>
            <w:r>
              <w:rPr>
                <w:lang w:val="en-US"/>
              </w:rPr>
              <w:t xml:space="preserve">- </w:t>
            </w:r>
            <w:r w:rsidRPr="00237AAD">
              <w:rPr>
                <w:lang w:val="en-US"/>
              </w:rPr>
              <w:t>RH</w:t>
            </w:r>
            <w:r>
              <w:rPr>
                <w:lang w:val="en-US"/>
              </w:rPr>
              <w:t>:</w:t>
            </w:r>
            <w:r w:rsidRPr="00237AAD">
              <w:rPr>
                <w:lang w:val="en-US"/>
              </w:rPr>
              <w:t xml:space="preserve"> &lt; 60 %, no condensation</w:t>
            </w:r>
            <w:r>
              <w:rPr>
                <w:lang w:val="en-US"/>
              </w:rPr>
              <w:t>.</w:t>
            </w:r>
          </w:p>
        </w:tc>
      </w:tr>
    </w:tbl>
    <w:p w14:paraId="711A8C80" w14:textId="3407AC86" w:rsidR="006E7026" w:rsidRPr="006E7026" w:rsidRDefault="006E7026" w:rsidP="006E7026">
      <w:pPr>
        <w:rPr>
          <w:lang w:val="en-US"/>
        </w:rPr>
      </w:pPr>
    </w:p>
    <w:p w14:paraId="2A5833CE" w14:textId="010FCB23" w:rsidR="00720902" w:rsidRPr="008C62B7" w:rsidRDefault="00720902" w:rsidP="009C6F7F">
      <w:pPr>
        <w:rPr>
          <w:lang w:val="en-US"/>
        </w:rPr>
      </w:pPr>
      <w:r w:rsidRPr="008C62B7">
        <w:rPr>
          <w:lang w:val="en-US"/>
        </w:rPr>
        <w:br w:type="page"/>
      </w:r>
    </w:p>
    <w:p w14:paraId="248C3A7A" w14:textId="04AF74B4" w:rsidR="00AC3346" w:rsidRPr="00B53EF7" w:rsidRDefault="006C57A2" w:rsidP="00AC3346">
      <w:pPr>
        <w:pStyle w:val="Heading1"/>
        <w:rPr>
          <w:lang w:val="en-US"/>
        </w:rPr>
      </w:pPr>
      <w:bookmarkStart w:id="33" w:name="_Toc20134097"/>
      <w:r w:rsidRPr="008C62B7">
        <w:rPr>
          <w:lang w:val="en-US"/>
        </w:rPr>
        <w:lastRenderedPageBreak/>
        <w:t>Glossary</w:t>
      </w:r>
      <w:bookmarkEnd w:id="33"/>
    </w:p>
    <w:tbl>
      <w:tblPr>
        <w:tblW w:w="5000" w:type="pct"/>
        <w:tblLook w:val="0000" w:firstRow="0" w:lastRow="0" w:firstColumn="0" w:lastColumn="0" w:noHBand="0" w:noVBand="0"/>
      </w:tblPr>
      <w:tblGrid>
        <w:gridCol w:w="1765"/>
        <w:gridCol w:w="7001"/>
      </w:tblGrid>
      <w:tr w:rsidR="006C57A2" w:rsidRPr="008C62B7" w14:paraId="601D0F93" w14:textId="77777777" w:rsidTr="006C57A2">
        <w:trPr>
          <w:cantSplit/>
          <w:tblHeader/>
        </w:trPr>
        <w:tc>
          <w:tcPr>
            <w:tcW w:w="1007" w:type="pct"/>
            <w:tcBorders>
              <w:top w:val="single" w:sz="12" w:space="0" w:color="auto"/>
              <w:bottom w:val="single" w:sz="6" w:space="0" w:color="auto"/>
            </w:tcBorders>
            <w:shd w:val="clear" w:color="auto" w:fill="auto"/>
          </w:tcPr>
          <w:p w14:paraId="5AEF3DB2" w14:textId="77777777" w:rsidR="006C57A2" w:rsidRPr="008C62B7" w:rsidRDefault="006C57A2" w:rsidP="004F4C8F">
            <w:pPr>
              <w:pStyle w:val="ESS-TableTitle"/>
              <w:rPr>
                <w:lang w:val="en-US"/>
              </w:rPr>
            </w:pPr>
            <w:r w:rsidRPr="008C62B7">
              <w:rPr>
                <w:lang w:val="en-US"/>
              </w:rPr>
              <w:t>Term</w:t>
            </w:r>
          </w:p>
        </w:tc>
        <w:tc>
          <w:tcPr>
            <w:tcW w:w="3993" w:type="pct"/>
            <w:tcBorders>
              <w:top w:val="single" w:sz="12" w:space="0" w:color="auto"/>
              <w:bottom w:val="single" w:sz="6" w:space="0" w:color="auto"/>
            </w:tcBorders>
            <w:shd w:val="clear" w:color="auto" w:fill="auto"/>
          </w:tcPr>
          <w:p w14:paraId="271EB546" w14:textId="77777777" w:rsidR="006C57A2" w:rsidRPr="008C62B7" w:rsidRDefault="006C57A2" w:rsidP="004F4C8F">
            <w:pPr>
              <w:pStyle w:val="ESS-TableTitle"/>
              <w:rPr>
                <w:lang w:val="en-US"/>
              </w:rPr>
            </w:pPr>
            <w:r w:rsidRPr="008C62B7">
              <w:rPr>
                <w:lang w:val="en-US"/>
              </w:rPr>
              <w:t>Definition</w:t>
            </w:r>
          </w:p>
        </w:tc>
      </w:tr>
      <w:tr w:rsidR="00AC3346" w:rsidRPr="008C62B7" w14:paraId="33B98984" w14:textId="77777777" w:rsidTr="00AC3346">
        <w:trPr>
          <w:cantSplit/>
        </w:trPr>
        <w:tc>
          <w:tcPr>
            <w:tcW w:w="1007" w:type="pct"/>
            <w:shd w:val="clear" w:color="auto" w:fill="auto"/>
          </w:tcPr>
          <w:p w14:paraId="633BDACD" w14:textId="56CF6EC3" w:rsidR="00AC3346" w:rsidRPr="008C62B7" w:rsidRDefault="00AC3346" w:rsidP="00AC3346">
            <w:pPr>
              <w:pStyle w:val="ESS-TableText"/>
              <w:rPr>
                <w:lang w:val="en-US"/>
              </w:rPr>
            </w:pPr>
            <w:r w:rsidRPr="00A376F6">
              <w:rPr>
                <w:rFonts w:eastAsia="Times New Roman" w:cs="Times New Roman"/>
                <w:color w:val="000000"/>
                <w:lang w:val="en-US" w:eastAsia="hu-HU"/>
              </w:rPr>
              <w:t>ESS</w:t>
            </w:r>
          </w:p>
        </w:tc>
        <w:tc>
          <w:tcPr>
            <w:tcW w:w="3993" w:type="pct"/>
            <w:shd w:val="clear" w:color="auto" w:fill="auto"/>
          </w:tcPr>
          <w:p w14:paraId="0A45D2ED" w14:textId="6ED903E2" w:rsidR="00AC3346" w:rsidRPr="008C62B7" w:rsidRDefault="00AC3346" w:rsidP="00AC3346">
            <w:pPr>
              <w:pStyle w:val="ESS-TableText"/>
              <w:rPr>
                <w:lang w:val="en-US"/>
              </w:rPr>
            </w:pPr>
            <w:r w:rsidRPr="00A376F6">
              <w:rPr>
                <w:rFonts w:eastAsia="Times New Roman" w:cs="Times New Roman"/>
                <w:color w:val="000000"/>
                <w:lang w:val="en-US" w:eastAsia="hu-HU"/>
              </w:rPr>
              <w:t>European Spallation Source ERIC</w:t>
            </w:r>
          </w:p>
        </w:tc>
      </w:tr>
      <w:tr w:rsidR="00AC3346" w:rsidRPr="008C62B7" w14:paraId="0EB8AA03" w14:textId="77777777" w:rsidTr="00AC3346">
        <w:trPr>
          <w:cantSplit/>
        </w:trPr>
        <w:tc>
          <w:tcPr>
            <w:tcW w:w="1007" w:type="pct"/>
            <w:shd w:val="clear" w:color="auto" w:fill="auto"/>
          </w:tcPr>
          <w:p w14:paraId="2111DC56" w14:textId="0FC633FB" w:rsidR="00AC3346" w:rsidRPr="00A376F6" w:rsidRDefault="00AC3346" w:rsidP="00AC3346">
            <w:pPr>
              <w:pStyle w:val="ESS-TableText"/>
              <w:rPr>
                <w:rFonts w:eastAsia="Times New Roman" w:cs="Times New Roman"/>
                <w:color w:val="000000"/>
                <w:lang w:val="en-US" w:eastAsia="hu-HU"/>
              </w:rPr>
            </w:pPr>
            <w:r w:rsidRPr="00A376F6">
              <w:rPr>
                <w:rFonts w:eastAsia="Times New Roman" w:cs="Times New Roman"/>
                <w:color w:val="000000"/>
                <w:lang w:val="en-US" w:eastAsia="hu-HU"/>
              </w:rPr>
              <w:t>ICS</w:t>
            </w:r>
          </w:p>
        </w:tc>
        <w:tc>
          <w:tcPr>
            <w:tcW w:w="3993" w:type="pct"/>
            <w:shd w:val="clear" w:color="auto" w:fill="auto"/>
          </w:tcPr>
          <w:p w14:paraId="453EA124" w14:textId="41C4E2E6" w:rsidR="00AC3346" w:rsidRPr="00A376F6" w:rsidRDefault="00AC3346" w:rsidP="00AC3346">
            <w:pPr>
              <w:pStyle w:val="ESS-TableText"/>
              <w:rPr>
                <w:rFonts w:eastAsia="Times New Roman" w:cs="Times New Roman"/>
                <w:color w:val="000000"/>
                <w:lang w:val="en-US" w:eastAsia="hu-HU"/>
              </w:rPr>
            </w:pPr>
            <w:r w:rsidRPr="00A376F6">
              <w:rPr>
                <w:rFonts w:eastAsia="Times New Roman" w:cs="Times New Roman"/>
                <w:color w:val="000000"/>
                <w:lang w:val="en-US" w:eastAsia="hu-HU"/>
              </w:rPr>
              <w:t>Integrated Control System Division</w:t>
            </w:r>
          </w:p>
        </w:tc>
      </w:tr>
      <w:tr w:rsidR="00AC3346" w:rsidRPr="008C62B7" w14:paraId="1B75973F" w14:textId="77777777" w:rsidTr="00AC3346">
        <w:trPr>
          <w:cantSplit/>
        </w:trPr>
        <w:tc>
          <w:tcPr>
            <w:tcW w:w="1007" w:type="pct"/>
            <w:shd w:val="clear" w:color="auto" w:fill="auto"/>
          </w:tcPr>
          <w:p w14:paraId="29F10CDC" w14:textId="0937FDB8" w:rsidR="00AC3346" w:rsidRPr="00A376F6" w:rsidRDefault="00AC3346" w:rsidP="00AC3346">
            <w:pPr>
              <w:pStyle w:val="ESS-TableText"/>
              <w:rPr>
                <w:rFonts w:eastAsia="Times New Roman" w:cs="Times New Roman"/>
                <w:color w:val="000000"/>
                <w:lang w:val="en-US" w:eastAsia="hu-HU"/>
              </w:rPr>
            </w:pPr>
            <w:r w:rsidRPr="00A376F6">
              <w:rPr>
                <w:rFonts w:eastAsia="Times New Roman" w:cs="Times New Roman"/>
                <w:color w:val="000000"/>
                <w:lang w:val="en-US" w:eastAsia="hu-HU"/>
              </w:rPr>
              <w:t>ICD</w:t>
            </w:r>
          </w:p>
        </w:tc>
        <w:tc>
          <w:tcPr>
            <w:tcW w:w="3993" w:type="pct"/>
            <w:shd w:val="clear" w:color="auto" w:fill="auto"/>
          </w:tcPr>
          <w:p w14:paraId="1F870FCB" w14:textId="440D274D" w:rsidR="00AC3346" w:rsidRPr="00A376F6" w:rsidRDefault="00AC3346" w:rsidP="00AC3346">
            <w:pPr>
              <w:pStyle w:val="ESS-TableText"/>
              <w:rPr>
                <w:rFonts w:eastAsia="Times New Roman" w:cs="Times New Roman"/>
                <w:color w:val="000000"/>
                <w:lang w:val="en-US" w:eastAsia="hu-HU"/>
              </w:rPr>
            </w:pPr>
            <w:r w:rsidRPr="00A376F6">
              <w:rPr>
                <w:rFonts w:eastAsia="Times New Roman" w:cs="Times New Roman"/>
                <w:color w:val="000000"/>
                <w:lang w:val="en-US" w:eastAsia="hu-HU"/>
              </w:rPr>
              <w:t>Interface Control Document</w:t>
            </w:r>
          </w:p>
        </w:tc>
      </w:tr>
      <w:tr w:rsidR="00AC3346" w:rsidRPr="008C62B7" w14:paraId="454F04EE" w14:textId="77777777" w:rsidTr="00AC3346">
        <w:trPr>
          <w:cantSplit/>
        </w:trPr>
        <w:tc>
          <w:tcPr>
            <w:tcW w:w="1007" w:type="pct"/>
            <w:shd w:val="clear" w:color="auto" w:fill="auto"/>
          </w:tcPr>
          <w:p w14:paraId="6F17B281" w14:textId="037CF6CE" w:rsidR="00AC3346" w:rsidRPr="00A376F6" w:rsidRDefault="00AC3346" w:rsidP="00AC3346">
            <w:pPr>
              <w:pStyle w:val="ESS-TableText"/>
              <w:rPr>
                <w:rFonts w:eastAsia="Times New Roman" w:cs="Times New Roman"/>
                <w:color w:val="000000"/>
                <w:lang w:val="en-US" w:eastAsia="hu-HU"/>
              </w:rPr>
            </w:pPr>
            <w:r w:rsidRPr="00A376F6">
              <w:rPr>
                <w:rFonts w:eastAsia="Times New Roman" w:cs="Times New Roman"/>
                <w:color w:val="000000"/>
                <w:lang w:val="en-US" w:eastAsia="hu-HU"/>
              </w:rPr>
              <w:t>RF</w:t>
            </w:r>
          </w:p>
        </w:tc>
        <w:tc>
          <w:tcPr>
            <w:tcW w:w="3993" w:type="pct"/>
            <w:shd w:val="clear" w:color="auto" w:fill="auto"/>
          </w:tcPr>
          <w:p w14:paraId="7B27EA28" w14:textId="6C14F63B" w:rsidR="00AC3346" w:rsidRPr="00A376F6" w:rsidRDefault="00AC3346" w:rsidP="00AC3346">
            <w:pPr>
              <w:pStyle w:val="ESS-TableText"/>
              <w:rPr>
                <w:rFonts w:eastAsia="Times New Roman" w:cs="Times New Roman"/>
                <w:color w:val="000000"/>
                <w:lang w:val="en-US" w:eastAsia="hu-HU"/>
              </w:rPr>
            </w:pPr>
            <w:r w:rsidRPr="00A376F6">
              <w:rPr>
                <w:rFonts w:eastAsia="Times New Roman" w:cs="Times New Roman"/>
                <w:color w:val="000000"/>
                <w:lang w:val="en-US" w:eastAsia="hu-HU"/>
              </w:rPr>
              <w:t>Radiofrequency</w:t>
            </w:r>
          </w:p>
        </w:tc>
      </w:tr>
      <w:tr w:rsidR="00AC3346" w:rsidRPr="008C62B7" w14:paraId="3CBA8EC5" w14:textId="77777777" w:rsidTr="00AC3346">
        <w:trPr>
          <w:cantSplit/>
        </w:trPr>
        <w:tc>
          <w:tcPr>
            <w:tcW w:w="1007" w:type="pct"/>
            <w:shd w:val="clear" w:color="auto" w:fill="auto"/>
          </w:tcPr>
          <w:p w14:paraId="24D40D21" w14:textId="5C03F3E8" w:rsidR="00AC3346" w:rsidRPr="00A376F6" w:rsidRDefault="00AC3346" w:rsidP="00AC3346">
            <w:pPr>
              <w:pStyle w:val="ESS-TableText"/>
              <w:rPr>
                <w:rFonts w:eastAsia="Times New Roman" w:cs="Times New Roman"/>
                <w:color w:val="000000"/>
                <w:lang w:val="en-US" w:eastAsia="hu-HU"/>
              </w:rPr>
            </w:pPr>
            <w:r w:rsidRPr="00A376F6">
              <w:rPr>
                <w:rFonts w:eastAsia="Times New Roman" w:cs="Times New Roman"/>
                <w:color w:val="000000"/>
                <w:lang w:val="en-US" w:eastAsia="hu-HU"/>
              </w:rPr>
              <w:t>AD</w:t>
            </w:r>
          </w:p>
        </w:tc>
        <w:tc>
          <w:tcPr>
            <w:tcW w:w="3993" w:type="pct"/>
            <w:shd w:val="clear" w:color="auto" w:fill="auto"/>
          </w:tcPr>
          <w:p w14:paraId="76086FEB" w14:textId="1EB0EB0B" w:rsidR="00AC3346" w:rsidRPr="00A376F6" w:rsidRDefault="00AC3346" w:rsidP="00AC3346">
            <w:pPr>
              <w:pStyle w:val="ESS-TableText"/>
              <w:rPr>
                <w:rFonts w:eastAsia="Times New Roman" w:cs="Times New Roman"/>
                <w:color w:val="000000"/>
                <w:lang w:val="en-US" w:eastAsia="hu-HU"/>
              </w:rPr>
            </w:pPr>
            <w:r w:rsidRPr="00A376F6">
              <w:rPr>
                <w:rFonts w:eastAsia="Times New Roman" w:cs="Times New Roman"/>
                <w:color w:val="000000"/>
                <w:lang w:val="en-US" w:eastAsia="hu-HU"/>
              </w:rPr>
              <w:t>Accelerator Division</w:t>
            </w:r>
          </w:p>
        </w:tc>
      </w:tr>
      <w:tr w:rsidR="00AC3346" w:rsidRPr="008C62B7" w14:paraId="21037C77" w14:textId="77777777" w:rsidTr="00AC3346">
        <w:trPr>
          <w:cantSplit/>
        </w:trPr>
        <w:tc>
          <w:tcPr>
            <w:tcW w:w="1007" w:type="pct"/>
            <w:shd w:val="clear" w:color="auto" w:fill="auto"/>
          </w:tcPr>
          <w:p w14:paraId="73BBAD39" w14:textId="1DCAA439" w:rsidR="00AC3346" w:rsidRPr="00A376F6" w:rsidRDefault="00AC3346" w:rsidP="00AC3346">
            <w:pPr>
              <w:pStyle w:val="ESS-TableText"/>
              <w:rPr>
                <w:rFonts w:eastAsia="Times New Roman" w:cs="Times New Roman"/>
                <w:color w:val="000000"/>
                <w:lang w:val="en-US" w:eastAsia="hu-HU"/>
              </w:rPr>
            </w:pPr>
            <w:r w:rsidRPr="00A376F6">
              <w:rPr>
                <w:rFonts w:eastAsia="Times New Roman" w:cs="Times New Roman"/>
                <w:color w:val="000000"/>
                <w:lang w:val="en-US" w:eastAsia="hu-HU"/>
              </w:rPr>
              <w:t>CM</w:t>
            </w:r>
          </w:p>
        </w:tc>
        <w:tc>
          <w:tcPr>
            <w:tcW w:w="3993" w:type="pct"/>
            <w:shd w:val="clear" w:color="auto" w:fill="auto"/>
          </w:tcPr>
          <w:p w14:paraId="01F14C29" w14:textId="020AD1AA" w:rsidR="00AC3346" w:rsidRPr="00A376F6" w:rsidRDefault="00AC3346" w:rsidP="00AC3346">
            <w:pPr>
              <w:pStyle w:val="ESS-TableText"/>
              <w:rPr>
                <w:rFonts w:eastAsia="Times New Roman" w:cs="Times New Roman"/>
                <w:color w:val="000000"/>
                <w:lang w:val="en-US" w:eastAsia="hu-HU"/>
              </w:rPr>
            </w:pPr>
            <w:proofErr w:type="spellStart"/>
            <w:r w:rsidRPr="00A376F6">
              <w:rPr>
                <w:rFonts w:eastAsia="Times New Roman" w:cs="Times New Roman"/>
                <w:color w:val="000000"/>
                <w:lang w:val="en-US" w:eastAsia="hu-HU"/>
              </w:rPr>
              <w:t>Cryomodule</w:t>
            </w:r>
            <w:proofErr w:type="spellEnd"/>
          </w:p>
        </w:tc>
      </w:tr>
      <w:tr w:rsidR="00AC3346" w:rsidRPr="008C62B7" w14:paraId="3098A07F" w14:textId="77777777" w:rsidTr="00AC3346">
        <w:trPr>
          <w:cantSplit/>
        </w:trPr>
        <w:tc>
          <w:tcPr>
            <w:tcW w:w="1007" w:type="pct"/>
            <w:shd w:val="clear" w:color="auto" w:fill="auto"/>
          </w:tcPr>
          <w:p w14:paraId="2E3EF42E" w14:textId="6A51FC34" w:rsidR="00AC3346" w:rsidRPr="00A376F6" w:rsidRDefault="00AC3346" w:rsidP="00AC3346">
            <w:pPr>
              <w:pStyle w:val="ESS-TableText"/>
              <w:rPr>
                <w:rFonts w:eastAsia="Times New Roman" w:cs="Times New Roman"/>
                <w:color w:val="000000"/>
                <w:lang w:val="en-US" w:eastAsia="hu-HU"/>
              </w:rPr>
            </w:pPr>
            <w:r w:rsidRPr="00A376F6">
              <w:rPr>
                <w:rFonts w:eastAsia="Times New Roman" w:cs="Times New Roman"/>
                <w:color w:val="000000"/>
                <w:lang w:val="en-US" w:eastAsia="hu-HU"/>
              </w:rPr>
              <w:t>CDS</w:t>
            </w:r>
          </w:p>
        </w:tc>
        <w:tc>
          <w:tcPr>
            <w:tcW w:w="3993" w:type="pct"/>
            <w:shd w:val="clear" w:color="auto" w:fill="auto"/>
          </w:tcPr>
          <w:p w14:paraId="402A44A7" w14:textId="66454F73" w:rsidR="00AC3346" w:rsidRPr="00A376F6" w:rsidRDefault="00AC3346" w:rsidP="00AC3346">
            <w:pPr>
              <w:pStyle w:val="ESS-TableText"/>
              <w:rPr>
                <w:rFonts w:eastAsia="Times New Roman" w:cs="Times New Roman"/>
                <w:color w:val="000000"/>
                <w:lang w:val="en-US" w:eastAsia="hu-HU"/>
              </w:rPr>
            </w:pPr>
            <w:r w:rsidRPr="00A376F6">
              <w:rPr>
                <w:rFonts w:eastAsia="Times New Roman" w:cs="Times New Roman"/>
                <w:color w:val="000000"/>
                <w:lang w:val="en-US" w:eastAsia="hu-HU"/>
              </w:rPr>
              <w:t>Cryogenic Distribution System</w:t>
            </w:r>
          </w:p>
        </w:tc>
      </w:tr>
      <w:tr w:rsidR="00AC3346" w:rsidRPr="008C62B7" w14:paraId="69148DC4" w14:textId="77777777" w:rsidTr="00AC3346">
        <w:trPr>
          <w:cantSplit/>
        </w:trPr>
        <w:tc>
          <w:tcPr>
            <w:tcW w:w="1007" w:type="pct"/>
            <w:shd w:val="clear" w:color="auto" w:fill="auto"/>
          </w:tcPr>
          <w:p w14:paraId="19F2BA64" w14:textId="548F79D5" w:rsidR="00AC3346" w:rsidRPr="00A376F6" w:rsidRDefault="00AC3346" w:rsidP="00AC3346">
            <w:pPr>
              <w:pStyle w:val="ESS-TableText"/>
              <w:rPr>
                <w:rFonts w:eastAsia="Times New Roman" w:cs="Times New Roman"/>
                <w:color w:val="000000"/>
                <w:lang w:val="en-US" w:eastAsia="hu-HU"/>
              </w:rPr>
            </w:pPr>
            <w:r w:rsidRPr="00A376F6">
              <w:rPr>
                <w:rFonts w:eastAsia="Times New Roman" w:cs="Times New Roman"/>
                <w:color w:val="000000"/>
                <w:lang w:val="en-US" w:eastAsia="hu-HU"/>
              </w:rPr>
              <w:t>CS</w:t>
            </w:r>
          </w:p>
        </w:tc>
        <w:tc>
          <w:tcPr>
            <w:tcW w:w="3993" w:type="pct"/>
            <w:shd w:val="clear" w:color="auto" w:fill="auto"/>
          </w:tcPr>
          <w:p w14:paraId="0FE541A8" w14:textId="1F41D438" w:rsidR="00AC3346" w:rsidRPr="00A376F6" w:rsidRDefault="00AC3346" w:rsidP="00AC3346">
            <w:pPr>
              <w:pStyle w:val="ESS-TableText"/>
              <w:rPr>
                <w:rFonts w:eastAsia="Times New Roman" w:cs="Times New Roman"/>
                <w:color w:val="000000"/>
                <w:lang w:val="en-US" w:eastAsia="hu-HU"/>
              </w:rPr>
            </w:pPr>
            <w:r w:rsidRPr="00A376F6">
              <w:rPr>
                <w:rFonts w:eastAsia="Times New Roman" w:cs="Times New Roman"/>
                <w:color w:val="000000"/>
                <w:lang w:val="en-US" w:eastAsia="hu-HU"/>
              </w:rPr>
              <w:t>Cryogenic System</w:t>
            </w:r>
          </w:p>
        </w:tc>
      </w:tr>
      <w:tr w:rsidR="00AC3346" w:rsidRPr="008C62B7" w14:paraId="7EA32B61" w14:textId="77777777" w:rsidTr="00AC3346">
        <w:trPr>
          <w:cantSplit/>
        </w:trPr>
        <w:tc>
          <w:tcPr>
            <w:tcW w:w="1007" w:type="pct"/>
            <w:shd w:val="clear" w:color="auto" w:fill="auto"/>
          </w:tcPr>
          <w:p w14:paraId="608A550D" w14:textId="54C42D4F" w:rsidR="00AC3346" w:rsidRPr="00A376F6" w:rsidRDefault="00AC3346" w:rsidP="00AC3346">
            <w:pPr>
              <w:pStyle w:val="ESS-TableText"/>
              <w:rPr>
                <w:rFonts w:eastAsia="Times New Roman" w:cs="Times New Roman"/>
                <w:color w:val="000000"/>
                <w:lang w:val="en-US" w:eastAsia="hu-HU"/>
              </w:rPr>
            </w:pPr>
            <w:r w:rsidRPr="00A376F6">
              <w:rPr>
                <w:rFonts w:eastAsia="Times New Roman" w:cs="Times New Roman"/>
                <w:color w:val="000000"/>
                <w:lang w:val="en-US" w:eastAsia="hu-HU"/>
              </w:rPr>
              <w:t>VB</w:t>
            </w:r>
          </w:p>
        </w:tc>
        <w:tc>
          <w:tcPr>
            <w:tcW w:w="3993" w:type="pct"/>
            <w:shd w:val="clear" w:color="auto" w:fill="auto"/>
          </w:tcPr>
          <w:p w14:paraId="35EDCB76" w14:textId="050B2052" w:rsidR="00AC3346" w:rsidRPr="00A376F6" w:rsidRDefault="00AC3346" w:rsidP="00AC3346">
            <w:pPr>
              <w:pStyle w:val="ESS-TableText"/>
              <w:rPr>
                <w:rFonts w:eastAsia="Times New Roman" w:cs="Times New Roman"/>
                <w:color w:val="000000"/>
                <w:lang w:val="en-US" w:eastAsia="hu-HU"/>
              </w:rPr>
            </w:pPr>
            <w:proofErr w:type="spellStart"/>
            <w:r w:rsidRPr="00A376F6">
              <w:rPr>
                <w:rFonts w:eastAsia="Times New Roman" w:cs="Times New Roman"/>
                <w:color w:val="000000"/>
                <w:lang w:val="en-US" w:eastAsia="hu-HU"/>
              </w:rPr>
              <w:t>Valvebox</w:t>
            </w:r>
            <w:proofErr w:type="spellEnd"/>
          </w:p>
        </w:tc>
      </w:tr>
      <w:tr w:rsidR="00AC3346" w:rsidRPr="008C62B7" w14:paraId="22D09553" w14:textId="77777777" w:rsidTr="00AC3346">
        <w:trPr>
          <w:cantSplit/>
        </w:trPr>
        <w:tc>
          <w:tcPr>
            <w:tcW w:w="1007" w:type="pct"/>
            <w:shd w:val="clear" w:color="auto" w:fill="auto"/>
          </w:tcPr>
          <w:p w14:paraId="4E3578F0" w14:textId="36FD45D4" w:rsidR="00AC3346" w:rsidRPr="00A376F6" w:rsidRDefault="00AC3346" w:rsidP="00AC3346">
            <w:pPr>
              <w:pStyle w:val="ESS-TableText"/>
              <w:rPr>
                <w:rFonts w:eastAsia="Times New Roman" w:cs="Times New Roman"/>
                <w:color w:val="000000"/>
                <w:lang w:val="en-US" w:eastAsia="hu-HU"/>
              </w:rPr>
            </w:pPr>
            <w:r w:rsidRPr="00A376F6">
              <w:rPr>
                <w:rFonts w:eastAsia="Times New Roman" w:cs="Times New Roman"/>
                <w:color w:val="000000"/>
                <w:lang w:val="en-US" w:eastAsia="hu-HU"/>
              </w:rPr>
              <w:t>PLC</w:t>
            </w:r>
          </w:p>
        </w:tc>
        <w:tc>
          <w:tcPr>
            <w:tcW w:w="3993" w:type="pct"/>
            <w:shd w:val="clear" w:color="auto" w:fill="auto"/>
          </w:tcPr>
          <w:p w14:paraId="746D5E89" w14:textId="2D6CA418" w:rsidR="00AC3346" w:rsidRPr="00A376F6" w:rsidRDefault="00AC3346" w:rsidP="00AC3346">
            <w:pPr>
              <w:pStyle w:val="ESS-TableText"/>
              <w:rPr>
                <w:rFonts w:eastAsia="Times New Roman" w:cs="Times New Roman"/>
                <w:color w:val="000000"/>
                <w:lang w:val="en-US" w:eastAsia="hu-HU"/>
              </w:rPr>
            </w:pPr>
            <w:r w:rsidRPr="00A376F6">
              <w:rPr>
                <w:rFonts w:eastAsia="Times New Roman" w:cs="Times New Roman"/>
                <w:color w:val="000000"/>
                <w:lang w:val="en-US" w:eastAsia="hu-HU"/>
              </w:rPr>
              <w:t>Programmable Logic Controller</w:t>
            </w:r>
          </w:p>
        </w:tc>
      </w:tr>
      <w:tr w:rsidR="00AC3346" w:rsidRPr="008C62B7" w14:paraId="77428E70" w14:textId="77777777" w:rsidTr="00AC3346">
        <w:trPr>
          <w:cantSplit/>
        </w:trPr>
        <w:tc>
          <w:tcPr>
            <w:tcW w:w="1007" w:type="pct"/>
            <w:shd w:val="clear" w:color="auto" w:fill="auto"/>
          </w:tcPr>
          <w:p w14:paraId="5263930B" w14:textId="4F5F4C62" w:rsidR="00AC3346" w:rsidRPr="00A376F6" w:rsidRDefault="00AC3346" w:rsidP="00AC3346">
            <w:pPr>
              <w:pStyle w:val="ESS-TableText"/>
              <w:rPr>
                <w:rFonts w:eastAsia="Times New Roman" w:cs="Times New Roman"/>
                <w:color w:val="000000"/>
                <w:lang w:val="en-US" w:eastAsia="hu-HU"/>
              </w:rPr>
            </w:pPr>
            <w:r w:rsidRPr="00A376F6">
              <w:rPr>
                <w:rFonts w:eastAsia="Times New Roman" w:cs="Times New Roman"/>
                <w:color w:val="000000"/>
                <w:lang w:val="en-US" w:eastAsia="hu-HU"/>
              </w:rPr>
              <w:t>EPICS</w:t>
            </w:r>
          </w:p>
        </w:tc>
        <w:tc>
          <w:tcPr>
            <w:tcW w:w="3993" w:type="pct"/>
            <w:shd w:val="clear" w:color="auto" w:fill="auto"/>
          </w:tcPr>
          <w:p w14:paraId="510CE88F" w14:textId="16022272" w:rsidR="00AC3346" w:rsidRPr="00A376F6" w:rsidRDefault="00AC3346" w:rsidP="00AC3346">
            <w:pPr>
              <w:pStyle w:val="ESS-TableText"/>
              <w:rPr>
                <w:rFonts w:eastAsia="Times New Roman" w:cs="Times New Roman"/>
                <w:color w:val="000000"/>
                <w:lang w:val="en-US" w:eastAsia="hu-HU"/>
              </w:rPr>
            </w:pPr>
            <w:r w:rsidRPr="00A376F6">
              <w:rPr>
                <w:rFonts w:eastAsia="Times New Roman" w:cs="Times New Roman"/>
                <w:color w:val="000000"/>
                <w:lang w:val="en-US" w:eastAsia="hu-HU"/>
              </w:rPr>
              <w:t>Experimental Physics and Industrial Control System</w:t>
            </w:r>
          </w:p>
        </w:tc>
      </w:tr>
      <w:tr w:rsidR="00AC3346" w:rsidRPr="008C62B7" w14:paraId="12F19041" w14:textId="77777777" w:rsidTr="00AC3346">
        <w:trPr>
          <w:cantSplit/>
        </w:trPr>
        <w:tc>
          <w:tcPr>
            <w:tcW w:w="1007" w:type="pct"/>
            <w:shd w:val="clear" w:color="auto" w:fill="auto"/>
          </w:tcPr>
          <w:p w14:paraId="15AEB6C6" w14:textId="5837CA4E" w:rsidR="00AC3346" w:rsidRPr="00A376F6" w:rsidRDefault="00AC3346" w:rsidP="00AC3346">
            <w:pPr>
              <w:pStyle w:val="ESS-TableText"/>
              <w:rPr>
                <w:rFonts w:eastAsia="Times New Roman" w:cs="Times New Roman"/>
                <w:color w:val="000000"/>
                <w:lang w:val="en-US" w:eastAsia="hu-HU"/>
              </w:rPr>
            </w:pPr>
            <w:r w:rsidRPr="00A376F6">
              <w:rPr>
                <w:rFonts w:eastAsia="Times New Roman" w:cs="Times New Roman"/>
                <w:color w:val="000000"/>
                <w:lang w:val="en-US" w:eastAsia="hu-HU"/>
              </w:rPr>
              <w:t>IOC</w:t>
            </w:r>
          </w:p>
        </w:tc>
        <w:tc>
          <w:tcPr>
            <w:tcW w:w="3993" w:type="pct"/>
            <w:shd w:val="clear" w:color="auto" w:fill="auto"/>
          </w:tcPr>
          <w:p w14:paraId="6AA6900F" w14:textId="6F58F11E" w:rsidR="00AC3346" w:rsidRPr="00A376F6" w:rsidRDefault="00AC3346" w:rsidP="00AC3346">
            <w:pPr>
              <w:pStyle w:val="ESS-TableText"/>
              <w:rPr>
                <w:rFonts w:eastAsia="Times New Roman" w:cs="Times New Roman"/>
                <w:color w:val="000000"/>
                <w:lang w:val="en-US" w:eastAsia="hu-HU"/>
              </w:rPr>
            </w:pPr>
            <w:proofErr w:type="spellStart"/>
            <w:r w:rsidRPr="00A376F6">
              <w:rPr>
                <w:rFonts w:eastAsia="Times New Roman" w:cs="Times New Roman"/>
                <w:color w:val="000000"/>
                <w:lang w:val="en-US" w:eastAsia="hu-HU"/>
              </w:rPr>
              <w:t>Input/Output</w:t>
            </w:r>
            <w:proofErr w:type="spellEnd"/>
            <w:r w:rsidRPr="00A376F6">
              <w:rPr>
                <w:rFonts w:eastAsia="Times New Roman" w:cs="Times New Roman"/>
                <w:color w:val="000000"/>
                <w:lang w:val="en-US" w:eastAsia="hu-HU"/>
              </w:rPr>
              <w:t xml:space="preserve"> Controller</w:t>
            </w:r>
          </w:p>
        </w:tc>
      </w:tr>
      <w:tr w:rsidR="00AC3346" w:rsidRPr="008C62B7" w14:paraId="5E18A63B" w14:textId="77777777" w:rsidTr="00AC3346">
        <w:trPr>
          <w:cantSplit/>
        </w:trPr>
        <w:tc>
          <w:tcPr>
            <w:tcW w:w="1007" w:type="pct"/>
            <w:shd w:val="clear" w:color="auto" w:fill="auto"/>
          </w:tcPr>
          <w:p w14:paraId="1A30ADDD" w14:textId="72AE069D" w:rsidR="00AC3346" w:rsidRPr="00A376F6" w:rsidRDefault="00AC3346" w:rsidP="00AC3346">
            <w:pPr>
              <w:pStyle w:val="ESS-TableText"/>
              <w:rPr>
                <w:rFonts w:eastAsia="Times New Roman" w:cs="Times New Roman"/>
                <w:color w:val="000000"/>
                <w:lang w:val="en-US" w:eastAsia="hu-HU"/>
              </w:rPr>
            </w:pPr>
            <w:r w:rsidRPr="00A376F6">
              <w:rPr>
                <w:rFonts w:eastAsia="Times New Roman" w:cs="Times New Roman"/>
                <w:color w:val="000000"/>
                <w:lang w:val="en-US" w:eastAsia="hu-HU"/>
              </w:rPr>
              <w:t>CA</w:t>
            </w:r>
          </w:p>
        </w:tc>
        <w:tc>
          <w:tcPr>
            <w:tcW w:w="3993" w:type="pct"/>
            <w:shd w:val="clear" w:color="auto" w:fill="auto"/>
          </w:tcPr>
          <w:p w14:paraId="588AC0F0" w14:textId="1940A56E" w:rsidR="00AC3346" w:rsidRPr="00A376F6" w:rsidRDefault="00AC3346" w:rsidP="00AC3346">
            <w:pPr>
              <w:pStyle w:val="ESS-TableText"/>
              <w:rPr>
                <w:rFonts w:eastAsia="Times New Roman" w:cs="Times New Roman"/>
                <w:color w:val="000000"/>
                <w:lang w:val="en-US" w:eastAsia="hu-HU"/>
              </w:rPr>
            </w:pPr>
            <w:r w:rsidRPr="00A376F6">
              <w:rPr>
                <w:rFonts w:eastAsia="Times New Roman" w:cs="Times New Roman"/>
                <w:color w:val="000000"/>
                <w:lang w:val="en-US" w:eastAsia="hu-HU"/>
              </w:rPr>
              <w:t>Channel Access</w:t>
            </w:r>
          </w:p>
        </w:tc>
      </w:tr>
      <w:tr w:rsidR="00AC3346" w:rsidRPr="008C62B7" w14:paraId="438C4517" w14:textId="77777777" w:rsidTr="00AC3346">
        <w:trPr>
          <w:cantSplit/>
        </w:trPr>
        <w:tc>
          <w:tcPr>
            <w:tcW w:w="1007" w:type="pct"/>
            <w:shd w:val="clear" w:color="auto" w:fill="auto"/>
          </w:tcPr>
          <w:p w14:paraId="67695301" w14:textId="77435480" w:rsidR="00AC3346" w:rsidRPr="00A376F6" w:rsidRDefault="00AC3346" w:rsidP="00AC3346">
            <w:pPr>
              <w:pStyle w:val="ESS-TableText"/>
              <w:rPr>
                <w:rFonts w:eastAsia="Times New Roman" w:cs="Times New Roman"/>
                <w:color w:val="000000"/>
                <w:lang w:val="en-US" w:eastAsia="hu-HU"/>
              </w:rPr>
            </w:pPr>
            <w:r w:rsidRPr="00A376F6">
              <w:rPr>
                <w:rFonts w:eastAsia="Times New Roman" w:cs="Times New Roman"/>
                <w:color w:val="000000"/>
                <w:lang w:val="en-US" w:eastAsia="hu-HU"/>
              </w:rPr>
              <w:t>PID</w:t>
            </w:r>
          </w:p>
        </w:tc>
        <w:tc>
          <w:tcPr>
            <w:tcW w:w="3993" w:type="pct"/>
            <w:shd w:val="clear" w:color="auto" w:fill="auto"/>
          </w:tcPr>
          <w:p w14:paraId="4EA24DB7" w14:textId="6D0DA7D6" w:rsidR="00AC3346" w:rsidRPr="00A376F6" w:rsidRDefault="00AC3346" w:rsidP="00AC3346">
            <w:pPr>
              <w:pStyle w:val="ESS-TableText"/>
              <w:rPr>
                <w:rFonts w:eastAsia="Times New Roman" w:cs="Times New Roman"/>
                <w:color w:val="000000"/>
                <w:lang w:val="en-US" w:eastAsia="hu-HU"/>
              </w:rPr>
            </w:pPr>
            <w:r w:rsidRPr="00A376F6">
              <w:rPr>
                <w:rFonts w:eastAsia="Times New Roman" w:cs="Times New Roman"/>
                <w:color w:val="000000"/>
                <w:lang w:val="en-US" w:eastAsia="hu-HU"/>
              </w:rPr>
              <w:t>Proportional Integral Differential Controller</w:t>
            </w:r>
          </w:p>
        </w:tc>
      </w:tr>
      <w:tr w:rsidR="00AC3346" w:rsidRPr="008C62B7" w14:paraId="1B466EE5" w14:textId="77777777" w:rsidTr="00AC3346">
        <w:trPr>
          <w:cantSplit/>
        </w:trPr>
        <w:tc>
          <w:tcPr>
            <w:tcW w:w="1007" w:type="pct"/>
            <w:shd w:val="clear" w:color="auto" w:fill="auto"/>
          </w:tcPr>
          <w:p w14:paraId="63C09F5D" w14:textId="7819168A" w:rsidR="00AC3346" w:rsidRPr="00A376F6" w:rsidRDefault="00AC3346" w:rsidP="00AC3346">
            <w:pPr>
              <w:pStyle w:val="ESS-TableText"/>
              <w:rPr>
                <w:rFonts w:eastAsia="Times New Roman" w:cs="Times New Roman"/>
                <w:color w:val="000000"/>
                <w:lang w:val="en-US" w:eastAsia="hu-HU"/>
              </w:rPr>
            </w:pPr>
            <w:r w:rsidRPr="00A376F6">
              <w:rPr>
                <w:rFonts w:eastAsia="Times New Roman" w:cs="Times New Roman"/>
                <w:color w:val="000000"/>
                <w:lang w:val="en-US" w:eastAsia="hu-HU"/>
              </w:rPr>
              <w:t>HMI</w:t>
            </w:r>
          </w:p>
        </w:tc>
        <w:tc>
          <w:tcPr>
            <w:tcW w:w="3993" w:type="pct"/>
            <w:shd w:val="clear" w:color="auto" w:fill="auto"/>
          </w:tcPr>
          <w:p w14:paraId="6FAEAD97" w14:textId="758293AE" w:rsidR="00AC3346" w:rsidRPr="00A376F6" w:rsidRDefault="00AC3346" w:rsidP="00AC3346">
            <w:pPr>
              <w:pStyle w:val="ESS-TableText"/>
              <w:rPr>
                <w:rFonts w:eastAsia="Times New Roman" w:cs="Times New Roman"/>
                <w:color w:val="000000"/>
                <w:lang w:val="en-US" w:eastAsia="hu-HU"/>
              </w:rPr>
            </w:pPr>
            <w:r w:rsidRPr="00A376F6">
              <w:rPr>
                <w:rFonts w:eastAsia="Times New Roman" w:cs="Times New Roman"/>
                <w:color w:val="000000"/>
                <w:lang w:val="en-US" w:eastAsia="hu-HU"/>
              </w:rPr>
              <w:t>Human Machine Interface</w:t>
            </w:r>
          </w:p>
        </w:tc>
      </w:tr>
      <w:tr w:rsidR="00AC3346" w:rsidRPr="008C62B7" w14:paraId="1B7AAB59" w14:textId="77777777" w:rsidTr="00AC3346">
        <w:trPr>
          <w:cantSplit/>
        </w:trPr>
        <w:tc>
          <w:tcPr>
            <w:tcW w:w="1007" w:type="pct"/>
            <w:shd w:val="clear" w:color="auto" w:fill="auto"/>
          </w:tcPr>
          <w:p w14:paraId="6ABC6A38" w14:textId="4C0C2702" w:rsidR="00AC3346" w:rsidRPr="00A376F6" w:rsidRDefault="00AC3346" w:rsidP="00AC3346">
            <w:pPr>
              <w:pStyle w:val="ESS-TableText"/>
              <w:rPr>
                <w:rFonts w:eastAsia="Times New Roman" w:cs="Times New Roman"/>
                <w:color w:val="000000"/>
                <w:lang w:val="en-US" w:eastAsia="hu-HU"/>
              </w:rPr>
            </w:pPr>
            <w:r w:rsidRPr="00A376F6">
              <w:rPr>
                <w:rFonts w:eastAsia="Times New Roman" w:cs="Times New Roman"/>
                <w:color w:val="000000"/>
                <w:lang w:val="en-US" w:eastAsia="hu-HU"/>
              </w:rPr>
              <w:t>OPI</w:t>
            </w:r>
          </w:p>
        </w:tc>
        <w:tc>
          <w:tcPr>
            <w:tcW w:w="3993" w:type="pct"/>
            <w:shd w:val="clear" w:color="auto" w:fill="auto"/>
          </w:tcPr>
          <w:p w14:paraId="5943DCCE" w14:textId="094161FB" w:rsidR="00AC3346" w:rsidRPr="00A376F6" w:rsidRDefault="00AC3346" w:rsidP="00AC3346">
            <w:pPr>
              <w:pStyle w:val="ESS-TableText"/>
              <w:rPr>
                <w:rFonts w:eastAsia="Times New Roman" w:cs="Times New Roman"/>
                <w:color w:val="000000"/>
                <w:lang w:val="en-US" w:eastAsia="hu-HU"/>
              </w:rPr>
            </w:pPr>
            <w:r w:rsidRPr="00A376F6">
              <w:rPr>
                <w:rFonts w:eastAsia="Times New Roman" w:cs="Times New Roman"/>
                <w:color w:val="000000"/>
                <w:lang w:val="en-US" w:eastAsia="hu-HU"/>
              </w:rPr>
              <w:t>Operator Interface</w:t>
            </w:r>
          </w:p>
        </w:tc>
      </w:tr>
      <w:tr w:rsidR="00AC3346" w:rsidRPr="008C62B7" w14:paraId="17C430C2" w14:textId="77777777" w:rsidTr="00AC3346">
        <w:trPr>
          <w:cantSplit/>
        </w:trPr>
        <w:tc>
          <w:tcPr>
            <w:tcW w:w="1007" w:type="pct"/>
            <w:shd w:val="clear" w:color="auto" w:fill="auto"/>
          </w:tcPr>
          <w:p w14:paraId="64F8B7D6" w14:textId="5C8F313B" w:rsidR="00AC3346" w:rsidRPr="00A376F6" w:rsidRDefault="00AC3346" w:rsidP="00AC3346">
            <w:pPr>
              <w:pStyle w:val="ESS-TableText"/>
              <w:rPr>
                <w:rFonts w:eastAsia="Times New Roman" w:cs="Times New Roman"/>
                <w:color w:val="000000"/>
                <w:lang w:val="en-US" w:eastAsia="hu-HU"/>
              </w:rPr>
            </w:pPr>
            <w:r>
              <w:rPr>
                <w:rFonts w:eastAsia="Times New Roman" w:cs="Times New Roman"/>
                <w:color w:val="000000"/>
                <w:lang w:val="en-US" w:eastAsia="hu-HU"/>
              </w:rPr>
              <w:t>PSS</w:t>
            </w:r>
          </w:p>
        </w:tc>
        <w:tc>
          <w:tcPr>
            <w:tcW w:w="3993" w:type="pct"/>
            <w:shd w:val="clear" w:color="auto" w:fill="auto"/>
          </w:tcPr>
          <w:p w14:paraId="34B17AE3" w14:textId="7C608B75" w:rsidR="00AC3346" w:rsidRPr="00A376F6" w:rsidRDefault="00AC3346" w:rsidP="00AC3346">
            <w:pPr>
              <w:pStyle w:val="ESS-TableText"/>
              <w:rPr>
                <w:rFonts w:eastAsia="Times New Roman" w:cs="Times New Roman"/>
                <w:color w:val="000000"/>
                <w:lang w:val="en-US" w:eastAsia="hu-HU"/>
              </w:rPr>
            </w:pPr>
            <w:r>
              <w:rPr>
                <w:rFonts w:eastAsia="Times New Roman" w:cs="Times New Roman"/>
                <w:color w:val="000000"/>
                <w:lang w:val="en-US" w:eastAsia="hu-HU"/>
              </w:rPr>
              <w:t>Personal Safety System</w:t>
            </w:r>
          </w:p>
        </w:tc>
      </w:tr>
      <w:tr w:rsidR="00AC3346" w:rsidRPr="008C62B7" w14:paraId="45E6E3C0" w14:textId="77777777" w:rsidTr="00AC3346">
        <w:trPr>
          <w:cantSplit/>
        </w:trPr>
        <w:tc>
          <w:tcPr>
            <w:tcW w:w="1007" w:type="pct"/>
            <w:shd w:val="clear" w:color="auto" w:fill="auto"/>
          </w:tcPr>
          <w:p w14:paraId="46E54665" w14:textId="45BC0701" w:rsidR="00AC3346" w:rsidRDefault="00AC3346" w:rsidP="00AC3346">
            <w:pPr>
              <w:pStyle w:val="ESS-TableText"/>
              <w:rPr>
                <w:rFonts w:eastAsia="Times New Roman" w:cs="Times New Roman"/>
                <w:color w:val="000000"/>
                <w:lang w:val="en-US" w:eastAsia="hu-HU"/>
              </w:rPr>
            </w:pPr>
            <w:r>
              <w:rPr>
                <w:rFonts w:eastAsia="Times New Roman" w:cs="Times New Roman"/>
                <w:color w:val="000000"/>
                <w:lang w:val="en-US" w:eastAsia="hu-HU"/>
              </w:rPr>
              <w:t>CDS</w:t>
            </w:r>
          </w:p>
        </w:tc>
        <w:tc>
          <w:tcPr>
            <w:tcW w:w="3993" w:type="pct"/>
            <w:shd w:val="clear" w:color="auto" w:fill="auto"/>
          </w:tcPr>
          <w:p w14:paraId="64CA7492" w14:textId="59658B6D" w:rsidR="00AC3346" w:rsidRDefault="00AC3346" w:rsidP="00AC3346">
            <w:pPr>
              <w:pStyle w:val="ESS-TableText"/>
              <w:rPr>
                <w:rFonts w:eastAsia="Times New Roman" w:cs="Times New Roman"/>
                <w:color w:val="000000"/>
                <w:lang w:val="en-US" w:eastAsia="hu-HU"/>
              </w:rPr>
            </w:pPr>
            <w:r>
              <w:rPr>
                <w:rFonts w:eastAsia="Times New Roman" w:cs="Times New Roman"/>
                <w:color w:val="000000"/>
                <w:lang w:val="en-US" w:eastAsia="hu-HU"/>
              </w:rPr>
              <w:t>Cryogenic Distribution System</w:t>
            </w:r>
          </w:p>
        </w:tc>
      </w:tr>
      <w:tr w:rsidR="00AC3346" w:rsidRPr="008C62B7" w14:paraId="5D22CCDD" w14:textId="77777777" w:rsidTr="00AC3346">
        <w:trPr>
          <w:cantSplit/>
        </w:trPr>
        <w:tc>
          <w:tcPr>
            <w:tcW w:w="1007" w:type="pct"/>
            <w:shd w:val="clear" w:color="auto" w:fill="auto"/>
          </w:tcPr>
          <w:p w14:paraId="1FAA843A" w14:textId="1B1A20DD" w:rsidR="00AC3346" w:rsidRDefault="00AC3346" w:rsidP="00AC3346">
            <w:pPr>
              <w:pStyle w:val="ESS-TableText"/>
              <w:rPr>
                <w:rFonts w:eastAsia="Times New Roman" w:cs="Times New Roman"/>
                <w:color w:val="000000"/>
                <w:lang w:val="en-US" w:eastAsia="hu-HU"/>
              </w:rPr>
            </w:pPr>
            <w:r>
              <w:rPr>
                <w:rFonts w:eastAsia="Times New Roman" w:cs="Times New Roman"/>
                <w:color w:val="000000"/>
                <w:lang w:val="en-US" w:eastAsia="hu-HU"/>
              </w:rPr>
              <w:t>IO</w:t>
            </w:r>
          </w:p>
        </w:tc>
        <w:tc>
          <w:tcPr>
            <w:tcW w:w="3993" w:type="pct"/>
            <w:shd w:val="clear" w:color="auto" w:fill="auto"/>
          </w:tcPr>
          <w:p w14:paraId="6B9F6641" w14:textId="546B8B4F" w:rsidR="00AC3346" w:rsidRDefault="00AC3346" w:rsidP="00AC3346">
            <w:pPr>
              <w:pStyle w:val="ESS-TableText"/>
              <w:rPr>
                <w:rFonts w:eastAsia="Times New Roman" w:cs="Times New Roman"/>
                <w:color w:val="000000"/>
                <w:lang w:val="en-US" w:eastAsia="hu-HU"/>
              </w:rPr>
            </w:pPr>
            <w:r>
              <w:rPr>
                <w:rFonts w:eastAsia="Times New Roman" w:cs="Times New Roman"/>
                <w:color w:val="000000"/>
                <w:lang w:val="en-US" w:eastAsia="hu-HU"/>
              </w:rPr>
              <w:t>Input Output Device</w:t>
            </w:r>
          </w:p>
        </w:tc>
      </w:tr>
      <w:tr w:rsidR="00AC3346" w:rsidRPr="008C62B7" w14:paraId="322099A1" w14:textId="77777777" w:rsidTr="00AC3346">
        <w:trPr>
          <w:cantSplit/>
        </w:trPr>
        <w:tc>
          <w:tcPr>
            <w:tcW w:w="1007" w:type="pct"/>
            <w:tcBorders>
              <w:bottom w:val="single" w:sz="12" w:space="0" w:color="auto"/>
            </w:tcBorders>
            <w:shd w:val="clear" w:color="auto" w:fill="auto"/>
          </w:tcPr>
          <w:p w14:paraId="3986A18E" w14:textId="27B28909" w:rsidR="00AC3346" w:rsidRDefault="00AC3346" w:rsidP="00AC3346">
            <w:pPr>
              <w:pStyle w:val="ESS-TableText"/>
              <w:rPr>
                <w:rFonts w:eastAsia="Times New Roman" w:cs="Times New Roman"/>
                <w:color w:val="000000"/>
                <w:lang w:val="en-US" w:eastAsia="hu-HU"/>
              </w:rPr>
            </w:pPr>
            <w:r>
              <w:rPr>
                <w:rFonts w:eastAsia="Times New Roman" w:cs="Times New Roman"/>
                <w:color w:val="000000"/>
                <w:lang w:val="en-US" w:eastAsia="hu-HU"/>
              </w:rPr>
              <w:t>SDD</w:t>
            </w:r>
          </w:p>
        </w:tc>
        <w:tc>
          <w:tcPr>
            <w:tcW w:w="3993" w:type="pct"/>
            <w:tcBorders>
              <w:bottom w:val="single" w:sz="12" w:space="0" w:color="auto"/>
            </w:tcBorders>
            <w:shd w:val="clear" w:color="auto" w:fill="auto"/>
          </w:tcPr>
          <w:p w14:paraId="7CF084B9" w14:textId="073FE60E" w:rsidR="00AC3346" w:rsidRDefault="00AC3346" w:rsidP="00AC3346">
            <w:pPr>
              <w:pStyle w:val="ESS-TableText"/>
              <w:rPr>
                <w:rFonts w:eastAsia="Times New Roman" w:cs="Times New Roman"/>
                <w:color w:val="000000"/>
                <w:lang w:val="en-US" w:eastAsia="hu-HU"/>
              </w:rPr>
            </w:pPr>
            <w:r w:rsidRPr="003A2F81">
              <w:rPr>
                <w:rFonts w:eastAsia="Times New Roman" w:cs="Times New Roman"/>
                <w:color w:val="000000"/>
                <w:lang w:val="en-US" w:eastAsia="hu-HU"/>
              </w:rPr>
              <w:fldChar w:fldCharType="begin"/>
            </w:r>
            <w:r w:rsidRPr="003A2F81">
              <w:rPr>
                <w:rFonts w:eastAsia="Times New Roman" w:cs="Times New Roman"/>
                <w:color w:val="000000"/>
                <w:lang w:val="en-US" w:eastAsia="hu-HU"/>
              </w:rPr>
              <w:instrText xml:space="preserve"> DOCPROPERTY "MXTitle"  \* MERGEFORMAT </w:instrText>
            </w:r>
            <w:r w:rsidRPr="003A2F81">
              <w:rPr>
                <w:rFonts w:eastAsia="Times New Roman" w:cs="Times New Roman"/>
                <w:color w:val="000000"/>
                <w:lang w:val="en-US" w:eastAsia="hu-HU"/>
              </w:rPr>
              <w:fldChar w:fldCharType="separate"/>
            </w:r>
            <w:r w:rsidRPr="003A2F81">
              <w:rPr>
                <w:rFonts w:eastAsia="Times New Roman" w:cs="Times New Roman"/>
                <w:color w:val="000000"/>
                <w:lang w:val="en-US" w:eastAsia="hu-HU"/>
              </w:rPr>
              <w:t>Interface Control Document</w:t>
            </w:r>
            <w:r w:rsidRPr="003A2F81">
              <w:rPr>
                <w:rFonts w:eastAsia="Times New Roman" w:cs="Times New Roman"/>
                <w:color w:val="000000"/>
                <w:lang w:val="en-US" w:eastAsia="hu-HU"/>
              </w:rPr>
              <w:fldChar w:fldCharType="end"/>
            </w:r>
          </w:p>
        </w:tc>
      </w:tr>
    </w:tbl>
    <w:p w14:paraId="56DF329B" w14:textId="77777777" w:rsidR="00590145" w:rsidRPr="008C62B7" w:rsidRDefault="00590145" w:rsidP="00590145">
      <w:pPr>
        <w:pStyle w:val="Heading1"/>
        <w:rPr>
          <w:lang w:val="en-US"/>
        </w:rPr>
      </w:pPr>
      <w:bookmarkStart w:id="34" w:name="_Toc20134098"/>
      <w:r w:rsidRPr="008C62B7">
        <w:rPr>
          <w:lang w:val="en-US"/>
        </w:rPr>
        <w:t>references</w:t>
      </w:r>
      <w:bookmarkEnd w:id="34"/>
    </w:p>
    <w:p w14:paraId="6A9A01B2" w14:textId="47F4F0A6" w:rsidR="003A2F81" w:rsidRPr="003A2F81" w:rsidRDefault="003A2F81" w:rsidP="003A2F81">
      <w:pPr>
        <w:pStyle w:val="ListParagraph"/>
        <w:numPr>
          <w:ilvl w:val="0"/>
          <w:numId w:val="16"/>
        </w:numPr>
        <w:autoSpaceDE w:val="0"/>
        <w:autoSpaceDN w:val="0"/>
        <w:adjustRightInd w:val="0"/>
        <w:spacing w:after="0" w:line="240" w:lineRule="auto"/>
        <w:rPr>
          <w:rFonts w:cs="Calibri"/>
          <w:szCs w:val="24"/>
          <w:lang w:val="hu-HU"/>
        </w:rPr>
      </w:pPr>
      <w:proofErr w:type="spellStart"/>
      <w:r w:rsidRPr="003A2F81">
        <w:rPr>
          <w:rFonts w:cs="Calibri"/>
          <w:szCs w:val="24"/>
          <w:lang w:val="hu-HU"/>
        </w:rPr>
        <w:t>Definition</w:t>
      </w:r>
      <w:proofErr w:type="spellEnd"/>
      <w:r w:rsidRPr="003A2F81">
        <w:rPr>
          <w:rFonts w:cs="Calibri"/>
          <w:szCs w:val="24"/>
          <w:lang w:val="hu-HU"/>
        </w:rPr>
        <w:t xml:space="preserve"> of </w:t>
      </w:r>
      <w:proofErr w:type="spellStart"/>
      <w:r w:rsidRPr="003A2F81">
        <w:rPr>
          <w:rFonts w:cs="Calibri"/>
          <w:szCs w:val="24"/>
          <w:lang w:val="hu-HU"/>
        </w:rPr>
        <w:t>the</w:t>
      </w:r>
      <w:proofErr w:type="spellEnd"/>
      <w:r w:rsidRPr="003A2F81">
        <w:rPr>
          <w:rFonts w:cs="Calibri"/>
          <w:szCs w:val="24"/>
          <w:lang w:val="hu-HU"/>
        </w:rPr>
        <w:t xml:space="preserve"> </w:t>
      </w:r>
      <w:proofErr w:type="spellStart"/>
      <w:r w:rsidRPr="003A2F81">
        <w:rPr>
          <w:rFonts w:cs="Calibri"/>
          <w:szCs w:val="24"/>
          <w:lang w:val="hu-HU"/>
        </w:rPr>
        <w:t>operating</w:t>
      </w:r>
      <w:proofErr w:type="spellEnd"/>
      <w:r w:rsidRPr="003A2F81">
        <w:rPr>
          <w:rFonts w:cs="Calibri"/>
          <w:szCs w:val="24"/>
          <w:lang w:val="hu-HU"/>
        </w:rPr>
        <w:t xml:space="preserve"> </w:t>
      </w:r>
      <w:proofErr w:type="spellStart"/>
      <w:r w:rsidRPr="003A2F81">
        <w:rPr>
          <w:rFonts w:cs="Calibri"/>
          <w:szCs w:val="24"/>
          <w:lang w:val="hu-HU"/>
        </w:rPr>
        <w:t>modes</w:t>
      </w:r>
      <w:proofErr w:type="spellEnd"/>
      <w:r w:rsidRPr="003A2F81">
        <w:rPr>
          <w:rFonts w:cs="Calibri"/>
          <w:szCs w:val="24"/>
          <w:lang w:val="hu-HU"/>
        </w:rPr>
        <w:t xml:space="preserve"> of ESS </w:t>
      </w:r>
      <w:proofErr w:type="spellStart"/>
      <w:r w:rsidRPr="003A2F81">
        <w:rPr>
          <w:rFonts w:cs="Calibri"/>
          <w:szCs w:val="24"/>
          <w:lang w:val="hu-HU"/>
        </w:rPr>
        <w:t>cryomodules</w:t>
      </w:r>
      <w:proofErr w:type="spellEnd"/>
      <w:r w:rsidRPr="003A2F81">
        <w:rPr>
          <w:rFonts w:cs="Calibri"/>
          <w:szCs w:val="24"/>
          <w:lang w:val="hu-HU"/>
        </w:rPr>
        <w:t xml:space="preserve"> and </w:t>
      </w:r>
      <w:proofErr w:type="spellStart"/>
      <w:r w:rsidRPr="003A2F81">
        <w:rPr>
          <w:rFonts w:cs="Calibri"/>
          <w:szCs w:val="24"/>
          <w:lang w:val="hu-HU"/>
        </w:rPr>
        <w:t>cryogenic</w:t>
      </w:r>
      <w:proofErr w:type="spellEnd"/>
      <w:r>
        <w:rPr>
          <w:rFonts w:cs="Calibri"/>
          <w:szCs w:val="24"/>
          <w:lang w:val="hu-HU"/>
        </w:rPr>
        <w:t xml:space="preserve"> </w:t>
      </w:r>
      <w:proofErr w:type="spellStart"/>
      <w:r w:rsidRPr="003A2F81">
        <w:rPr>
          <w:rFonts w:cs="Calibri"/>
          <w:szCs w:val="24"/>
          <w:lang w:val="hu-HU"/>
        </w:rPr>
        <w:t>distribution</w:t>
      </w:r>
      <w:proofErr w:type="spellEnd"/>
      <w:r w:rsidRPr="003A2F81">
        <w:rPr>
          <w:rFonts w:cs="Calibri"/>
          <w:szCs w:val="24"/>
          <w:lang w:val="hu-HU"/>
        </w:rPr>
        <w:t xml:space="preserve"> line: ESS-0034178</w:t>
      </w:r>
    </w:p>
    <w:p w14:paraId="313FF02B" w14:textId="30CFFC1D" w:rsidR="003A2F81" w:rsidRPr="003A2F81" w:rsidRDefault="003A2F81" w:rsidP="003A2F81">
      <w:pPr>
        <w:pStyle w:val="ListParagraph"/>
        <w:numPr>
          <w:ilvl w:val="0"/>
          <w:numId w:val="16"/>
        </w:numPr>
        <w:autoSpaceDE w:val="0"/>
        <w:autoSpaceDN w:val="0"/>
        <w:adjustRightInd w:val="0"/>
        <w:spacing w:after="0" w:line="240" w:lineRule="auto"/>
        <w:rPr>
          <w:rFonts w:cs="Calibri"/>
          <w:szCs w:val="24"/>
          <w:lang w:val="hu-HU"/>
        </w:rPr>
      </w:pPr>
      <w:proofErr w:type="spellStart"/>
      <w:r w:rsidRPr="003A2F81">
        <w:rPr>
          <w:rFonts w:cs="Calibri"/>
          <w:szCs w:val="24"/>
          <w:lang w:val="hu-HU"/>
        </w:rPr>
        <w:t>Technical</w:t>
      </w:r>
      <w:proofErr w:type="spellEnd"/>
      <w:r w:rsidRPr="003A2F81">
        <w:rPr>
          <w:rFonts w:cs="Calibri"/>
          <w:szCs w:val="24"/>
          <w:lang w:val="hu-HU"/>
        </w:rPr>
        <w:t xml:space="preserve"> </w:t>
      </w:r>
      <w:proofErr w:type="spellStart"/>
      <w:r w:rsidRPr="003A2F81">
        <w:rPr>
          <w:rFonts w:cs="Calibri"/>
          <w:szCs w:val="24"/>
          <w:lang w:val="hu-HU"/>
        </w:rPr>
        <w:t>Specifications</w:t>
      </w:r>
      <w:proofErr w:type="spellEnd"/>
      <w:r w:rsidRPr="003A2F81">
        <w:rPr>
          <w:rFonts w:cs="Calibri"/>
          <w:szCs w:val="24"/>
          <w:lang w:val="hu-HU"/>
        </w:rPr>
        <w:t xml:space="preserve"> of </w:t>
      </w:r>
      <w:proofErr w:type="spellStart"/>
      <w:r w:rsidRPr="003A2F81">
        <w:rPr>
          <w:rFonts w:cs="Calibri"/>
          <w:szCs w:val="24"/>
          <w:lang w:val="hu-HU"/>
        </w:rPr>
        <w:t>the</w:t>
      </w:r>
      <w:proofErr w:type="spellEnd"/>
      <w:r w:rsidRPr="003A2F81">
        <w:rPr>
          <w:rFonts w:cs="Calibri"/>
          <w:szCs w:val="24"/>
          <w:lang w:val="hu-HU"/>
        </w:rPr>
        <w:t xml:space="preserve"> </w:t>
      </w:r>
      <w:proofErr w:type="spellStart"/>
      <w:r w:rsidRPr="003A2F81">
        <w:rPr>
          <w:rFonts w:cs="Calibri"/>
          <w:szCs w:val="24"/>
          <w:lang w:val="hu-HU"/>
        </w:rPr>
        <w:t>Cryogenic</w:t>
      </w:r>
      <w:proofErr w:type="spellEnd"/>
      <w:r w:rsidRPr="003A2F81">
        <w:rPr>
          <w:rFonts w:cs="Calibri"/>
          <w:szCs w:val="24"/>
          <w:lang w:val="hu-HU"/>
        </w:rPr>
        <w:t xml:space="preserve"> </w:t>
      </w:r>
      <w:proofErr w:type="spellStart"/>
      <w:r w:rsidRPr="003A2F81">
        <w:rPr>
          <w:rFonts w:cs="Calibri"/>
          <w:szCs w:val="24"/>
          <w:lang w:val="hu-HU"/>
        </w:rPr>
        <w:t>Control</w:t>
      </w:r>
      <w:proofErr w:type="spellEnd"/>
      <w:r w:rsidRPr="003A2F81">
        <w:rPr>
          <w:rFonts w:cs="Calibri"/>
          <w:szCs w:val="24"/>
          <w:lang w:val="hu-HU"/>
        </w:rPr>
        <w:t xml:space="preserve"> System: (2016-11-28)</w:t>
      </w:r>
    </w:p>
    <w:p w14:paraId="1F872FDF" w14:textId="3A74F153" w:rsidR="00590145" w:rsidRPr="003A2F81" w:rsidRDefault="003A2F81" w:rsidP="003A2F81">
      <w:pPr>
        <w:pStyle w:val="ListParagraph"/>
        <w:numPr>
          <w:ilvl w:val="0"/>
          <w:numId w:val="16"/>
        </w:numPr>
        <w:rPr>
          <w:lang w:val="en-US"/>
        </w:rPr>
      </w:pPr>
      <w:r w:rsidRPr="003A2F81">
        <w:rPr>
          <w:rFonts w:cs="Calibri"/>
          <w:szCs w:val="24"/>
          <w:lang w:val="hu-HU"/>
        </w:rPr>
        <w:t xml:space="preserve">EPICS Home </w:t>
      </w:r>
      <w:proofErr w:type="spellStart"/>
      <w:r w:rsidRPr="003A2F81">
        <w:rPr>
          <w:rFonts w:cs="Calibri"/>
          <w:szCs w:val="24"/>
          <w:lang w:val="hu-HU"/>
        </w:rPr>
        <w:t>page</w:t>
      </w:r>
      <w:proofErr w:type="spellEnd"/>
      <w:r w:rsidRPr="003A2F81">
        <w:rPr>
          <w:rFonts w:cs="Calibri"/>
          <w:szCs w:val="24"/>
          <w:lang w:val="hu-HU"/>
        </w:rPr>
        <w:t>: http://www.aps.anl.gov/epics/</w:t>
      </w:r>
    </w:p>
    <w:p w14:paraId="1BF9A8B4" w14:textId="77777777" w:rsidR="00C11E3A" w:rsidRPr="008C62B7" w:rsidRDefault="00C11E3A" w:rsidP="004F4C8F">
      <w:pPr>
        <w:pStyle w:val="ESS-Heading1"/>
        <w:rPr>
          <w:lang w:val="en-US"/>
        </w:rPr>
      </w:pPr>
      <w:bookmarkStart w:id="35" w:name="_Toc20134099"/>
      <w:r w:rsidRPr="008C62B7">
        <w:rPr>
          <w:lang w:val="en-US"/>
        </w:rPr>
        <w:t>Document Revision history</w:t>
      </w:r>
      <w:bookmarkEnd w:id="35"/>
    </w:p>
    <w:tbl>
      <w:tblPr>
        <w:tblW w:w="5000" w:type="pct"/>
        <w:tblLayout w:type="fixed"/>
        <w:tblCellMar>
          <w:left w:w="70" w:type="dxa"/>
          <w:right w:w="70" w:type="dxa"/>
        </w:tblCellMar>
        <w:tblLook w:val="0000" w:firstRow="0" w:lastRow="0" w:firstColumn="0" w:lastColumn="0" w:noHBand="0" w:noVBand="0"/>
      </w:tblPr>
      <w:tblGrid>
        <w:gridCol w:w="993"/>
        <w:gridCol w:w="4238"/>
        <w:gridCol w:w="2297"/>
        <w:gridCol w:w="1238"/>
      </w:tblGrid>
      <w:tr w:rsidR="009C6F7F" w:rsidRPr="008C62B7" w14:paraId="46C2AB12" w14:textId="77777777" w:rsidTr="00B53EF7">
        <w:trPr>
          <w:cantSplit/>
          <w:tblHeader/>
        </w:trPr>
        <w:tc>
          <w:tcPr>
            <w:tcW w:w="566" w:type="pct"/>
            <w:tcBorders>
              <w:top w:val="single" w:sz="12" w:space="0" w:color="auto"/>
              <w:bottom w:val="single" w:sz="6" w:space="0" w:color="auto"/>
            </w:tcBorders>
            <w:shd w:val="clear" w:color="auto" w:fill="auto"/>
          </w:tcPr>
          <w:p w14:paraId="53C9D10A" w14:textId="77777777" w:rsidR="009C6F7F" w:rsidRPr="008C62B7" w:rsidRDefault="009C6F7F" w:rsidP="004F4C8F">
            <w:pPr>
              <w:pStyle w:val="ESS-TableHeader"/>
              <w:rPr>
                <w:lang w:val="en-US"/>
              </w:rPr>
            </w:pPr>
            <w:r w:rsidRPr="008C62B7">
              <w:rPr>
                <w:lang w:val="en-US"/>
              </w:rPr>
              <w:t>Revision</w:t>
            </w:r>
          </w:p>
        </w:tc>
        <w:tc>
          <w:tcPr>
            <w:tcW w:w="2417" w:type="pct"/>
            <w:tcBorders>
              <w:top w:val="single" w:sz="12" w:space="0" w:color="auto"/>
              <w:bottom w:val="single" w:sz="6" w:space="0" w:color="auto"/>
            </w:tcBorders>
            <w:shd w:val="clear" w:color="auto" w:fill="auto"/>
          </w:tcPr>
          <w:p w14:paraId="006549B3" w14:textId="77777777" w:rsidR="009C6F7F" w:rsidRPr="008C62B7" w:rsidRDefault="009C6F7F" w:rsidP="009C6F7F">
            <w:pPr>
              <w:pStyle w:val="ESS-TableHeader"/>
              <w:rPr>
                <w:lang w:val="en-US"/>
              </w:rPr>
            </w:pPr>
            <w:r w:rsidRPr="008C62B7">
              <w:rPr>
                <w:lang w:val="en-US"/>
              </w:rPr>
              <w:t>Reason for and description of change</w:t>
            </w:r>
          </w:p>
        </w:tc>
        <w:tc>
          <w:tcPr>
            <w:tcW w:w="1310" w:type="pct"/>
            <w:tcBorders>
              <w:top w:val="single" w:sz="12" w:space="0" w:color="auto"/>
              <w:bottom w:val="single" w:sz="6" w:space="0" w:color="auto"/>
            </w:tcBorders>
          </w:tcPr>
          <w:p w14:paraId="48C8FC11" w14:textId="77777777" w:rsidR="009C6F7F" w:rsidRPr="008C62B7" w:rsidRDefault="009C6F7F" w:rsidP="004F4C8F">
            <w:pPr>
              <w:pStyle w:val="ESS-TableHeader"/>
              <w:rPr>
                <w:lang w:val="en-US"/>
              </w:rPr>
            </w:pPr>
            <w:r w:rsidRPr="008C62B7">
              <w:rPr>
                <w:lang w:val="en-US"/>
              </w:rPr>
              <w:t>Author</w:t>
            </w:r>
          </w:p>
        </w:tc>
        <w:tc>
          <w:tcPr>
            <w:tcW w:w="706" w:type="pct"/>
            <w:tcBorders>
              <w:top w:val="single" w:sz="12" w:space="0" w:color="auto"/>
              <w:bottom w:val="single" w:sz="6" w:space="0" w:color="auto"/>
            </w:tcBorders>
          </w:tcPr>
          <w:p w14:paraId="617B002D" w14:textId="77777777" w:rsidR="009C6F7F" w:rsidRPr="008C62B7" w:rsidRDefault="009C6F7F" w:rsidP="004F4C8F">
            <w:pPr>
              <w:pStyle w:val="ESS-TableHeader"/>
              <w:rPr>
                <w:lang w:val="en-US"/>
              </w:rPr>
            </w:pPr>
            <w:r w:rsidRPr="008C62B7">
              <w:rPr>
                <w:lang w:val="en-US"/>
              </w:rPr>
              <w:t>Date</w:t>
            </w:r>
          </w:p>
        </w:tc>
      </w:tr>
      <w:tr w:rsidR="009C6F7F" w:rsidRPr="008C62B7" w14:paraId="2C8FF5DE" w14:textId="77777777" w:rsidTr="00B53EF7">
        <w:trPr>
          <w:cantSplit/>
        </w:trPr>
        <w:tc>
          <w:tcPr>
            <w:tcW w:w="566" w:type="pct"/>
            <w:tcBorders>
              <w:top w:val="single" w:sz="6" w:space="0" w:color="auto"/>
            </w:tcBorders>
            <w:shd w:val="clear" w:color="auto" w:fill="auto"/>
          </w:tcPr>
          <w:p w14:paraId="35299A85" w14:textId="6F466178" w:rsidR="009C6F7F" w:rsidRPr="008C62B7" w:rsidRDefault="009C6F7F" w:rsidP="00590145">
            <w:pPr>
              <w:pStyle w:val="ESS-TableText"/>
              <w:rPr>
                <w:lang w:val="en-US"/>
              </w:rPr>
            </w:pPr>
            <w:r w:rsidRPr="008C62B7">
              <w:rPr>
                <w:lang w:val="en-US"/>
              </w:rPr>
              <w:t>1</w:t>
            </w:r>
          </w:p>
        </w:tc>
        <w:tc>
          <w:tcPr>
            <w:tcW w:w="2417" w:type="pct"/>
            <w:tcBorders>
              <w:top w:val="single" w:sz="6" w:space="0" w:color="auto"/>
            </w:tcBorders>
            <w:shd w:val="clear" w:color="auto" w:fill="auto"/>
          </w:tcPr>
          <w:p w14:paraId="1819B703" w14:textId="176D058E" w:rsidR="009C6F7F" w:rsidRPr="008C62B7" w:rsidRDefault="009C6F7F" w:rsidP="004F4C8F">
            <w:pPr>
              <w:pStyle w:val="ESS-TableText"/>
              <w:rPr>
                <w:lang w:val="en-US"/>
              </w:rPr>
            </w:pPr>
            <w:r w:rsidRPr="008C62B7">
              <w:rPr>
                <w:lang w:val="en-US"/>
              </w:rPr>
              <w:t>First issue</w:t>
            </w:r>
            <w:r w:rsidR="00B53EF7">
              <w:rPr>
                <w:lang w:val="en-US"/>
              </w:rPr>
              <w:t xml:space="preserve"> for CDR#1</w:t>
            </w:r>
          </w:p>
        </w:tc>
        <w:tc>
          <w:tcPr>
            <w:tcW w:w="1310" w:type="pct"/>
            <w:tcBorders>
              <w:top w:val="single" w:sz="6" w:space="0" w:color="auto"/>
            </w:tcBorders>
          </w:tcPr>
          <w:p w14:paraId="2D8EA7A3" w14:textId="3D2D9482" w:rsidR="009C6F7F" w:rsidRPr="008C62B7" w:rsidRDefault="003A2F81" w:rsidP="004F4C8F">
            <w:pPr>
              <w:pStyle w:val="ESS-TableText"/>
              <w:rPr>
                <w:lang w:val="en-US"/>
              </w:rPr>
            </w:pPr>
            <w:r>
              <w:rPr>
                <w:lang w:val="en-US"/>
              </w:rPr>
              <w:t>G. Fenyvesi</w:t>
            </w:r>
          </w:p>
        </w:tc>
        <w:tc>
          <w:tcPr>
            <w:tcW w:w="706" w:type="pct"/>
            <w:tcBorders>
              <w:top w:val="single" w:sz="6" w:space="0" w:color="auto"/>
            </w:tcBorders>
          </w:tcPr>
          <w:p w14:paraId="54C1DEDF" w14:textId="3E1B890B" w:rsidR="009C6F7F" w:rsidRPr="008C62B7" w:rsidRDefault="00B53EF7" w:rsidP="003A2F81">
            <w:pPr>
              <w:pStyle w:val="ESS-TableText"/>
              <w:rPr>
                <w:lang w:val="en-US"/>
              </w:rPr>
            </w:pPr>
            <w:r>
              <w:rPr>
                <w:lang w:val="en-US"/>
              </w:rPr>
              <w:t>2019-09-17</w:t>
            </w:r>
          </w:p>
        </w:tc>
      </w:tr>
      <w:tr w:rsidR="009C6F7F" w:rsidRPr="008C62B7" w14:paraId="10247F87" w14:textId="77777777" w:rsidTr="00B53EF7">
        <w:trPr>
          <w:cantSplit/>
        </w:trPr>
        <w:tc>
          <w:tcPr>
            <w:tcW w:w="566" w:type="pct"/>
            <w:tcBorders>
              <w:bottom w:val="single" w:sz="12" w:space="0" w:color="auto"/>
            </w:tcBorders>
            <w:shd w:val="clear" w:color="auto" w:fill="auto"/>
          </w:tcPr>
          <w:p w14:paraId="5CDE6E50" w14:textId="77777777" w:rsidR="009C6F7F" w:rsidRPr="008C62B7" w:rsidRDefault="009C6F7F" w:rsidP="004F4C8F">
            <w:pPr>
              <w:pStyle w:val="ESS-TableText"/>
              <w:rPr>
                <w:lang w:val="en-US"/>
              </w:rPr>
            </w:pPr>
          </w:p>
        </w:tc>
        <w:tc>
          <w:tcPr>
            <w:tcW w:w="2417" w:type="pct"/>
            <w:tcBorders>
              <w:bottom w:val="single" w:sz="12" w:space="0" w:color="auto"/>
            </w:tcBorders>
            <w:shd w:val="clear" w:color="auto" w:fill="auto"/>
          </w:tcPr>
          <w:p w14:paraId="5C3AE2DB" w14:textId="77777777" w:rsidR="009C6F7F" w:rsidRPr="008C62B7" w:rsidRDefault="009C6F7F" w:rsidP="004F4C8F">
            <w:pPr>
              <w:pStyle w:val="ESS-TableText"/>
              <w:rPr>
                <w:lang w:val="en-US"/>
              </w:rPr>
            </w:pPr>
          </w:p>
        </w:tc>
        <w:tc>
          <w:tcPr>
            <w:tcW w:w="1310" w:type="pct"/>
            <w:tcBorders>
              <w:bottom w:val="single" w:sz="12" w:space="0" w:color="auto"/>
            </w:tcBorders>
          </w:tcPr>
          <w:p w14:paraId="5A1DC5B2" w14:textId="77777777" w:rsidR="009C6F7F" w:rsidRPr="008C62B7" w:rsidRDefault="009C6F7F" w:rsidP="004F4C8F">
            <w:pPr>
              <w:pStyle w:val="ESS-TableText"/>
              <w:rPr>
                <w:lang w:val="en-US"/>
              </w:rPr>
            </w:pPr>
          </w:p>
        </w:tc>
        <w:tc>
          <w:tcPr>
            <w:tcW w:w="706" w:type="pct"/>
            <w:tcBorders>
              <w:bottom w:val="single" w:sz="12" w:space="0" w:color="auto"/>
            </w:tcBorders>
          </w:tcPr>
          <w:p w14:paraId="43362B36" w14:textId="77777777" w:rsidR="009C6F7F" w:rsidRPr="008C62B7" w:rsidRDefault="009C6F7F" w:rsidP="004F4C8F">
            <w:pPr>
              <w:pStyle w:val="ESS-TableText"/>
              <w:rPr>
                <w:lang w:val="en-US"/>
              </w:rPr>
            </w:pPr>
          </w:p>
        </w:tc>
      </w:tr>
    </w:tbl>
    <w:p w14:paraId="633D0767" w14:textId="77777777" w:rsidR="00C11E3A" w:rsidRPr="008C62B7" w:rsidRDefault="00C11E3A" w:rsidP="00C11E3A">
      <w:pPr>
        <w:rPr>
          <w:lang w:val="en-US"/>
        </w:rPr>
      </w:pPr>
    </w:p>
    <w:sectPr w:rsidR="00C11E3A" w:rsidRPr="008C62B7" w:rsidSect="00CA35E0">
      <w:headerReference w:type="even" r:id="rId13"/>
      <w:headerReference w:type="default" r:id="rId14"/>
      <w:footerReference w:type="even" r:id="rId15"/>
      <w:footerReference w:type="default" r:id="rId16"/>
      <w:headerReference w:type="first" r:id="rId17"/>
      <w:footerReference w:type="first" r:id="rId18"/>
      <w:pgSz w:w="11907" w:h="16840" w:code="9"/>
      <w:pgMar w:top="1500" w:right="1440" w:bottom="1440" w:left="1701" w:header="731" w:footer="731" w:gutter="0"/>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AABA5D" w16cid:durableId="21221268"/>
  <w16cid:commentId w16cid:paraId="602571E3" w16cid:durableId="212212BF"/>
  <w16cid:commentId w16cid:paraId="700B671C" w16cid:durableId="212211A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AD8804" w14:textId="77777777" w:rsidR="00DC0DCE" w:rsidRDefault="00DC0DCE" w:rsidP="00D84B5E">
      <w:pPr>
        <w:spacing w:after="0" w:line="240" w:lineRule="auto"/>
      </w:pPr>
      <w:r>
        <w:separator/>
      </w:r>
    </w:p>
  </w:endnote>
  <w:endnote w:type="continuationSeparator" w:id="0">
    <w:p w14:paraId="4ACCA1F1" w14:textId="77777777" w:rsidR="00DC0DCE" w:rsidRDefault="00DC0DCE" w:rsidP="00D84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A67AB" w14:textId="77777777" w:rsidR="0098730C" w:rsidRDefault="009873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C29EE" w14:textId="0AB81881" w:rsidR="0098730C" w:rsidRDefault="0098730C" w:rsidP="00CA35E0">
    <w:pPr>
      <w:pStyle w:val="Footer"/>
      <w:jc w:val="center"/>
    </w:pPr>
    <w:r>
      <w:rPr>
        <w:rStyle w:val="PageNumber"/>
      </w:rPr>
      <w:fldChar w:fldCharType="begin"/>
    </w:r>
    <w:r>
      <w:rPr>
        <w:rStyle w:val="PageNumber"/>
      </w:rPr>
      <w:instrText xml:space="preserve"> PAGE </w:instrText>
    </w:r>
    <w:r>
      <w:rPr>
        <w:rStyle w:val="PageNumber"/>
      </w:rPr>
      <w:fldChar w:fldCharType="separate"/>
    </w:r>
    <w:r w:rsidR="004D4274">
      <w:rPr>
        <w:rStyle w:val="PageNumber"/>
        <w:noProof/>
      </w:rPr>
      <w:t>11</w:t>
    </w:r>
    <w:r>
      <w:rPr>
        <w:rStyle w:val="PageNumber"/>
      </w:rPr>
      <w:fldChar w:fldCharType="end"/>
    </w:r>
    <w:r>
      <w:rPr>
        <w:rStyle w:val="PageNumber"/>
      </w:rPr>
      <w:t xml:space="preserve"> (</w:t>
    </w:r>
    <w:r>
      <w:rPr>
        <w:rStyle w:val="PageNumber"/>
      </w:rPr>
      <w:fldChar w:fldCharType="begin"/>
    </w:r>
    <w:r>
      <w:rPr>
        <w:rStyle w:val="PageNumber"/>
      </w:rPr>
      <w:instrText xml:space="preserve"> NUMPAGES </w:instrText>
    </w:r>
    <w:r>
      <w:rPr>
        <w:rStyle w:val="PageNumber"/>
      </w:rPr>
      <w:fldChar w:fldCharType="separate"/>
    </w:r>
    <w:r w:rsidR="004D4274">
      <w:rPr>
        <w:rStyle w:val="PageNumber"/>
        <w:noProof/>
      </w:rPr>
      <w:t>12</w:t>
    </w:r>
    <w:r>
      <w:rPr>
        <w:rStyle w:val="PageNumber"/>
      </w:rPr>
      <w:fldChar w:fldCharType="end"/>
    </w:r>
    <w:r>
      <w:rPr>
        <w:rStyle w:val="PageNumber"/>
      </w:rPr>
      <w: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7E85F9" w14:textId="759D8F09" w:rsidR="0098730C" w:rsidRPr="00CA35E0" w:rsidRDefault="0098730C" w:rsidP="00CA35E0">
    <w:pPr>
      <w:pStyle w:val="Footer"/>
      <w:tabs>
        <w:tab w:val="left" w:pos="4253"/>
      </w:tabs>
      <w:ind w:right="357"/>
      <w:rPr>
        <w:sz w:val="13"/>
        <w:szCs w:val="13"/>
      </w:rPr>
    </w:pPr>
    <w:r w:rsidRPr="00CA35E0">
      <w:rPr>
        <w:sz w:val="13"/>
        <w:szCs w:val="13"/>
      </w:rPr>
      <w:t xml:space="preserve">Template: </w:t>
    </w:r>
    <w:r w:rsidRPr="00CA35E0">
      <w:rPr>
        <w:sz w:val="13"/>
        <w:szCs w:val="13"/>
      </w:rPr>
      <w:fldChar w:fldCharType="begin"/>
    </w:r>
    <w:r w:rsidRPr="00CA35E0">
      <w:rPr>
        <w:sz w:val="13"/>
        <w:szCs w:val="13"/>
      </w:rPr>
      <w:instrText xml:space="preserve"> DOCPROPERTY "MXTemplateTitle"  \* MERGEFORMAT </w:instrText>
    </w:r>
    <w:r w:rsidRPr="00CA35E0">
      <w:rPr>
        <w:sz w:val="13"/>
        <w:szCs w:val="13"/>
      </w:rPr>
      <w:fldChar w:fldCharType="separate"/>
    </w:r>
    <w:r w:rsidRPr="00CA35E0">
      <w:rPr>
        <w:sz w:val="13"/>
        <w:szCs w:val="13"/>
      </w:rPr>
      <w:t>Interface Description</w:t>
    </w:r>
    <w:r w:rsidRPr="00CA35E0">
      <w:rPr>
        <w:sz w:val="13"/>
        <w:szCs w:val="13"/>
      </w:rPr>
      <w:fldChar w:fldCharType="end"/>
    </w:r>
    <w:r w:rsidRPr="00CA35E0">
      <w:rPr>
        <w:sz w:val="13"/>
        <w:szCs w:val="13"/>
      </w:rPr>
      <w:t xml:space="preserve"> (</w:t>
    </w:r>
    <w:r w:rsidRPr="00CA35E0">
      <w:rPr>
        <w:sz w:val="13"/>
        <w:szCs w:val="13"/>
      </w:rPr>
      <w:fldChar w:fldCharType="begin"/>
    </w:r>
    <w:r w:rsidRPr="00CA35E0">
      <w:rPr>
        <w:sz w:val="13"/>
        <w:szCs w:val="13"/>
      </w:rPr>
      <w:instrText xml:space="preserve"> DOCPROPERTY "MXTemplateName"  \* MERGEFORMAT </w:instrText>
    </w:r>
    <w:r w:rsidRPr="00CA35E0">
      <w:rPr>
        <w:sz w:val="13"/>
        <w:szCs w:val="13"/>
      </w:rPr>
      <w:fldChar w:fldCharType="separate"/>
    </w:r>
    <w:r w:rsidRPr="00CA35E0">
      <w:rPr>
        <w:sz w:val="13"/>
        <w:szCs w:val="13"/>
      </w:rPr>
      <w:t>ESS-0004793</w:t>
    </w:r>
    <w:r w:rsidRPr="00CA35E0">
      <w:rPr>
        <w:sz w:val="13"/>
        <w:szCs w:val="13"/>
      </w:rPr>
      <w:fldChar w:fldCharType="end"/>
    </w:r>
    <w:r w:rsidRPr="00CA35E0">
      <w:rPr>
        <w:sz w:val="13"/>
        <w:szCs w:val="13"/>
      </w:rPr>
      <w:t xml:space="preserve"> Rev: </w:t>
    </w:r>
    <w:r w:rsidRPr="00CA35E0">
      <w:rPr>
        <w:sz w:val="13"/>
        <w:szCs w:val="13"/>
      </w:rPr>
      <w:fldChar w:fldCharType="begin"/>
    </w:r>
    <w:r w:rsidRPr="00CA35E0">
      <w:rPr>
        <w:sz w:val="13"/>
        <w:szCs w:val="13"/>
      </w:rPr>
      <w:instrText xml:space="preserve"> DOCPROPERTY "MXTemplateRev"  \* MERGEFORMAT </w:instrText>
    </w:r>
    <w:r w:rsidRPr="00CA35E0">
      <w:rPr>
        <w:sz w:val="13"/>
        <w:szCs w:val="13"/>
      </w:rPr>
      <w:fldChar w:fldCharType="separate"/>
    </w:r>
    <w:r w:rsidRPr="00CA35E0">
      <w:rPr>
        <w:sz w:val="13"/>
        <w:szCs w:val="13"/>
      </w:rPr>
      <w:t>4</w:t>
    </w:r>
    <w:r w:rsidRPr="00CA35E0">
      <w:rPr>
        <w:sz w:val="13"/>
        <w:szCs w:val="13"/>
      </w:rPr>
      <w:fldChar w:fldCharType="end"/>
    </w:r>
    <w:r w:rsidRPr="00CA35E0">
      <w:rPr>
        <w:sz w:val="13"/>
        <w:szCs w:val="13"/>
      </w:rPr>
      <w:t xml:space="preserve">, Active date: </w:t>
    </w:r>
    <w:r w:rsidRPr="00CA35E0">
      <w:rPr>
        <w:sz w:val="13"/>
        <w:szCs w:val="13"/>
      </w:rPr>
      <w:fldChar w:fldCharType="begin"/>
    </w:r>
    <w:r w:rsidRPr="00CA35E0">
      <w:rPr>
        <w:sz w:val="13"/>
        <w:szCs w:val="13"/>
      </w:rPr>
      <w:instrText xml:space="preserve"> DOCPROPERTY "MXTemplateReleaseDate"  \* MERGEFORMAT </w:instrText>
    </w:r>
    <w:r w:rsidRPr="00CA35E0">
      <w:rPr>
        <w:sz w:val="13"/>
        <w:szCs w:val="13"/>
      </w:rPr>
      <w:fldChar w:fldCharType="separate"/>
    </w:r>
    <w:r w:rsidRPr="00CA35E0">
      <w:rPr>
        <w:sz w:val="13"/>
        <w:szCs w:val="13"/>
      </w:rPr>
      <w:t>Sep 19, 2016</w:t>
    </w:r>
    <w:r w:rsidRPr="00CA35E0">
      <w:rPr>
        <w:sz w:val="13"/>
        <w:szCs w:val="13"/>
      </w:rPr>
      <w:fldChar w:fldCharType="end"/>
    </w:r>
    <w:r w:rsidRPr="00CA35E0">
      <w:rPr>
        <w:sz w:val="13"/>
        <w:szCs w:val="13"/>
      </w:rPr>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7C6245" w14:textId="77777777" w:rsidR="00DC0DCE" w:rsidRDefault="00DC0DCE" w:rsidP="00D84B5E">
      <w:pPr>
        <w:spacing w:after="0" w:line="240" w:lineRule="auto"/>
      </w:pPr>
      <w:r>
        <w:separator/>
      </w:r>
    </w:p>
  </w:footnote>
  <w:footnote w:type="continuationSeparator" w:id="0">
    <w:p w14:paraId="0A125435" w14:textId="77777777" w:rsidR="00DC0DCE" w:rsidRDefault="00DC0DCE" w:rsidP="00D84B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2548E4" w14:textId="77777777" w:rsidR="0098730C" w:rsidRDefault="004D4274">
    <w:pPr>
      <w:pStyle w:val="Header"/>
    </w:pPr>
    <w:sdt>
      <w:sdtPr>
        <w:id w:val="281778772"/>
        <w:placeholder>
          <w:docPart w:val="9FAB5D7CA2146E4B9B19FCB8D4A3979B"/>
        </w:placeholder>
        <w:temporary/>
        <w:showingPlcHdr/>
      </w:sdtPr>
      <w:sdtEndPr/>
      <w:sdtContent>
        <w:r w:rsidR="0098730C">
          <w:t>[Type text]</w:t>
        </w:r>
      </w:sdtContent>
    </w:sdt>
    <w:r w:rsidR="0098730C">
      <w:ptab w:relativeTo="margin" w:alignment="center" w:leader="none"/>
    </w:r>
    <w:sdt>
      <w:sdtPr>
        <w:id w:val="-247424033"/>
        <w:placeholder>
          <w:docPart w:val="1A5E4330DD76D24DB286646ADB47F57F"/>
        </w:placeholder>
        <w:temporary/>
        <w:showingPlcHdr/>
      </w:sdtPr>
      <w:sdtEndPr/>
      <w:sdtContent>
        <w:r w:rsidR="0098730C">
          <w:t>[Type text]</w:t>
        </w:r>
      </w:sdtContent>
    </w:sdt>
    <w:r w:rsidR="0098730C">
      <w:ptab w:relativeTo="margin" w:alignment="right" w:leader="none"/>
    </w:r>
    <w:sdt>
      <w:sdtPr>
        <w:id w:val="651568375"/>
        <w:placeholder>
          <w:docPart w:val="D2EF777AECAF0E409F1A70E701A54498"/>
        </w:placeholder>
        <w:temporary/>
        <w:showingPlcHdr/>
      </w:sdtPr>
      <w:sdtEndPr/>
      <w:sdtContent>
        <w:r w:rsidR="0098730C">
          <w:t>[Type text]</w:t>
        </w:r>
      </w:sdtContent>
    </w:sdt>
  </w:p>
  <w:p w14:paraId="2B6A39C8" w14:textId="77777777" w:rsidR="0098730C" w:rsidRDefault="009873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495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1"/>
      <w:gridCol w:w="4168"/>
      <w:gridCol w:w="1832"/>
      <w:gridCol w:w="1210"/>
    </w:tblGrid>
    <w:tr w:rsidR="0098730C" w14:paraId="518F20F5" w14:textId="77777777" w:rsidTr="00CA35E0">
      <w:trPr>
        <w:trHeight w:val="196"/>
      </w:trPr>
      <w:tc>
        <w:tcPr>
          <w:tcW w:w="852" w:type="pct"/>
        </w:tcPr>
        <w:p w14:paraId="78C7D4AF" w14:textId="2E726D70" w:rsidR="0098730C" w:rsidRPr="005226FB" w:rsidRDefault="0098730C" w:rsidP="00590145">
          <w:pPr>
            <w:pStyle w:val="Header"/>
          </w:pPr>
          <w:r>
            <w:t>Document Type</w:t>
          </w:r>
        </w:p>
      </w:tc>
      <w:tc>
        <w:tcPr>
          <w:tcW w:w="2398" w:type="pct"/>
        </w:tcPr>
        <w:p w14:paraId="0EC07574" w14:textId="5F349FB5" w:rsidR="0098730C" w:rsidRPr="005226FB" w:rsidRDefault="008123BD" w:rsidP="00CA35E0">
          <w:pPr>
            <w:pStyle w:val="Header"/>
          </w:pPr>
          <w:fldSimple w:instr=" DOCPROPERTY &quot;MXType.Localized&quot;  \* MERGEFORMAT ">
            <w:r w:rsidR="0098730C">
              <w:t>Interface Description</w:t>
            </w:r>
          </w:fldSimple>
        </w:p>
      </w:tc>
      <w:tc>
        <w:tcPr>
          <w:tcW w:w="1054" w:type="pct"/>
        </w:tcPr>
        <w:p w14:paraId="4BBA1379" w14:textId="75623173" w:rsidR="0098730C" w:rsidRPr="005226FB" w:rsidRDefault="0098730C" w:rsidP="00CA35E0">
          <w:pPr>
            <w:pStyle w:val="Header"/>
          </w:pPr>
          <w:r>
            <w:t xml:space="preserve">Date </w:t>
          </w:r>
          <w:fldSimple w:instr=" DOCPROPERTY &quot;MXPrinted Version&quot;  \* MERGEFORMAT ">
            <w:r>
              <w:t>(3)</w:t>
            </w:r>
          </w:fldSimple>
        </w:p>
      </w:tc>
      <w:tc>
        <w:tcPr>
          <w:tcW w:w="696" w:type="pct"/>
        </w:tcPr>
        <w:p w14:paraId="2537323D" w14:textId="53101019" w:rsidR="0098730C" w:rsidRDefault="008123BD" w:rsidP="00120421">
          <w:pPr>
            <w:pStyle w:val="Header"/>
          </w:pPr>
          <w:fldSimple w:instr=" DOCPROPERTY &quot;MXPrinted Date&quot;  \* MERGEFORMAT ">
            <w:r w:rsidR="0098730C">
              <w:t>Sep 23, 2019</w:t>
            </w:r>
          </w:fldSimple>
        </w:p>
      </w:tc>
    </w:tr>
    <w:tr w:rsidR="0098730C" w14:paraId="4982AFF9" w14:textId="77777777" w:rsidTr="00CA35E0">
      <w:trPr>
        <w:trHeight w:val="196"/>
      </w:trPr>
      <w:tc>
        <w:tcPr>
          <w:tcW w:w="852" w:type="pct"/>
        </w:tcPr>
        <w:p w14:paraId="44CECCE1" w14:textId="77777777" w:rsidR="0098730C" w:rsidRPr="005226FB" w:rsidRDefault="0098730C" w:rsidP="00F13777">
          <w:pPr>
            <w:pStyle w:val="Header"/>
          </w:pPr>
          <w:r w:rsidRPr="005226FB">
            <w:t>Document Number</w:t>
          </w:r>
        </w:p>
      </w:tc>
      <w:tc>
        <w:tcPr>
          <w:tcW w:w="2398" w:type="pct"/>
        </w:tcPr>
        <w:p w14:paraId="60553DFE" w14:textId="1BEFF271" w:rsidR="0098730C" w:rsidRPr="005226FB" w:rsidRDefault="008123BD" w:rsidP="00120421">
          <w:pPr>
            <w:pStyle w:val="Header"/>
          </w:pPr>
          <w:fldSimple w:instr=" DOCPROPERTY &quot;MXName&quot;  \* MERGEFORMAT ">
            <w:r w:rsidR="0098730C">
              <w:t>ESS-1407417</w:t>
            </w:r>
          </w:fldSimple>
        </w:p>
      </w:tc>
      <w:tc>
        <w:tcPr>
          <w:tcW w:w="1054" w:type="pct"/>
        </w:tcPr>
        <w:p w14:paraId="41383162" w14:textId="5F0E046D" w:rsidR="0098730C" w:rsidRPr="005226FB" w:rsidRDefault="0098730C" w:rsidP="00CA35E0">
          <w:pPr>
            <w:pStyle w:val="Header"/>
          </w:pPr>
          <w:r>
            <w:t xml:space="preserve">State </w:t>
          </w:r>
        </w:p>
      </w:tc>
      <w:tc>
        <w:tcPr>
          <w:tcW w:w="696" w:type="pct"/>
        </w:tcPr>
        <w:p w14:paraId="4C969FF1" w14:textId="37CCBBB7" w:rsidR="0098730C" w:rsidRPr="005226FB" w:rsidRDefault="008123BD" w:rsidP="00120421">
          <w:pPr>
            <w:pStyle w:val="Header"/>
          </w:pPr>
          <w:fldSimple w:instr=" DOCPROPERTY &quot;MXCurrent&quot;  \* MERGEFORMAT ">
            <w:r w:rsidR="0098730C">
              <w:t>Preliminary</w:t>
            </w:r>
          </w:fldSimple>
        </w:p>
      </w:tc>
    </w:tr>
    <w:tr w:rsidR="0098730C" w14:paraId="42B8268B" w14:textId="77777777" w:rsidTr="00CA35E0">
      <w:trPr>
        <w:trHeight w:val="196"/>
      </w:trPr>
      <w:tc>
        <w:tcPr>
          <w:tcW w:w="852" w:type="pct"/>
        </w:tcPr>
        <w:p w14:paraId="0237C60D" w14:textId="77777777" w:rsidR="0098730C" w:rsidRPr="005226FB" w:rsidRDefault="0098730C" w:rsidP="00F13777">
          <w:pPr>
            <w:pStyle w:val="Header"/>
          </w:pPr>
          <w:r w:rsidRPr="005226FB">
            <w:t>Revision</w:t>
          </w:r>
        </w:p>
      </w:tc>
      <w:tc>
        <w:tcPr>
          <w:tcW w:w="2398" w:type="pct"/>
        </w:tcPr>
        <w:p w14:paraId="459AD79F" w14:textId="1BFCC3E1" w:rsidR="0098730C" w:rsidRPr="005226FB" w:rsidRDefault="008123BD" w:rsidP="00120421">
          <w:pPr>
            <w:pStyle w:val="Header"/>
          </w:pPr>
          <w:fldSimple w:instr=" DOCPROPERTY &quot;MXRevision&quot;  \* MERGEFORMAT ">
            <w:r w:rsidR="0098730C">
              <w:t>1</w:t>
            </w:r>
          </w:fldSimple>
          <w:r w:rsidR="0098730C">
            <w:t xml:space="preserve"> </w:t>
          </w:r>
          <w:fldSimple w:instr=" DOCPROPERTY &quot;MXPrinted Version&quot;  \* MERGEFORMAT ">
            <w:r w:rsidR="0098730C">
              <w:t>(3)</w:t>
            </w:r>
          </w:fldSimple>
        </w:p>
      </w:tc>
      <w:tc>
        <w:tcPr>
          <w:tcW w:w="1054" w:type="pct"/>
        </w:tcPr>
        <w:p w14:paraId="604EC1DB" w14:textId="639721C3" w:rsidR="0098730C" w:rsidRPr="005226FB" w:rsidRDefault="0098730C" w:rsidP="00CA35E0">
          <w:pPr>
            <w:pStyle w:val="Header"/>
          </w:pPr>
          <w:r>
            <w:t xml:space="preserve">Confidentiality Level </w:t>
          </w:r>
        </w:p>
      </w:tc>
      <w:tc>
        <w:tcPr>
          <w:tcW w:w="696" w:type="pct"/>
        </w:tcPr>
        <w:p w14:paraId="30B59F97" w14:textId="5ABB6ED1" w:rsidR="0098730C" w:rsidRPr="005226FB" w:rsidRDefault="0098730C" w:rsidP="00120421">
          <w:pPr>
            <w:pStyle w:val="Header"/>
          </w:pPr>
          <w:r w:rsidRPr="009A00BB">
            <w:fldChar w:fldCharType="begin"/>
          </w:r>
          <w:r w:rsidRPr="009A00BB">
            <w:instrText xml:space="preserve"> IF </w:instrText>
          </w:r>
          <w:fldSimple w:instr=" DOCPROPERTY &quot;MXConfidentiality&quot;  \* MERGEFORMAT ">
            <w:r>
              <w:instrText>Internal</w:instrText>
            </w:r>
          </w:fldSimple>
          <w:r w:rsidRPr="009A00BB">
            <w:instrText xml:space="preserve"> = "Confidential" </w:instrText>
          </w:r>
          <w:r w:rsidRPr="00717218">
            <w:rPr>
              <w:b/>
              <w:color w:val="FF0000"/>
            </w:rPr>
            <w:fldChar w:fldCharType="begin"/>
          </w:r>
          <w:r w:rsidRPr="00717218">
            <w:rPr>
              <w:b/>
              <w:color w:val="FF0000"/>
            </w:rPr>
            <w:instrText xml:space="preserve"> DOCPROPERTY "MXConfidentiality" \* MERGEFORMAT </w:instrText>
          </w:r>
          <w:r w:rsidRPr="00717218">
            <w:rPr>
              <w:b/>
              <w:color w:val="FF0000"/>
            </w:rPr>
            <w:fldChar w:fldCharType="separate"/>
          </w:r>
          <w:r>
            <w:rPr>
              <w:b/>
              <w:color w:val="FF0000"/>
            </w:rPr>
            <w:instrText>Confidential</w:instrText>
          </w:r>
          <w:r w:rsidRPr="00717218">
            <w:rPr>
              <w:b/>
              <w:color w:val="FF0000"/>
            </w:rPr>
            <w:fldChar w:fldCharType="end"/>
          </w:r>
          <w:r w:rsidRPr="009A00BB">
            <w:instrText xml:space="preserve">  </w:instrText>
          </w:r>
          <w:fldSimple w:instr=" DOCPROPERTY &quot;MXConfidentiality&quot; \* MERGEFORMAT ">
            <w:r>
              <w:instrText>Internal</w:instrText>
            </w:r>
          </w:fldSimple>
          <w:r w:rsidRPr="009A00BB">
            <w:instrText xml:space="preserve"> </w:instrText>
          </w:r>
          <w:r w:rsidRPr="009A00BB">
            <w:fldChar w:fldCharType="separate"/>
          </w:r>
          <w:r>
            <w:rPr>
              <w:noProof/>
            </w:rPr>
            <w:t>Internal</w:t>
          </w:r>
          <w:r w:rsidRPr="009A00BB">
            <w:fldChar w:fldCharType="end"/>
          </w:r>
        </w:p>
      </w:tc>
    </w:tr>
  </w:tbl>
  <w:p w14:paraId="090DE131" w14:textId="77777777" w:rsidR="0098730C" w:rsidRPr="00CA35E0" w:rsidRDefault="0098730C" w:rsidP="00CC775B">
    <w:pPr>
      <w:pStyle w:val="Header"/>
      <w:rPr>
        <w:sz w:val="10"/>
        <w:szCs w:val="1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38"/>
      <w:gridCol w:w="1541"/>
      <w:gridCol w:w="2287"/>
    </w:tblGrid>
    <w:tr w:rsidR="0098730C" w14:paraId="061B4016" w14:textId="77777777" w:rsidTr="00F13777">
      <w:trPr>
        <w:trHeight w:val="196"/>
      </w:trPr>
      <w:tc>
        <w:tcPr>
          <w:tcW w:w="5070" w:type="dxa"/>
          <w:vMerge w:val="restart"/>
        </w:tcPr>
        <w:p w14:paraId="5112F187" w14:textId="77777777" w:rsidR="0098730C" w:rsidRDefault="0098730C" w:rsidP="00F13777">
          <w:pPr>
            <w:pStyle w:val="Header"/>
          </w:pPr>
          <w:r>
            <w:rPr>
              <w:noProof/>
              <w:lang w:val="hu-HU" w:eastAsia="hu-HU"/>
            </w:rPr>
            <w:drawing>
              <wp:inline distT="0" distB="0" distL="0" distR="0" wp14:anchorId="7C70A15E" wp14:editId="07EB7C0D">
                <wp:extent cx="1314730" cy="704850"/>
                <wp:effectExtent l="0" t="0" r="0" b="0"/>
                <wp:docPr id="1" name="Picture 1" descr="Macintosh HD:Users:helenebjorkman:Desktop:ESS_Logo_Frugal_Blue_RG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elenebjorkman:Desktop:ESS_Logo_Frugal_Blue_RGB.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1766" cy="708622"/>
                        </a:xfrm>
                        <a:prstGeom prst="rect">
                          <a:avLst/>
                        </a:prstGeom>
                        <a:noFill/>
                        <a:ln>
                          <a:noFill/>
                        </a:ln>
                      </pic:spPr>
                    </pic:pic>
                  </a:graphicData>
                </a:graphic>
              </wp:inline>
            </w:drawing>
          </w:r>
        </w:p>
      </w:tc>
      <w:tc>
        <w:tcPr>
          <w:tcW w:w="1559" w:type="dxa"/>
        </w:tcPr>
        <w:p w14:paraId="5EC8B8A9" w14:textId="77777777" w:rsidR="0098730C" w:rsidRPr="005226FB" w:rsidRDefault="0098730C" w:rsidP="00F13777">
          <w:pPr>
            <w:pStyle w:val="Header"/>
          </w:pPr>
          <w:r>
            <w:t>Document Type</w:t>
          </w:r>
        </w:p>
      </w:tc>
      <w:tc>
        <w:tcPr>
          <w:tcW w:w="2353" w:type="dxa"/>
        </w:tcPr>
        <w:p w14:paraId="55610575" w14:textId="77777777" w:rsidR="0098730C" w:rsidRPr="005226FB" w:rsidRDefault="008123BD" w:rsidP="00F13777">
          <w:pPr>
            <w:pStyle w:val="Header"/>
          </w:pPr>
          <w:fldSimple w:instr=" DOCPROPERTY &quot;MXType.Localized&quot;  \* MERGEFORMAT ">
            <w:r w:rsidR="0098730C">
              <w:t>Interface Description</w:t>
            </w:r>
          </w:fldSimple>
        </w:p>
      </w:tc>
    </w:tr>
    <w:tr w:rsidR="0098730C" w14:paraId="4C00A66C" w14:textId="77777777" w:rsidTr="00F13777">
      <w:trPr>
        <w:trHeight w:val="196"/>
      </w:trPr>
      <w:tc>
        <w:tcPr>
          <w:tcW w:w="5070" w:type="dxa"/>
          <w:vMerge/>
        </w:tcPr>
        <w:p w14:paraId="5E7632A7" w14:textId="77777777" w:rsidR="0098730C" w:rsidRDefault="0098730C" w:rsidP="00F13777">
          <w:pPr>
            <w:pStyle w:val="Header"/>
          </w:pPr>
        </w:p>
      </w:tc>
      <w:tc>
        <w:tcPr>
          <w:tcW w:w="1559" w:type="dxa"/>
        </w:tcPr>
        <w:p w14:paraId="77822661" w14:textId="77777777" w:rsidR="0098730C" w:rsidRPr="005226FB" w:rsidRDefault="0098730C" w:rsidP="00F13777">
          <w:pPr>
            <w:pStyle w:val="Header"/>
          </w:pPr>
          <w:r w:rsidRPr="005226FB">
            <w:t>Document Number</w:t>
          </w:r>
        </w:p>
      </w:tc>
      <w:tc>
        <w:tcPr>
          <w:tcW w:w="2353" w:type="dxa"/>
        </w:tcPr>
        <w:p w14:paraId="57073ECA" w14:textId="77777777" w:rsidR="0098730C" w:rsidRPr="005226FB" w:rsidRDefault="008123BD" w:rsidP="00F13777">
          <w:pPr>
            <w:pStyle w:val="Header"/>
          </w:pPr>
          <w:fldSimple w:instr=" DOCPROPERTY &quot;MXName&quot;  \* MERGEFORMAT ">
            <w:r w:rsidR="0098730C">
              <w:t>ESS-1407417</w:t>
            </w:r>
          </w:fldSimple>
        </w:p>
      </w:tc>
    </w:tr>
    <w:tr w:rsidR="0098730C" w14:paraId="75029722" w14:textId="77777777" w:rsidTr="00120421">
      <w:trPr>
        <w:trHeight w:val="234"/>
      </w:trPr>
      <w:tc>
        <w:tcPr>
          <w:tcW w:w="5070" w:type="dxa"/>
          <w:vMerge/>
        </w:tcPr>
        <w:p w14:paraId="4FFD4B4F" w14:textId="77777777" w:rsidR="0098730C" w:rsidRDefault="0098730C" w:rsidP="00F13777">
          <w:pPr>
            <w:pStyle w:val="Header"/>
          </w:pPr>
        </w:p>
      </w:tc>
      <w:tc>
        <w:tcPr>
          <w:tcW w:w="1559" w:type="dxa"/>
        </w:tcPr>
        <w:p w14:paraId="433EF9E1" w14:textId="77777777" w:rsidR="0098730C" w:rsidRPr="005226FB" w:rsidRDefault="0098730C" w:rsidP="00F13777">
          <w:pPr>
            <w:pStyle w:val="Header"/>
          </w:pPr>
          <w:r w:rsidRPr="005226FB">
            <w:t>Date</w:t>
          </w:r>
        </w:p>
      </w:tc>
      <w:tc>
        <w:tcPr>
          <w:tcW w:w="2353" w:type="dxa"/>
        </w:tcPr>
        <w:p w14:paraId="620500F5" w14:textId="77777777" w:rsidR="0098730C" w:rsidRPr="005226FB" w:rsidRDefault="008123BD" w:rsidP="00F13777">
          <w:pPr>
            <w:pStyle w:val="Header"/>
          </w:pPr>
          <w:fldSimple w:instr=" DOCPROPERTY &quot;MXPrinted Date&quot;  \* MERGEFORMAT ">
            <w:r w:rsidR="0098730C">
              <w:t>Sep 23, 2019</w:t>
            </w:r>
          </w:fldSimple>
        </w:p>
      </w:tc>
    </w:tr>
    <w:tr w:rsidR="0098730C" w14:paraId="0009D5B2" w14:textId="77777777" w:rsidTr="00F13777">
      <w:trPr>
        <w:trHeight w:val="196"/>
      </w:trPr>
      <w:tc>
        <w:tcPr>
          <w:tcW w:w="5070" w:type="dxa"/>
          <w:vMerge/>
        </w:tcPr>
        <w:p w14:paraId="7F6CF546" w14:textId="77777777" w:rsidR="0098730C" w:rsidRDefault="0098730C" w:rsidP="00F13777">
          <w:pPr>
            <w:pStyle w:val="Header"/>
          </w:pPr>
        </w:p>
      </w:tc>
      <w:tc>
        <w:tcPr>
          <w:tcW w:w="1559" w:type="dxa"/>
        </w:tcPr>
        <w:p w14:paraId="120A7D70" w14:textId="77777777" w:rsidR="0098730C" w:rsidRPr="005226FB" w:rsidRDefault="0098730C" w:rsidP="00F13777">
          <w:pPr>
            <w:pStyle w:val="Header"/>
          </w:pPr>
          <w:r w:rsidRPr="005226FB">
            <w:t>Revision</w:t>
          </w:r>
        </w:p>
      </w:tc>
      <w:tc>
        <w:tcPr>
          <w:tcW w:w="2353" w:type="dxa"/>
        </w:tcPr>
        <w:p w14:paraId="377AE0AB" w14:textId="77777777" w:rsidR="0098730C" w:rsidRPr="005226FB" w:rsidRDefault="008123BD" w:rsidP="00F13777">
          <w:pPr>
            <w:pStyle w:val="Header"/>
          </w:pPr>
          <w:fldSimple w:instr=" DOCPROPERTY &quot;MXRevision&quot;  \* MERGEFORMAT ">
            <w:r w:rsidR="0098730C">
              <w:t>1</w:t>
            </w:r>
          </w:fldSimple>
          <w:r w:rsidR="0098730C">
            <w:t xml:space="preserve"> </w:t>
          </w:r>
          <w:fldSimple w:instr=" DOCPROPERTY &quot;MXPrinted Version&quot;  \* MERGEFORMAT ">
            <w:r w:rsidR="0098730C">
              <w:t>(3)</w:t>
            </w:r>
          </w:fldSimple>
        </w:p>
      </w:tc>
    </w:tr>
    <w:tr w:rsidR="0098730C" w14:paraId="710D26EE" w14:textId="77777777" w:rsidTr="00F13777">
      <w:trPr>
        <w:trHeight w:val="196"/>
      </w:trPr>
      <w:tc>
        <w:tcPr>
          <w:tcW w:w="5070" w:type="dxa"/>
          <w:vMerge/>
        </w:tcPr>
        <w:p w14:paraId="1457AB6A" w14:textId="77777777" w:rsidR="0098730C" w:rsidRDefault="0098730C" w:rsidP="00F13777">
          <w:pPr>
            <w:pStyle w:val="Header"/>
          </w:pPr>
        </w:p>
      </w:tc>
      <w:tc>
        <w:tcPr>
          <w:tcW w:w="1559" w:type="dxa"/>
        </w:tcPr>
        <w:p w14:paraId="0257B943" w14:textId="77777777" w:rsidR="0098730C" w:rsidRPr="005226FB" w:rsidRDefault="0098730C" w:rsidP="00F13777">
          <w:pPr>
            <w:pStyle w:val="Header"/>
          </w:pPr>
          <w:r w:rsidRPr="005226FB">
            <w:t>State</w:t>
          </w:r>
        </w:p>
      </w:tc>
      <w:tc>
        <w:tcPr>
          <w:tcW w:w="2353" w:type="dxa"/>
        </w:tcPr>
        <w:p w14:paraId="7A6ADF80" w14:textId="77777777" w:rsidR="0098730C" w:rsidRPr="005226FB" w:rsidRDefault="008123BD" w:rsidP="00F13777">
          <w:pPr>
            <w:pStyle w:val="Header"/>
          </w:pPr>
          <w:fldSimple w:instr=" DOCPROPERTY &quot;MXCurrent&quot;  \* MERGEFORMAT ">
            <w:r w:rsidR="0098730C">
              <w:t>Preliminary</w:t>
            </w:r>
          </w:fldSimple>
        </w:p>
      </w:tc>
    </w:tr>
    <w:tr w:rsidR="0098730C" w14:paraId="780C33A6" w14:textId="77777777" w:rsidTr="00F13777">
      <w:trPr>
        <w:trHeight w:val="196"/>
      </w:trPr>
      <w:tc>
        <w:tcPr>
          <w:tcW w:w="5070" w:type="dxa"/>
          <w:vMerge/>
        </w:tcPr>
        <w:p w14:paraId="209B79B7" w14:textId="77777777" w:rsidR="0098730C" w:rsidRDefault="0098730C" w:rsidP="00F13777">
          <w:pPr>
            <w:pStyle w:val="Header"/>
          </w:pPr>
        </w:p>
      </w:tc>
      <w:tc>
        <w:tcPr>
          <w:tcW w:w="1559" w:type="dxa"/>
        </w:tcPr>
        <w:p w14:paraId="079921B3" w14:textId="77777777" w:rsidR="0098730C" w:rsidRPr="005226FB" w:rsidRDefault="0098730C" w:rsidP="00F13777">
          <w:pPr>
            <w:pStyle w:val="Header"/>
          </w:pPr>
          <w:r>
            <w:t>Confidentiality Level</w:t>
          </w:r>
        </w:p>
      </w:tc>
      <w:tc>
        <w:tcPr>
          <w:tcW w:w="2353" w:type="dxa"/>
        </w:tcPr>
        <w:p w14:paraId="18AE76B1" w14:textId="4D07E16F" w:rsidR="0098730C" w:rsidRPr="005226FB" w:rsidRDefault="0098730C" w:rsidP="00F13777">
          <w:pPr>
            <w:pStyle w:val="Header"/>
          </w:pPr>
          <w:r w:rsidRPr="009A00BB">
            <w:fldChar w:fldCharType="begin"/>
          </w:r>
          <w:r w:rsidRPr="009A00BB">
            <w:instrText xml:space="preserve"> IF </w:instrText>
          </w:r>
          <w:fldSimple w:instr=" DOCPROPERTY &quot;MXConfidentiality&quot;  \* MERGEFORMAT ">
            <w:r>
              <w:instrText>Internal</w:instrText>
            </w:r>
          </w:fldSimple>
          <w:r w:rsidRPr="009A00BB">
            <w:instrText xml:space="preserve"> = "Confidential" </w:instrText>
          </w:r>
          <w:r w:rsidRPr="00717218">
            <w:rPr>
              <w:b/>
              <w:color w:val="FF0000"/>
            </w:rPr>
            <w:fldChar w:fldCharType="begin"/>
          </w:r>
          <w:r w:rsidRPr="00717218">
            <w:rPr>
              <w:b/>
              <w:color w:val="FF0000"/>
            </w:rPr>
            <w:instrText xml:space="preserve"> DOCPROPERTY "MXConfidentiality" \* MERGEFORMAT </w:instrText>
          </w:r>
          <w:r w:rsidRPr="00717218">
            <w:rPr>
              <w:b/>
              <w:color w:val="FF0000"/>
            </w:rPr>
            <w:fldChar w:fldCharType="separate"/>
          </w:r>
          <w:r>
            <w:rPr>
              <w:b/>
              <w:color w:val="FF0000"/>
            </w:rPr>
            <w:instrText>Confidential</w:instrText>
          </w:r>
          <w:r w:rsidRPr="00717218">
            <w:rPr>
              <w:b/>
              <w:color w:val="FF0000"/>
            </w:rPr>
            <w:fldChar w:fldCharType="end"/>
          </w:r>
          <w:r w:rsidRPr="009A00BB">
            <w:instrText xml:space="preserve">  </w:instrText>
          </w:r>
          <w:fldSimple w:instr=" DOCPROPERTY &quot;MXConfidentiality&quot; \* MERGEFORMAT ">
            <w:r>
              <w:instrText>Internal</w:instrText>
            </w:r>
          </w:fldSimple>
          <w:r w:rsidRPr="009A00BB">
            <w:instrText xml:space="preserve"> </w:instrText>
          </w:r>
          <w:r w:rsidRPr="009A00BB">
            <w:fldChar w:fldCharType="separate"/>
          </w:r>
          <w:r>
            <w:rPr>
              <w:noProof/>
            </w:rPr>
            <w:t>Internal</w:t>
          </w:r>
          <w:r w:rsidRPr="009A00BB">
            <w:fldChar w:fldCharType="end"/>
          </w:r>
        </w:p>
      </w:tc>
    </w:tr>
    <w:tr w:rsidR="0098730C" w14:paraId="026A9237" w14:textId="77777777" w:rsidTr="00F13777">
      <w:trPr>
        <w:trHeight w:val="196"/>
      </w:trPr>
      <w:tc>
        <w:tcPr>
          <w:tcW w:w="5070" w:type="dxa"/>
          <w:vMerge/>
        </w:tcPr>
        <w:p w14:paraId="07264EDC" w14:textId="77777777" w:rsidR="0098730C" w:rsidRDefault="0098730C" w:rsidP="00F13777">
          <w:pPr>
            <w:pStyle w:val="Header"/>
          </w:pPr>
        </w:p>
      </w:tc>
      <w:tc>
        <w:tcPr>
          <w:tcW w:w="1559" w:type="dxa"/>
        </w:tcPr>
        <w:p w14:paraId="63AC0298" w14:textId="77777777" w:rsidR="0098730C" w:rsidRPr="005226FB" w:rsidRDefault="0098730C" w:rsidP="00F13777">
          <w:pPr>
            <w:pStyle w:val="Header"/>
          </w:pPr>
          <w:r>
            <w:t>Page</w:t>
          </w:r>
        </w:p>
      </w:tc>
      <w:tc>
        <w:tcPr>
          <w:tcW w:w="2353" w:type="dxa"/>
        </w:tcPr>
        <w:p w14:paraId="58EC75A8" w14:textId="2586114E" w:rsidR="0098730C" w:rsidRPr="005226FB" w:rsidRDefault="0098730C" w:rsidP="00F13777">
          <w:pPr>
            <w:pStyle w:val="Header"/>
          </w:pPr>
          <w:r>
            <w:rPr>
              <w:rStyle w:val="PageNumber"/>
            </w:rPr>
            <w:fldChar w:fldCharType="begin"/>
          </w:r>
          <w:r>
            <w:rPr>
              <w:rStyle w:val="PageNumber"/>
            </w:rPr>
            <w:instrText xml:space="preserve"> PAGE </w:instrText>
          </w:r>
          <w:r>
            <w:rPr>
              <w:rStyle w:val="PageNumber"/>
            </w:rPr>
            <w:fldChar w:fldCharType="separate"/>
          </w:r>
          <w:r w:rsidR="004D4274">
            <w:rPr>
              <w:rStyle w:val="PageNumber"/>
              <w:noProof/>
            </w:rPr>
            <w:t>1</w:t>
          </w:r>
          <w:r>
            <w:rPr>
              <w:rStyle w:val="PageNumber"/>
            </w:rPr>
            <w:fldChar w:fldCharType="end"/>
          </w:r>
          <w:r>
            <w:rPr>
              <w:rStyle w:val="PageNumber"/>
            </w:rPr>
            <w:t xml:space="preserve"> (</w:t>
          </w:r>
          <w:r>
            <w:rPr>
              <w:rStyle w:val="PageNumber"/>
            </w:rPr>
            <w:fldChar w:fldCharType="begin"/>
          </w:r>
          <w:r>
            <w:rPr>
              <w:rStyle w:val="PageNumber"/>
            </w:rPr>
            <w:instrText xml:space="preserve"> NUMPAGES </w:instrText>
          </w:r>
          <w:r>
            <w:rPr>
              <w:rStyle w:val="PageNumber"/>
            </w:rPr>
            <w:fldChar w:fldCharType="separate"/>
          </w:r>
          <w:r w:rsidR="004D4274">
            <w:rPr>
              <w:rStyle w:val="PageNumber"/>
              <w:noProof/>
            </w:rPr>
            <w:t>12</w:t>
          </w:r>
          <w:r>
            <w:rPr>
              <w:rStyle w:val="PageNumber"/>
            </w:rPr>
            <w:fldChar w:fldCharType="end"/>
          </w:r>
          <w:r>
            <w:rPr>
              <w:rStyle w:val="PageNumber"/>
            </w:rPr>
            <w:t>)</w:t>
          </w:r>
        </w:p>
      </w:tc>
    </w:tr>
  </w:tbl>
  <w:p w14:paraId="4D77F5D6" w14:textId="77777777" w:rsidR="0098730C" w:rsidRPr="007E6D3A" w:rsidRDefault="0098730C" w:rsidP="007E6D3A">
    <w:pPr>
      <w:spacing w:after="0" w:line="240" w:lineRule="auto"/>
      <w:rPr>
        <w:sz w:val="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309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56C4CE4"/>
    <w:multiLevelType w:val="hybridMultilevel"/>
    <w:tmpl w:val="2154FF1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5E5070A"/>
    <w:multiLevelType w:val="multilevel"/>
    <w:tmpl w:val="32BE155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11F3BD4"/>
    <w:multiLevelType w:val="multilevel"/>
    <w:tmpl w:val="55C4A52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7AF6763"/>
    <w:multiLevelType w:val="hybridMultilevel"/>
    <w:tmpl w:val="1CFEC458"/>
    <w:lvl w:ilvl="0" w:tplc="88F6C758">
      <w:start w:val="1"/>
      <w:numFmt w:val="decimal"/>
      <w:lvlText w:val="[%1]"/>
      <w:lvlJc w:val="left"/>
      <w:pPr>
        <w:ind w:left="998" w:hanging="99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D81AC3"/>
    <w:multiLevelType w:val="hybridMultilevel"/>
    <w:tmpl w:val="B05EACFE"/>
    <w:lvl w:ilvl="0" w:tplc="915CDECA">
      <w:start w:val="1"/>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46F56647"/>
    <w:multiLevelType w:val="hybridMultilevel"/>
    <w:tmpl w:val="243C61F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4A2F2F5F"/>
    <w:multiLevelType w:val="hybridMultilevel"/>
    <w:tmpl w:val="AFCA80B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806CFF"/>
    <w:multiLevelType w:val="hybridMultilevel"/>
    <w:tmpl w:val="EA681D1A"/>
    <w:lvl w:ilvl="0" w:tplc="C434A2FA">
      <w:start w:val="1"/>
      <w:numFmt w:val="bullet"/>
      <w:pStyle w:val="ESS-ListSubsidiary"/>
      <w:lvlText w:val="­"/>
      <w:lvlJc w:val="left"/>
      <w:pPr>
        <w:ind w:left="1352"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C63C54"/>
    <w:multiLevelType w:val="hybridMultilevel"/>
    <w:tmpl w:val="DD44378C"/>
    <w:lvl w:ilvl="0" w:tplc="04090001">
      <w:start w:val="1"/>
      <w:numFmt w:val="bullet"/>
      <w:lvlText w:val=""/>
      <w:lvlJc w:val="left"/>
      <w:pPr>
        <w:ind w:left="720" w:hanging="360"/>
      </w:pPr>
      <w:rPr>
        <w:rFonts w:ascii="Symbol" w:hAnsi="Symbol" w:hint="default"/>
      </w:rPr>
    </w:lvl>
    <w:lvl w:ilvl="1" w:tplc="AC7E02A4">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1C24D5"/>
    <w:multiLevelType w:val="hybridMultilevel"/>
    <w:tmpl w:val="C2BC4568"/>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5B0C1A64"/>
    <w:multiLevelType w:val="hybridMultilevel"/>
    <w:tmpl w:val="D30AA34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5B5B68BA"/>
    <w:multiLevelType w:val="hybridMultilevel"/>
    <w:tmpl w:val="31BC53D6"/>
    <w:lvl w:ilvl="0" w:tplc="B3126576">
      <w:start w:val="1"/>
      <w:numFmt w:val="bullet"/>
      <w:pStyle w:val="ESS-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FF3FB2"/>
    <w:multiLevelType w:val="hybridMultilevel"/>
    <w:tmpl w:val="9710C7F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63F32A67"/>
    <w:multiLevelType w:val="hybridMultilevel"/>
    <w:tmpl w:val="1B54E202"/>
    <w:lvl w:ilvl="0" w:tplc="0BE25800">
      <w:start w:val="1"/>
      <w:numFmt w:val="decimal"/>
      <w:pStyle w:val="ESS-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605ABA"/>
    <w:multiLevelType w:val="hybridMultilevel"/>
    <w:tmpl w:val="708C4684"/>
    <w:lvl w:ilvl="0" w:tplc="519C3D50">
      <w:start w:val="1"/>
      <w:numFmt w:val="lowerLetter"/>
      <w:pStyle w:val="ESS-Lista"/>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296DB0"/>
    <w:multiLevelType w:val="hybridMultilevel"/>
    <w:tmpl w:val="A6AA4F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F1B2F"/>
    <w:multiLevelType w:val="hybridMultilevel"/>
    <w:tmpl w:val="07A0CB0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708B5F9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609119E"/>
    <w:multiLevelType w:val="hybridMultilevel"/>
    <w:tmpl w:val="1B4218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560BBE"/>
    <w:multiLevelType w:val="hybridMultilevel"/>
    <w:tmpl w:val="632E5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4864DF"/>
    <w:multiLevelType w:val="hybridMultilevel"/>
    <w:tmpl w:val="BF325C30"/>
    <w:lvl w:ilvl="0" w:tplc="5B822828">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5"/>
  </w:num>
  <w:num w:numId="5">
    <w:abstractNumId w:val="21"/>
  </w:num>
  <w:num w:numId="6">
    <w:abstractNumId w:val="16"/>
  </w:num>
  <w:num w:numId="7">
    <w:abstractNumId w:val="7"/>
  </w:num>
  <w:num w:numId="8">
    <w:abstractNumId w:val="7"/>
    <w:lvlOverride w:ilvl="0">
      <w:lvl w:ilvl="0" w:tplc="0409001B">
        <w:start w:val="1"/>
        <w:numFmt w:val="lowerRoman"/>
        <w:lvlText w:val="%1."/>
        <w:lvlJc w:val="righ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9">
    <w:abstractNumId w:val="12"/>
  </w:num>
  <w:num w:numId="10">
    <w:abstractNumId w:val="20"/>
  </w:num>
  <w:num w:numId="11">
    <w:abstractNumId w:val="9"/>
  </w:num>
  <w:num w:numId="12">
    <w:abstractNumId w:val="8"/>
  </w:num>
  <w:num w:numId="13">
    <w:abstractNumId w:val="19"/>
  </w:num>
  <w:num w:numId="14">
    <w:abstractNumId w:val="14"/>
  </w:num>
  <w:num w:numId="15">
    <w:abstractNumId w:val="18"/>
  </w:num>
  <w:num w:numId="16">
    <w:abstractNumId w:val="4"/>
  </w:num>
  <w:num w:numId="17">
    <w:abstractNumId w:val="12"/>
  </w:num>
  <w:num w:numId="18">
    <w:abstractNumId w:val="5"/>
  </w:num>
  <w:num w:numId="19">
    <w:abstractNumId w:val="13"/>
  </w:num>
  <w:num w:numId="20">
    <w:abstractNumId w:val="11"/>
  </w:num>
  <w:num w:numId="21">
    <w:abstractNumId w:val="1"/>
  </w:num>
  <w:num w:numId="22">
    <w:abstractNumId w:val="6"/>
  </w:num>
  <w:num w:numId="23">
    <w:abstractNumId w:val="17"/>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LockTheme/>
  <w:styleLockQFSet/>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132"/>
    <w:rsid w:val="00011DFD"/>
    <w:rsid w:val="00016E88"/>
    <w:rsid w:val="00035994"/>
    <w:rsid w:val="000431F3"/>
    <w:rsid w:val="000473C0"/>
    <w:rsid w:val="000477DC"/>
    <w:rsid w:val="00054F1B"/>
    <w:rsid w:val="000555BD"/>
    <w:rsid w:val="00057F1E"/>
    <w:rsid w:val="000677CD"/>
    <w:rsid w:val="00070AA0"/>
    <w:rsid w:val="000753F4"/>
    <w:rsid w:val="00075BA5"/>
    <w:rsid w:val="000858CE"/>
    <w:rsid w:val="000A273C"/>
    <w:rsid w:val="000B1EE3"/>
    <w:rsid w:val="000C1FC0"/>
    <w:rsid w:val="000C41A3"/>
    <w:rsid w:val="000C5AF2"/>
    <w:rsid w:val="000E5F28"/>
    <w:rsid w:val="001164DD"/>
    <w:rsid w:val="00120421"/>
    <w:rsid w:val="001306FF"/>
    <w:rsid w:val="001362D8"/>
    <w:rsid w:val="00136CE7"/>
    <w:rsid w:val="00146218"/>
    <w:rsid w:val="00147315"/>
    <w:rsid w:val="00157EEC"/>
    <w:rsid w:val="00160002"/>
    <w:rsid w:val="001607AF"/>
    <w:rsid w:val="00160EE2"/>
    <w:rsid w:val="001652E6"/>
    <w:rsid w:val="00173F47"/>
    <w:rsid w:val="0017476C"/>
    <w:rsid w:val="001773E6"/>
    <w:rsid w:val="00185241"/>
    <w:rsid w:val="00186FA9"/>
    <w:rsid w:val="00190F62"/>
    <w:rsid w:val="001931B2"/>
    <w:rsid w:val="0019599A"/>
    <w:rsid w:val="00197F94"/>
    <w:rsid w:val="001C4ABA"/>
    <w:rsid w:val="001C54CA"/>
    <w:rsid w:val="001C5E21"/>
    <w:rsid w:val="001C630F"/>
    <w:rsid w:val="001D05EE"/>
    <w:rsid w:val="001D4E9D"/>
    <w:rsid w:val="001E3F3C"/>
    <w:rsid w:val="001E6EDA"/>
    <w:rsid w:val="00201A94"/>
    <w:rsid w:val="00217411"/>
    <w:rsid w:val="0022446E"/>
    <w:rsid w:val="0023025B"/>
    <w:rsid w:val="002304E2"/>
    <w:rsid w:val="0023096A"/>
    <w:rsid w:val="00231129"/>
    <w:rsid w:val="0023114C"/>
    <w:rsid w:val="00235F4E"/>
    <w:rsid w:val="00237AAD"/>
    <w:rsid w:val="00243F89"/>
    <w:rsid w:val="00252360"/>
    <w:rsid w:val="00252975"/>
    <w:rsid w:val="00262F71"/>
    <w:rsid w:val="00264B87"/>
    <w:rsid w:val="00283B48"/>
    <w:rsid w:val="00285F2B"/>
    <w:rsid w:val="00295495"/>
    <w:rsid w:val="002A2150"/>
    <w:rsid w:val="002B2C7F"/>
    <w:rsid w:val="002C6B9F"/>
    <w:rsid w:val="002D2343"/>
    <w:rsid w:val="002E0CCC"/>
    <w:rsid w:val="002F076C"/>
    <w:rsid w:val="002F7E58"/>
    <w:rsid w:val="00303C37"/>
    <w:rsid w:val="00304230"/>
    <w:rsid w:val="003046DF"/>
    <w:rsid w:val="003102AF"/>
    <w:rsid w:val="00313FFD"/>
    <w:rsid w:val="00315257"/>
    <w:rsid w:val="00327F16"/>
    <w:rsid w:val="003348F7"/>
    <w:rsid w:val="00335112"/>
    <w:rsid w:val="00346245"/>
    <w:rsid w:val="0034671F"/>
    <w:rsid w:val="00346EF9"/>
    <w:rsid w:val="00347453"/>
    <w:rsid w:val="0036298A"/>
    <w:rsid w:val="00374CD6"/>
    <w:rsid w:val="00376F06"/>
    <w:rsid w:val="0038069A"/>
    <w:rsid w:val="00386554"/>
    <w:rsid w:val="00391192"/>
    <w:rsid w:val="00397071"/>
    <w:rsid w:val="003A2F81"/>
    <w:rsid w:val="003A7548"/>
    <w:rsid w:val="003B2EBF"/>
    <w:rsid w:val="003C57FC"/>
    <w:rsid w:val="003C588F"/>
    <w:rsid w:val="003D37C7"/>
    <w:rsid w:val="003D60CF"/>
    <w:rsid w:val="003E7C82"/>
    <w:rsid w:val="003F1CAB"/>
    <w:rsid w:val="004007B3"/>
    <w:rsid w:val="00402F5A"/>
    <w:rsid w:val="004050EA"/>
    <w:rsid w:val="004075C7"/>
    <w:rsid w:val="00416FE3"/>
    <w:rsid w:val="004238D0"/>
    <w:rsid w:val="00427DD4"/>
    <w:rsid w:val="004369D4"/>
    <w:rsid w:val="0045462D"/>
    <w:rsid w:val="00455A0A"/>
    <w:rsid w:val="004773BD"/>
    <w:rsid w:val="00481DB6"/>
    <w:rsid w:val="00487985"/>
    <w:rsid w:val="00490A57"/>
    <w:rsid w:val="004B1D92"/>
    <w:rsid w:val="004B2C0A"/>
    <w:rsid w:val="004C432A"/>
    <w:rsid w:val="004C469D"/>
    <w:rsid w:val="004C4AA1"/>
    <w:rsid w:val="004D3F27"/>
    <w:rsid w:val="004D4274"/>
    <w:rsid w:val="004E6A3E"/>
    <w:rsid w:val="004F0B9D"/>
    <w:rsid w:val="004F2A5D"/>
    <w:rsid w:val="004F4C8F"/>
    <w:rsid w:val="004F739A"/>
    <w:rsid w:val="00501132"/>
    <w:rsid w:val="00506A8F"/>
    <w:rsid w:val="00512DDD"/>
    <w:rsid w:val="005226FB"/>
    <w:rsid w:val="00535D72"/>
    <w:rsid w:val="00535FBA"/>
    <w:rsid w:val="00542EDB"/>
    <w:rsid w:val="005506DD"/>
    <w:rsid w:val="00555220"/>
    <w:rsid w:val="00573FB4"/>
    <w:rsid w:val="00577DEF"/>
    <w:rsid w:val="00580046"/>
    <w:rsid w:val="00590145"/>
    <w:rsid w:val="005A28E7"/>
    <w:rsid w:val="005A70F8"/>
    <w:rsid w:val="005B3269"/>
    <w:rsid w:val="005B773A"/>
    <w:rsid w:val="005C1017"/>
    <w:rsid w:val="005D16E3"/>
    <w:rsid w:val="005E0EE1"/>
    <w:rsid w:val="005E1F83"/>
    <w:rsid w:val="005E2224"/>
    <w:rsid w:val="005E30BC"/>
    <w:rsid w:val="005E3756"/>
    <w:rsid w:val="005F6D21"/>
    <w:rsid w:val="005F6F5A"/>
    <w:rsid w:val="00600F38"/>
    <w:rsid w:val="00611C68"/>
    <w:rsid w:val="00612DD8"/>
    <w:rsid w:val="00622886"/>
    <w:rsid w:val="00627E2C"/>
    <w:rsid w:val="00641A63"/>
    <w:rsid w:val="00642197"/>
    <w:rsid w:val="00642EDE"/>
    <w:rsid w:val="006502E3"/>
    <w:rsid w:val="00651807"/>
    <w:rsid w:val="00654066"/>
    <w:rsid w:val="00657C3E"/>
    <w:rsid w:val="006644AA"/>
    <w:rsid w:val="00674519"/>
    <w:rsid w:val="0068101C"/>
    <w:rsid w:val="00697DD3"/>
    <w:rsid w:val="006A5BC0"/>
    <w:rsid w:val="006B2A56"/>
    <w:rsid w:val="006C57A2"/>
    <w:rsid w:val="006C7C35"/>
    <w:rsid w:val="006C7F31"/>
    <w:rsid w:val="006D1AF9"/>
    <w:rsid w:val="006E7026"/>
    <w:rsid w:val="006F7BD6"/>
    <w:rsid w:val="00716DAF"/>
    <w:rsid w:val="00720902"/>
    <w:rsid w:val="00722FE4"/>
    <w:rsid w:val="007254F4"/>
    <w:rsid w:val="007305EC"/>
    <w:rsid w:val="00732415"/>
    <w:rsid w:val="007329C6"/>
    <w:rsid w:val="00737A5F"/>
    <w:rsid w:val="00737FD8"/>
    <w:rsid w:val="007406E1"/>
    <w:rsid w:val="007635AC"/>
    <w:rsid w:val="00763724"/>
    <w:rsid w:val="00784125"/>
    <w:rsid w:val="00787431"/>
    <w:rsid w:val="00791B26"/>
    <w:rsid w:val="00795F99"/>
    <w:rsid w:val="00797588"/>
    <w:rsid w:val="007A0F21"/>
    <w:rsid w:val="007A42D7"/>
    <w:rsid w:val="007B2408"/>
    <w:rsid w:val="007B401F"/>
    <w:rsid w:val="007B662E"/>
    <w:rsid w:val="007B7644"/>
    <w:rsid w:val="007C2084"/>
    <w:rsid w:val="007C6DC9"/>
    <w:rsid w:val="007D5992"/>
    <w:rsid w:val="007D5D57"/>
    <w:rsid w:val="007E1EC1"/>
    <w:rsid w:val="007E5B32"/>
    <w:rsid w:val="007E65C9"/>
    <w:rsid w:val="007E6D3A"/>
    <w:rsid w:val="008123BD"/>
    <w:rsid w:val="00821CF8"/>
    <w:rsid w:val="008228B4"/>
    <w:rsid w:val="00825444"/>
    <w:rsid w:val="00830D87"/>
    <w:rsid w:val="00831DA9"/>
    <w:rsid w:val="00833B66"/>
    <w:rsid w:val="00844628"/>
    <w:rsid w:val="008525E2"/>
    <w:rsid w:val="00856794"/>
    <w:rsid w:val="008630DB"/>
    <w:rsid w:val="008633E0"/>
    <w:rsid w:val="0087435D"/>
    <w:rsid w:val="0088515A"/>
    <w:rsid w:val="00885958"/>
    <w:rsid w:val="008906EE"/>
    <w:rsid w:val="00893822"/>
    <w:rsid w:val="008A536D"/>
    <w:rsid w:val="008B31A1"/>
    <w:rsid w:val="008B5585"/>
    <w:rsid w:val="008C62B7"/>
    <w:rsid w:val="008D25BA"/>
    <w:rsid w:val="008D2921"/>
    <w:rsid w:val="008F397F"/>
    <w:rsid w:val="00903D9C"/>
    <w:rsid w:val="0090693E"/>
    <w:rsid w:val="00912352"/>
    <w:rsid w:val="00920923"/>
    <w:rsid w:val="00953356"/>
    <w:rsid w:val="00955DFC"/>
    <w:rsid w:val="00967E2F"/>
    <w:rsid w:val="00970530"/>
    <w:rsid w:val="009755CA"/>
    <w:rsid w:val="00982FA1"/>
    <w:rsid w:val="00985131"/>
    <w:rsid w:val="0098730C"/>
    <w:rsid w:val="0099124C"/>
    <w:rsid w:val="00997AAA"/>
    <w:rsid w:val="009A6C6F"/>
    <w:rsid w:val="009B6528"/>
    <w:rsid w:val="009B7CDA"/>
    <w:rsid w:val="009C6F7F"/>
    <w:rsid w:val="009D052C"/>
    <w:rsid w:val="009E1B32"/>
    <w:rsid w:val="009E3C83"/>
    <w:rsid w:val="00A009A5"/>
    <w:rsid w:val="00A30450"/>
    <w:rsid w:val="00A34617"/>
    <w:rsid w:val="00A376F6"/>
    <w:rsid w:val="00A50DBF"/>
    <w:rsid w:val="00A537AF"/>
    <w:rsid w:val="00A60016"/>
    <w:rsid w:val="00A64411"/>
    <w:rsid w:val="00A65322"/>
    <w:rsid w:val="00A73D0C"/>
    <w:rsid w:val="00A74362"/>
    <w:rsid w:val="00A75EB8"/>
    <w:rsid w:val="00A808D3"/>
    <w:rsid w:val="00A818DD"/>
    <w:rsid w:val="00A81F40"/>
    <w:rsid w:val="00A86EE6"/>
    <w:rsid w:val="00A95EF2"/>
    <w:rsid w:val="00AA5B2F"/>
    <w:rsid w:val="00AB2A99"/>
    <w:rsid w:val="00AC3346"/>
    <w:rsid w:val="00AC749C"/>
    <w:rsid w:val="00AE1DDA"/>
    <w:rsid w:val="00AE25F2"/>
    <w:rsid w:val="00AE3DF8"/>
    <w:rsid w:val="00AE49DA"/>
    <w:rsid w:val="00AE64E6"/>
    <w:rsid w:val="00AF004C"/>
    <w:rsid w:val="00AF12BA"/>
    <w:rsid w:val="00AF29C9"/>
    <w:rsid w:val="00AF3126"/>
    <w:rsid w:val="00AF738B"/>
    <w:rsid w:val="00B11F2E"/>
    <w:rsid w:val="00B135B4"/>
    <w:rsid w:val="00B148F2"/>
    <w:rsid w:val="00B17429"/>
    <w:rsid w:val="00B27DB0"/>
    <w:rsid w:val="00B32E85"/>
    <w:rsid w:val="00B43D6F"/>
    <w:rsid w:val="00B4417C"/>
    <w:rsid w:val="00B51B78"/>
    <w:rsid w:val="00B53EF7"/>
    <w:rsid w:val="00B55C5C"/>
    <w:rsid w:val="00B55F9E"/>
    <w:rsid w:val="00B6279E"/>
    <w:rsid w:val="00B74BD6"/>
    <w:rsid w:val="00B77611"/>
    <w:rsid w:val="00B83C46"/>
    <w:rsid w:val="00B85CD4"/>
    <w:rsid w:val="00B919DD"/>
    <w:rsid w:val="00B943D0"/>
    <w:rsid w:val="00BA475D"/>
    <w:rsid w:val="00BA48CD"/>
    <w:rsid w:val="00BC63A1"/>
    <w:rsid w:val="00BD1622"/>
    <w:rsid w:val="00BD1D8E"/>
    <w:rsid w:val="00BD5EE9"/>
    <w:rsid w:val="00BE142A"/>
    <w:rsid w:val="00BE32A3"/>
    <w:rsid w:val="00BE6CE6"/>
    <w:rsid w:val="00C11E3A"/>
    <w:rsid w:val="00C163D8"/>
    <w:rsid w:val="00C26AEB"/>
    <w:rsid w:val="00C33064"/>
    <w:rsid w:val="00C41199"/>
    <w:rsid w:val="00C4581C"/>
    <w:rsid w:val="00C467EE"/>
    <w:rsid w:val="00C5000E"/>
    <w:rsid w:val="00C5152B"/>
    <w:rsid w:val="00C526CF"/>
    <w:rsid w:val="00C55D50"/>
    <w:rsid w:val="00C64CEE"/>
    <w:rsid w:val="00C715F2"/>
    <w:rsid w:val="00C74F29"/>
    <w:rsid w:val="00C7671C"/>
    <w:rsid w:val="00C800AC"/>
    <w:rsid w:val="00C8294B"/>
    <w:rsid w:val="00C93503"/>
    <w:rsid w:val="00C97F1D"/>
    <w:rsid w:val="00CA311B"/>
    <w:rsid w:val="00CA35E0"/>
    <w:rsid w:val="00CA42EF"/>
    <w:rsid w:val="00CA50AD"/>
    <w:rsid w:val="00CA67C2"/>
    <w:rsid w:val="00CB0EF1"/>
    <w:rsid w:val="00CB4DA4"/>
    <w:rsid w:val="00CB7AC1"/>
    <w:rsid w:val="00CC775B"/>
    <w:rsid w:val="00CE1793"/>
    <w:rsid w:val="00D01886"/>
    <w:rsid w:val="00D0673D"/>
    <w:rsid w:val="00D14FF3"/>
    <w:rsid w:val="00D44FF5"/>
    <w:rsid w:val="00D54213"/>
    <w:rsid w:val="00D614C9"/>
    <w:rsid w:val="00D84110"/>
    <w:rsid w:val="00D84B5E"/>
    <w:rsid w:val="00D87424"/>
    <w:rsid w:val="00D9584B"/>
    <w:rsid w:val="00DA238C"/>
    <w:rsid w:val="00DA3CB6"/>
    <w:rsid w:val="00DA576A"/>
    <w:rsid w:val="00DA5D05"/>
    <w:rsid w:val="00DB019A"/>
    <w:rsid w:val="00DC0DCE"/>
    <w:rsid w:val="00DE0391"/>
    <w:rsid w:val="00DF1529"/>
    <w:rsid w:val="00DF1F47"/>
    <w:rsid w:val="00E0378C"/>
    <w:rsid w:val="00E05F0C"/>
    <w:rsid w:val="00E136AE"/>
    <w:rsid w:val="00E142D5"/>
    <w:rsid w:val="00E1676D"/>
    <w:rsid w:val="00E22FAF"/>
    <w:rsid w:val="00E356B2"/>
    <w:rsid w:val="00E36D78"/>
    <w:rsid w:val="00E4341F"/>
    <w:rsid w:val="00E46913"/>
    <w:rsid w:val="00E5291F"/>
    <w:rsid w:val="00E54A1F"/>
    <w:rsid w:val="00E630C6"/>
    <w:rsid w:val="00E657FB"/>
    <w:rsid w:val="00E738ED"/>
    <w:rsid w:val="00E779A7"/>
    <w:rsid w:val="00E80715"/>
    <w:rsid w:val="00E81101"/>
    <w:rsid w:val="00E83109"/>
    <w:rsid w:val="00E83BC1"/>
    <w:rsid w:val="00E86F67"/>
    <w:rsid w:val="00EA12A9"/>
    <w:rsid w:val="00EA1345"/>
    <w:rsid w:val="00EA6960"/>
    <w:rsid w:val="00ED62EF"/>
    <w:rsid w:val="00EE03D9"/>
    <w:rsid w:val="00EF6C0C"/>
    <w:rsid w:val="00F0117D"/>
    <w:rsid w:val="00F01DF0"/>
    <w:rsid w:val="00F03A22"/>
    <w:rsid w:val="00F13777"/>
    <w:rsid w:val="00F21FB0"/>
    <w:rsid w:val="00F23A9B"/>
    <w:rsid w:val="00F245C1"/>
    <w:rsid w:val="00F3096F"/>
    <w:rsid w:val="00F33E02"/>
    <w:rsid w:val="00F50567"/>
    <w:rsid w:val="00F56E7C"/>
    <w:rsid w:val="00F67CD8"/>
    <w:rsid w:val="00F70F27"/>
    <w:rsid w:val="00F71515"/>
    <w:rsid w:val="00F73AE8"/>
    <w:rsid w:val="00F9152F"/>
    <w:rsid w:val="00F94F77"/>
    <w:rsid w:val="00F9776B"/>
    <w:rsid w:val="00FA0700"/>
    <w:rsid w:val="00FB4FD0"/>
    <w:rsid w:val="00FC3FEF"/>
    <w:rsid w:val="00FC41F2"/>
    <w:rsid w:val="00FC542E"/>
    <w:rsid w:val="00FE2B48"/>
    <w:rsid w:val="00FE7248"/>
    <w:rsid w:val="00FF66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34300C8B"/>
  <w15:docId w15:val="{93FB00C8-2C86-4F8F-8187-09EA6A6ED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qFormat="1"/>
    <w:lsdException w:name="heading 1" w:locked="0" w:uiPriority="29" w:qFormat="1"/>
    <w:lsdException w:name="heading 2" w:locked="0" w:semiHidden="1" w:uiPriority="29" w:unhideWhenUsed="1" w:qFormat="1"/>
    <w:lsdException w:name="heading 3" w:locked="0" w:semiHidden="1" w:uiPriority="29" w:unhideWhenUsed="1"/>
    <w:lsdException w:name="heading 4" w:locked="0" w:semiHidden="1" w:uiPriority="29" w:unhideWhenUsed="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uiPriority="39" w:unhideWhenUsed="1"/>
    <w:lsdException w:name="toc 2" w:locked="0" w:uiPriority="39" w:unhideWhenUsed="1"/>
    <w:lsdException w:name="toc 3" w:locked="0" w:uiPriority="39" w:unhideWhenUsed="1"/>
    <w:lsdException w:name="toc 4" w:locked="0" w:uiPriority="39" w:unhideWhenUsed="1"/>
    <w:lsdException w:name="toc 5" w:locked="0" w:uiPriority="39" w:unhideWhenUsed="1"/>
    <w:lsdException w:name="toc 6" w:locked="0" w:uiPriority="39" w:unhideWhenUsed="1"/>
    <w:lsdException w:name="toc 7" w:locked="0" w:uiPriority="39" w:unhideWhenUsed="1"/>
    <w:lsdException w:name="toc 8" w:locked="0"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iPriority="0" w:unhideWhenUsed="1"/>
    <w:lsdException w:name="index heading" w:semiHidden="1" w:unhideWhenUsed="1"/>
    <w:lsdException w:name="caption" w:semiHidden="1" w:uiPriority="35" w:unhideWhenUsed="1" w:qFormat="1"/>
    <w:lsdException w:name="table of figures" w:locked="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2"/>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E142D5"/>
    <w:pPr>
      <w:spacing w:after="240" w:line="280" w:lineRule="atLeast"/>
    </w:pPr>
    <w:rPr>
      <w:rFonts w:ascii="Calibri" w:hAnsi="Calibri"/>
      <w:sz w:val="24"/>
      <w:lang w:val="en-GB"/>
    </w:rPr>
  </w:style>
  <w:style w:type="paragraph" w:styleId="Heading1">
    <w:name w:val="heading 1"/>
    <w:next w:val="Normal"/>
    <w:link w:val="Heading1Char"/>
    <w:uiPriority w:val="29"/>
    <w:qFormat/>
    <w:rsid w:val="007B401F"/>
    <w:pPr>
      <w:keepNext/>
      <w:numPr>
        <w:numId w:val="2"/>
      </w:numPr>
      <w:tabs>
        <w:tab w:val="left" w:pos="992"/>
      </w:tabs>
      <w:spacing w:before="480" w:after="240" w:line="240" w:lineRule="auto"/>
      <w:ind w:left="992" w:hanging="992"/>
      <w:outlineLvl w:val="0"/>
    </w:pPr>
    <w:rPr>
      <w:rFonts w:ascii="Calibri" w:eastAsiaTheme="majorEastAsia" w:hAnsi="Calibri" w:cstheme="majorBidi"/>
      <w:b/>
      <w:bCs/>
      <w:caps/>
      <w:sz w:val="28"/>
      <w:szCs w:val="28"/>
      <w:lang w:val="en-GB"/>
    </w:rPr>
  </w:style>
  <w:style w:type="paragraph" w:styleId="Heading2">
    <w:name w:val="heading 2"/>
    <w:next w:val="Normal"/>
    <w:link w:val="Heading2Char"/>
    <w:uiPriority w:val="29"/>
    <w:qFormat/>
    <w:rsid w:val="003102AF"/>
    <w:pPr>
      <w:keepNext/>
      <w:numPr>
        <w:ilvl w:val="1"/>
        <w:numId w:val="2"/>
      </w:numPr>
      <w:tabs>
        <w:tab w:val="left" w:pos="992"/>
      </w:tabs>
      <w:spacing w:before="120" w:after="120" w:line="240" w:lineRule="auto"/>
      <w:ind w:left="992" w:hanging="992"/>
      <w:outlineLvl w:val="1"/>
    </w:pPr>
    <w:rPr>
      <w:rFonts w:ascii="Calibri" w:eastAsiaTheme="majorEastAsia" w:hAnsi="Calibri" w:cstheme="majorBidi"/>
      <w:b/>
      <w:bCs/>
      <w:sz w:val="28"/>
      <w:szCs w:val="26"/>
      <w:lang w:val="en-GB"/>
    </w:rPr>
  </w:style>
  <w:style w:type="paragraph" w:styleId="Heading3">
    <w:name w:val="heading 3"/>
    <w:next w:val="Normal"/>
    <w:link w:val="Heading3Char"/>
    <w:uiPriority w:val="29"/>
    <w:rsid w:val="003102AF"/>
    <w:pPr>
      <w:keepNext/>
      <w:numPr>
        <w:ilvl w:val="2"/>
        <w:numId w:val="2"/>
      </w:numPr>
      <w:tabs>
        <w:tab w:val="left" w:pos="992"/>
      </w:tabs>
      <w:spacing w:after="120" w:line="240" w:lineRule="auto"/>
      <w:ind w:left="992" w:hanging="992"/>
      <w:outlineLvl w:val="2"/>
    </w:pPr>
    <w:rPr>
      <w:rFonts w:ascii="Calibri" w:eastAsiaTheme="majorEastAsia" w:hAnsi="Calibri" w:cstheme="majorBidi"/>
      <w:b/>
      <w:bCs/>
      <w:sz w:val="24"/>
      <w:lang w:val="en-GB"/>
    </w:rPr>
  </w:style>
  <w:style w:type="paragraph" w:styleId="Heading4">
    <w:name w:val="heading 4"/>
    <w:next w:val="Normal"/>
    <w:link w:val="Heading4Char"/>
    <w:uiPriority w:val="29"/>
    <w:rsid w:val="003102AF"/>
    <w:pPr>
      <w:keepNext/>
      <w:numPr>
        <w:ilvl w:val="3"/>
        <w:numId w:val="2"/>
      </w:numPr>
      <w:tabs>
        <w:tab w:val="left" w:pos="992"/>
      </w:tabs>
      <w:spacing w:after="120" w:line="240" w:lineRule="auto"/>
      <w:ind w:left="992" w:hanging="992"/>
      <w:outlineLvl w:val="3"/>
    </w:pPr>
    <w:rPr>
      <w:rFonts w:ascii="Calibri" w:eastAsiaTheme="majorEastAsia" w:hAnsi="Calibri" w:cstheme="majorBidi"/>
      <w:b/>
      <w:bCs/>
      <w:iCs/>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9"/>
    <w:rsid w:val="00E142D5"/>
    <w:rPr>
      <w:rFonts w:ascii="Calibri" w:eastAsiaTheme="majorEastAsia" w:hAnsi="Calibri" w:cstheme="majorBidi"/>
      <w:b/>
      <w:bCs/>
      <w:caps/>
      <w:sz w:val="28"/>
      <w:szCs w:val="28"/>
      <w:lang w:val="en-GB"/>
    </w:rPr>
  </w:style>
  <w:style w:type="character" w:customStyle="1" w:styleId="Heading2Char">
    <w:name w:val="Heading 2 Char"/>
    <w:basedOn w:val="DefaultParagraphFont"/>
    <w:link w:val="Heading2"/>
    <w:uiPriority w:val="29"/>
    <w:rsid w:val="00E142D5"/>
    <w:rPr>
      <w:rFonts w:ascii="Calibri" w:eastAsiaTheme="majorEastAsia" w:hAnsi="Calibri" w:cstheme="majorBidi"/>
      <w:b/>
      <w:bCs/>
      <w:sz w:val="28"/>
      <w:szCs w:val="26"/>
      <w:lang w:val="en-GB"/>
    </w:rPr>
  </w:style>
  <w:style w:type="character" w:customStyle="1" w:styleId="Heading3Char">
    <w:name w:val="Heading 3 Char"/>
    <w:basedOn w:val="DefaultParagraphFont"/>
    <w:link w:val="Heading3"/>
    <w:uiPriority w:val="29"/>
    <w:rsid w:val="00E142D5"/>
    <w:rPr>
      <w:rFonts w:ascii="Calibri" w:eastAsiaTheme="majorEastAsia" w:hAnsi="Calibri" w:cstheme="majorBidi"/>
      <w:b/>
      <w:bCs/>
      <w:sz w:val="24"/>
      <w:lang w:val="en-GB"/>
    </w:rPr>
  </w:style>
  <w:style w:type="character" w:customStyle="1" w:styleId="Heading4Char">
    <w:name w:val="Heading 4 Char"/>
    <w:basedOn w:val="DefaultParagraphFont"/>
    <w:link w:val="Heading4"/>
    <w:uiPriority w:val="29"/>
    <w:rsid w:val="00E142D5"/>
    <w:rPr>
      <w:rFonts w:ascii="Calibri" w:eastAsiaTheme="majorEastAsia" w:hAnsi="Calibri" w:cstheme="majorBidi"/>
      <w:b/>
      <w:bCs/>
      <w:iCs/>
      <w:sz w:val="24"/>
      <w:lang w:val="en-GB"/>
    </w:rPr>
  </w:style>
  <w:style w:type="paragraph" w:customStyle="1" w:styleId="ESS-Heading1">
    <w:name w:val="ESS-Heading 1"/>
    <w:next w:val="Normal"/>
    <w:uiPriority w:val="29"/>
    <w:rsid w:val="00651807"/>
    <w:pPr>
      <w:keepNext/>
      <w:spacing w:before="480" w:after="240" w:line="240" w:lineRule="auto"/>
      <w:outlineLvl w:val="0"/>
    </w:pPr>
    <w:rPr>
      <w:rFonts w:ascii="Calibri" w:eastAsiaTheme="majorEastAsia" w:hAnsi="Calibri" w:cstheme="majorBidi"/>
      <w:b/>
      <w:bCs/>
      <w:caps/>
      <w:sz w:val="28"/>
      <w:szCs w:val="28"/>
      <w:lang w:val="en-GB"/>
    </w:rPr>
  </w:style>
  <w:style w:type="paragraph" w:customStyle="1" w:styleId="ESS-Heading2">
    <w:name w:val="ESS-Heading 2"/>
    <w:next w:val="Normal"/>
    <w:uiPriority w:val="29"/>
    <w:rsid w:val="004C4AA1"/>
    <w:pPr>
      <w:keepNext/>
      <w:spacing w:before="120" w:after="120" w:line="240" w:lineRule="auto"/>
      <w:outlineLvl w:val="1"/>
    </w:pPr>
    <w:rPr>
      <w:rFonts w:ascii="Calibri" w:eastAsiaTheme="majorEastAsia" w:hAnsi="Calibri" w:cstheme="majorBidi"/>
      <w:b/>
      <w:bCs/>
      <w:sz w:val="28"/>
      <w:szCs w:val="28"/>
      <w:lang w:val="en-GB"/>
    </w:rPr>
  </w:style>
  <w:style w:type="paragraph" w:customStyle="1" w:styleId="ESS-Heading3">
    <w:name w:val="ESS-Heading 3"/>
    <w:next w:val="Normal"/>
    <w:uiPriority w:val="29"/>
    <w:rsid w:val="004C4AA1"/>
    <w:pPr>
      <w:keepNext/>
      <w:spacing w:after="120" w:line="240" w:lineRule="auto"/>
      <w:outlineLvl w:val="2"/>
    </w:pPr>
    <w:rPr>
      <w:rFonts w:ascii="Calibri" w:eastAsiaTheme="majorEastAsia" w:hAnsi="Calibri" w:cstheme="majorBidi"/>
      <w:b/>
      <w:bCs/>
      <w:sz w:val="24"/>
      <w:szCs w:val="24"/>
      <w:lang w:val="en-GB"/>
    </w:rPr>
  </w:style>
  <w:style w:type="paragraph" w:customStyle="1" w:styleId="ESS-Heading4">
    <w:name w:val="ESS-Heading 4"/>
    <w:next w:val="Normal"/>
    <w:uiPriority w:val="29"/>
    <w:rsid w:val="004C4AA1"/>
    <w:pPr>
      <w:keepNext/>
      <w:spacing w:after="120" w:line="240" w:lineRule="auto"/>
      <w:outlineLvl w:val="3"/>
    </w:pPr>
    <w:rPr>
      <w:rFonts w:ascii="Calibri" w:eastAsiaTheme="majorEastAsia" w:hAnsi="Calibri" w:cstheme="majorBidi"/>
      <w:b/>
      <w:bCs/>
      <w:i/>
      <w:sz w:val="24"/>
      <w:szCs w:val="24"/>
      <w:lang w:val="en-GB"/>
    </w:rPr>
  </w:style>
  <w:style w:type="paragraph" w:styleId="Caption">
    <w:name w:val="caption"/>
    <w:basedOn w:val="Normal"/>
    <w:next w:val="Normal"/>
    <w:uiPriority w:val="35"/>
    <w:semiHidden/>
    <w:qFormat/>
    <w:locked/>
    <w:rsid w:val="00856794"/>
    <w:pPr>
      <w:spacing w:after="200" w:line="240" w:lineRule="auto"/>
      <w:ind w:left="998" w:hanging="998"/>
    </w:pPr>
    <w:rPr>
      <w:b/>
      <w:bCs/>
      <w:sz w:val="20"/>
      <w:szCs w:val="20"/>
    </w:rPr>
  </w:style>
  <w:style w:type="paragraph" w:styleId="Header">
    <w:name w:val="header"/>
    <w:next w:val="Normal"/>
    <w:link w:val="HeaderChar"/>
    <w:uiPriority w:val="99"/>
    <w:unhideWhenUsed/>
    <w:rsid w:val="0090693E"/>
    <w:pPr>
      <w:spacing w:after="0" w:line="240" w:lineRule="auto"/>
    </w:pPr>
    <w:rPr>
      <w:rFonts w:ascii="Calibri" w:hAnsi="Calibri"/>
      <w:sz w:val="16"/>
      <w:lang w:val="en-GB"/>
    </w:rPr>
  </w:style>
  <w:style w:type="character" w:customStyle="1" w:styleId="HeaderChar">
    <w:name w:val="Header Char"/>
    <w:basedOn w:val="DefaultParagraphFont"/>
    <w:link w:val="Header"/>
    <w:uiPriority w:val="99"/>
    <w:rsid w:val="0090693E"/>
    <w:rPr>
      <w:rFonts w:ascii="Calibri" w:hAnsi="Calibri"/>
      <w:sz w:val="16"/>
      <w:lang w:val="en-GB"/>
    </w:rPr>
  </w:style>
  <w:style w:type="paragraph" w:styleId="Footer">
    <w:name w:val="footer"/>
    <w:next w:val="Normal"/>
    <w:link w:val="FooterChar"/>
    <w:unhideWhenUsed/>
    <w:rsid w:val="0090693E"/>
    <w:pPr>
      <w:spacing w:after="0" w:line="240" w:lineRule="auto"/>
    </w:pPr>
    <w:rPr>
      <w:rFonts w:ascii="Calibri" w:hAnsi="Calibri"/>
      <w:sz w:val="16"/>
      <w:lang w:val="en-GB"/>
    </w:rPr>
  </w:style>
  <w:style w:type="character" w:customStyle="1" w:styleId="FooterChar">
    <w:name w:val="Footer Char"/>
    <w:basedOn w:val="DefaultParagraphFont"/>
    <w:link w:val="Footer"/>
    <w:rsid w:val="0090693E"/>
    <w:rPr>
      <w:rFonts w:ascii="Calibri" w:hAnsi="Calibri"/>
      <w:sz w:val="16"/>
      <w:lang w:val="en-GB"/>
    </w:rPr>
  </w:style>
  <w:style w:type="paragraph" w:customStyle="1" w:styleId="ESS-AppendixTitle">
    <w:name w:val="ESS-Appendix Title"/>
    <w:next w:val="Normal"/>
    <w:uiPriority w:val="34"/>
    <w:rsid w:val="00651807"/>
    <w:pPr>
      <w:spacing w:after="120" w:line="240" w:lineRule="auto"/>
    </w:pPr>
    <w:rPr>
      <w:b/>
      <w:sz w:val="28"/>
      <w:lang w:val="en-GB"/>
    </w:rPr>
  </w:style>
  <w:style w:type="paragraph" w:customStyle="1" w:styleId="ESS-FigureTitle">
    <w:name w:val="ESS-Figure Title"/>
    <w:next w:val="Normal"/>
    <w:uiPriority w:val="34"/>
    <w:rsid w:val="00397071"/>
    <w:pPr>
      <w:keepNext/>
      <w:tabs>
        <w:tab w:val="left" w:pos="1412"/>
      </w:tabs>
      <w:spacing w:after="120" w:line="280" w:lineRule="atLeast"/>
      <w:ind w:left="1412" w:hanging="1412"/>
    </w:pPr>
    <w:rPr>
      <w:b/>
      <w:sz w:val="20"/>
      <w:szCs w:val="20"/>
      <w:lang w:val="en-GB"/>
    </w:rPr>
  </w:style>
  <w:style w:type="paragraph" w:customStyle="1" w:styleId="ESS-Guided">
    <w:name w:val="ESS-Guided"/>
    <w:uiPriority w:val="34"/>
    <w:rsid w:val="00651807"/>
    <w:pPr>
      <w:spacing w:before="60" w:after="0" w:line="240" w:lineRule="auto"/>
    </w:pPr>
    <w:rPr>
      <w:rFonts w:ascii="Calibri" w:hAnsi="Calibri"/>
      <w:sz w:val="20"/>
      <w:lang w:val="en-GB"/>
    </w:rPr>
  </w:style>
  <w:style w:type="paragraph" w:customStyle="1" w:styleId="ESS-GuidedBold">
    <w:name w:val="ESS-Guided Bold"/>
    <w:uiPriority w:val="34"/>
    <w:rsid w:val="00651807"/>
    <w:pPr>
      <w:spacing w:before="60" w:after="120" w:line="240" w:lineRule="auto"/>
    </w:pPr>
    <w:rPr>
      <w:rFonts w:ascii="Calibri" w:hAnsi="Calibri"/>
      <w:b/>
      <w:sz w:val="20"/>
      <w:lang w:val="en-GB"/>
    </w:rPr>
  </w:style>
  <w:style w:type="paragraph" w:customStyle="1" w:styleId="ESS-Lista">
    <w:name w:val="ESS-List (a)"/>
    <w:uiPriority w:val="34"/>
    <w:rsid w:val="00997AAA"/>
    <w:pPr>
      <w:numPr>
        <w:numId w:val="4"/>
      </w:numPr>
      <w:tabs>
        <w:tab w:val="left" w:pos="992"/>
      </w:tabs>
      <w:spacing w:after="240" w:line="280" w:lineRule="atLeast"/>
      <w:ind w:left="992" w:hanging="992"/>
    </w:pPr>
    <w:rPr>
      <w:sz w:val="24"/>
      <w:lang w:val="en-GB"/>
    </w:rPr>
  </w:style>
  <w:style w:type="paragraph" w:customStyle="1" w:styleId="ESS-ListBullet">
    <w:name w:val="ESS-List Bullet"/>
    <w:uiPriority w:val="34"/>
    <w:qFormat/>
    <w:rsid w:val="007E6D3A"/>
    <w:pPr>
      <w:numPr>
        <w:numId w:val="9"/>
      </w:numPr>
      <w:tabs>
        <w:tab w:val="left" w:pos="992"/>
      </w:tabs>
      <w:spacing w:after="240" w:line="280" w:lineRule="atLeast"/>
      <w:ind w:left="993" w:hanging="993"/>
    </w:pPr>
    <w:rPr>
      <w:rFonts w:ascii="Calibri" w:hAnsi="Calibri"/>
      <w:sz w:val="24"/>
      <w:lang w:val="en-GB"/>
    </w:rPr>
  </w:style>
  <w:style w:type="paragraph" w:customStyle="1" w:styleId="ESS-ListNumber">
    <w:name w:val="ESS-List Number"/>
    <w:uiPriority w:val="34"/>
    <w:qFormat/>
    <w:rsid w:val="000858CE"/>
    <w:pPr>
      <w:numPr>
        <w:numId w:val="14"/>
      </w:numPr>
      <w:spacing w:after="240" w:line="280" w:lineRule="atLeast"/>
      <w:ind w:left="993" w:hanging="993"/>
    </w:pPr>
    <w:rPr>
      <w:rFonts w:ascii="Calibri" w:hAnsi="Calibri"/>
      <w:sz w:val="24"/>
      <w:lang w:val="en-GB"/>
    </w:rPr>
  </w:style>
  <w:style w:type="paragraph" w:styleId="ListParagraph">
    <w:name w:val="List Paragraph"/>
    <w:basedOn w:val="Normal"/>
    <w:uiPriority w:val="34"/>
    <w:semiHidden/>
    <w:locked/>
    <w:rsid w:val="006C7F31"/>
    <w:pPr>
      <w:ind w:left="720"/>
      <w:contextualSpacing/>
    </w:pPr>
  </w:style>
  <w:style w:type="paragraph" w:customStyle="1" w:styleId="ESS-ListSubsidiary">
    <w:name w:val="ESS-List Subsidiary"/>
    <w:uiPriority w:val="34"/>
    <w:rsid w:val="00893822"/>
    <w:pPr>
      <w:numPr>
        <w:numId w:val="12"/>
      </w:numPr>
      <w:tabs>
        <w:tab w:val="left" w:pos="1985"/>
      </w:tabs>
      <w:spacing w:after="240" w:line="280" w:lineRule="atLeast"/>
      <w:ind w:left="1984" w:hanging="992"/>
    </w:pPr>
    <w:rPr>
      <w:rFonts w:ascii="Calibri" w:hAnsi="Calibri"/>
      <w:sz w:val="24"/>
      <w:lang w:val="en-GB"/>
    </w:rPr>
  </w:style>
  <w:style w:type="paragraph" w:customStyle="1" w:styleId="ESS-NormalIndent">
    <w:name w:val="ESS-Normal Indent"/>
    <w:uiPriority w:val="1"/>
    <w:rsid w:val="005E30BC"/>
    <w:pPr>
      <w:spacing w:after="240" w:line="280" w:lineRule="atLeast"/>
      <w:ind w:left="992"/>
    </w:pPr>
    <w:rPr>
      <w:rFonts w:ascii="Calibri" w:hAnsi="Calibri"/>
      <w:sz w:val="24"/>
      <w:lang w:val="en-GB"/>
    </w:rPr>
  </w:style>
  <w:style w:type="paragraph" w:customStyle="1" w:styleId="ESS-Single">
    <w:name w:val="ESS-Single"/>
    <w:uiPriority w:val="34"/>
    <w:rsid w:val="005E30BC"/>
    <w:pPr>
      <w:spacing w:after="0" w:line="240" w:lineRule="auto"/>
    </w:pPr>
    <w:rPr>
      <w:rFonts w:ascii="Calibri" w:hAnsi="Calibri"/>
      <w:sz w:val="24"/>
      <w:lang w:val="en-GB"/>
    </w:rPr>
  </w:style>
  <w:style w:type="paragraph" w:customStyle="1" w:styleId="ESS-StudyTitle">
    <w:name w:val="ESS-Study Title"/>
    <w:uiPriority w:val="34"/>
    <w:rsid w:val="00CA42EF"/>
    <w:pPr>
      <w:spacing w:after="120" w:line="240" w:lineRule="auto"/>
      <w:jc w:val="center"/>
    </w:pPr>
    <w:rPr>
      <w:rFonts w:ascii="Calibri" w:hAnsi="Calibri"/>
      <w:b/>
      <w:sz w:val="28"/>
      <w:lang w:val="en-GB"/>
    </w:rPr>
  </w:style>
  <w:style w:type="paragraph" w:customStyle="1" w:styleId="ESS-TableFootnoteText">
    <w:name w:val="ESS-Table Footnote Text"/>
    <w:next w:val="Normal"/>
    <w:uiPriority w:val="34"/>
    <w:rsid w:val="005E30BC"/>
    <w:pPr>
      <w:tabs>
        <w:tab w:val="left" w:pos="431"/>
      </w:tabs>
      <w:spacing w:after="0" w:line="240" w:lineRule="auto"/>
      <w:ind w:left="431" w:hanging="431"/>
    </w:pPr>
    <w:rPr>
      <w:rFonts w:ascii="Calibri" w:hAnsi="Calibri"/>
      <w:sz w:val="20"/>
      <w:lang w:val="en-GB"/>
    </w:rPr>
  </w:style>
  <w:style w:type="table" w:styleId="TableGrid">
    <w:name w:val="Table Grid"/>
    <w:basedOn w:val="TableNormal"/>
    <w:uiPriority w:val="59"/>
    <w:locked/>
    <w:rsid w:val="00E83B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S-TableHeader">
    <w:name w:val="ESS-Table Header"/>
    <w:next w:val="ESS-TableText"/>
    <w:uiPriority w:val="34"/>
    <w:rsid w:val="005E30BC"/>
    <w:pPr>
      <w:keepNext/>
      <w:spacing w:before="60" w:after="60" w:line="240" w:lineRule="auto"/>
    </w:pPr>
    <w:rPr>
      <w:rFonts w:ascii="Calibri" w:hAnsi="Calibri"/>
      <w:b/>
      <w:lang w:val="en-GB"/>
    </w:rPr>
  </w:style>
  <w:style w:type="paragraph" w:customStyle="1" w:styleId="ESS-TableText">
    <w:name w:val="ESS-Table Text"/>
    <w:uiPriority w:val="34"/>
    <w:rsid w:val="000C5AF2"/>
    <w:pPr>
      <w:spacing w:before="60" w:after="60" w:line="240" w:lineRule="auto"/>
    </w:pPr>
    <w:rPr>
      <w:rFonts w:ascii="Calibri" w:hAnsi="Calibri"/>
      <w:lang w:val="en-GB"/>
    </w:rPr>
  </w:style>
  <w:style w:type="paragraph" w:customStyle="1" w:styleId="ESS-TableTitle">
    <w:name w:val="ESS-Table Title"/>
    <w:next w:val="Normal"/>
    <w:uiPriority w:val="34"/>
    <w:rsid w:val="00CE1793"/>
    <w:pPr>
      <w:keepNext/>
      <w:tabs>
        <w:tab w:val="left" w:pos="1412"/>
      </w:tabs>
      <w:spacing w:after="120" w:line="280" w:lineRule="atLeast"/>
      <w:ind w:left="1412" w:hanging="1412"/>
    </w:pPr>
    <w:rPr>
      <w:rFonts w:ascii="Calibri" w:hAnsi="Calibri"/>
      <w:b/>
      <w:sz w:val="24"/>
      <w:lang w:val="en-GB"/>
    </w:rPr>
  </w:style>
  <w:style w:type="paragraph" w:customStyle="1" w:styleId="ESS-Unassigned">
    <w:name w:val="ESS-Unassigned"/>
    <w:next w:val="Normal"/>
    <w:uiPriority w:val="34"/>
    <w:rsid w:val="00CE1793"/>
    <w:pPr>
      <w:keepNext/>
      <w:spacing w:before="120" w:after="120" w:line="240" w:lineRule="auto"/>
    </w:pPr>
    <w:rPr>
      <w:rFonts w:ascii="Calibri" w:hAnsi="Calibri"/>
      <w:b/>
      <w:sz w:val="24"/>
      <w:lang w:val="en-GB"/>
    </w:rPr>
  </w:style>
  <w:style w:type="paragraph" w:customStyle="1" w:styleId="ESS-Unnumbered">
    <w:name w:val="ESS-Unnumbered"/>
    <w:next w:val="Normal"/>
    <w:uiPriority w:val="34"/>
    <w:rsid w:val="0090693E"/>
    <w:pPr>
      <w:keepNext/>
      <w:spacing w:before="480" w:after="240" w:line="240" w:lineRule="auto"/>
    </w:pPr>
    <w:rPr>
      <w:rFonts w:ascii="Calibri" w:hAnsi="Calibri"/>
      <w:b/>
      <w:caps/>
      <w:sz w:val="28"/>
      <w:lang w:val="en-GB"/>
    </w:rPr>
  </w:style>
  <w:style w:type="paragraph" w:styleId="TableofFigures">
    <w:name w:val="table of figures"/>
    <w:next w:val="Normal"/>
    <w:uiPriority w:val="99"/>
    <w:rsid w:val="00186FA9"/>
    <w:pPr>
      <w:tabs>
        <w:tab w:val="left" w:leader="dot" w:pos="992"/>
        <w:tab w:val="right" w:leader="dot" w:pos="8834"/>
      </w:tabs>
      <w:spacing w:before="120" w:after="0" w:line="280" w:lineRule="atLeast"/>
      <w:ind w:left="1026" w:right="794" w:hanging="1026"/>
    </w:pPr>
    <w:rPr>
      <w:rFonts w:ascii="Calibri" w:hAnsi="Calibri"/>
      <w:sz w:val="24"/>
      <w:lang w:val="en-GB"/>
    </w:rPr>
  </w:style>
  <w:style w:type="paragraph" w:styleId="TOC1">
    <w:name w:val="toc 1"/>
    <w:uiPriority w:val="39"/>
    <w:rsid w:val="009C6F7F"/>
    <w:pPr>
      <w:tabs>
        <w:tab w:val="right" w:leader="dot" w:pos="8930"/>
      </w:tabs>
      <w:spacing w:before="120" w:after="0" w:line="240" w:lineRule="auto"/>
      <w:ind w:left="992" w:right="862" w:hanging="992"/>
    </w:pPr>
    <w:rPr>
      <w:rFonts w:ascii="Calibri" w:hAnsi="Calibri"/>
      <w:caps/>
      <w:noProof/>
      <w:sz w:val="28"/>
      <w:lang w:val="en-GB"/>
    </w:rPr>
  </w:style>
  <w:style w:type="paragraph" w:styleId="TOC2">
    <w:name w:val="toc 2"/>
    <w:basedOn w:val="TOC1"/>
    <w:uiPriority w:val="39"/>
    <w:rsid w:val="00732415"/>
    <w:rPr>
      <w:caps w:val="0"/>
    </w:rPr>
  </w:style>
  <w:style w:type="paragraph" w:styleId="TOC3">
    <w:name w:val="toc 3"/>
    <w:basedOn w:val="TOC1"/>
    <w:uiPriority w:val="39"/>
    <w:rsid w:val="000677CD"/>
    <w:pPr>
      <w:spacing w:before="0"/>
    </w:pPr>
    <w:rPr>
      <w:caps w:val="0"/>
    </w:rPr>
  </w:style>
  <w:style w:type="paragraph" w:styleId="TOC4">
    <w:name w:val="toc 4"/>
    <w:basedOn w:val="TOC1"/>
    <w:uiPriority w:val="39"/>
    <w:rsid w:val="00C800AC"/>
    <w:pPr>
      <w:spacing w:before="0"/>
    </w:pPr>
    <w:rPr>
      <w:caps w:val="0"/>
    </w:rPr>
  </w:style>
  <w:style w:type="paragraph" w:styleId="TOC5">
    <w:name w:val="toc 5"/>
    <w:basedOn w:val="TOC1"/>
    <w:uiPriority w:val="39"/>
    <w:rsid w:val="000677CD"/>
    <w:pPr>
      <w:framePr w:wrap="around" w:vAnchor="text" w:hAnchor="text" w:y="1"/>
      <w:spacing w:before="0"/>
      <w:ind w:left="0" w:right="0" w:firstLine="0"/>
    </w:pPr>
  </w:style>
  <w:style w:type="paragraph" w:styleId="TOC6">
    <w:name w:val="toc 6"/>
    <w:basedOn w:val="TOC4"/>
    <w:uiPriority w:val="39"/>
    <w:rsid w:val="000677CD"/>
    <w:pPr>
      <w:ind w:left="0" w:right="0" w:firstLine="0"/>
    </w:pPr>
  </w:style>
  <w:style w:type="paragraph" w:styleId="TOC7">
    <w:name w:val="toc 7"/>
    <w:basedOn w:val="TOC3"/>
    <w:uiPriority w:val="39"/>
    <w:rsid w:val="000677CD"/>
    <w:pPr>
      <w:ind w:left="0" w:right="0" w:firstLine="0"/>
    </w:pPr>
    <w:rPr>
      <w:caps/>
    </w:rPr>
  </w:style>
  <w:style w:type="paragraph" w:styleId="TOC8">
    <w:name w:val="toc 8"/>
    <w:basedOn w:val="TOC3"/>
    <w:uiPriority w:val="39"/>
    <w:rsid w:val="000677CD"/>
    <w:pPr>
      <w:ind w:left="0" w:right="0" w:firstLine="0"/>
    </w:pPr>
    <w:rPr>
      <w:caps/>
    </w:rPr>
  </w:style>
  <w:style w:type="paragraph" w:styleId="BalloonText">
    <w:name w:val="Balloon Text"/>
    <w:basedOn w:val="Normal"/>
    <w:link w:val="BalloonTextChar"/>
    <w:uiPriority w:val="99"/>
    <w:semiHidden/>
    <w:unhideWhenUsed/>
    <w:locked/>
    <w:rsid w:val="00B43D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D6F"/>
    <w:rPr>
      <w:rFonts w:ascii="Tahoma" w:hAnsi="Tahoma" w:cs="Tahoma"/>
      <w:sz w:val="16"/>
      <w:szCs w:val="16"/>
      <w:lang w:val="en-GB"/>
    </w:rPr>
  </w:style>
  <w:style w:type="table" w:styleId="MediumList1">
    <w:name w:val="Medium List 1"/>
    <w:basedOn w:val="TableNormal"/>
    <w:uiPriority w:val="65"/>
    <w:locked/>
    <w:rsid w:val="00A75EB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locked/>
    <w:rsid w:val="00A75EB8"/>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4">
    <w:name w:val="Medium List 1 Accent 4"/>
    <w:basedOn w:val="TableNormal"/>
    <w:uiPriority w:val="65"/>
    <w:locked/>
    <w:rsid w:val="00A75EB8"/>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character" w:styleId="Hyperlink">
    <w:name w:val="Hyperlink"/>
    <w:basedOn w:val="DefaultParagraphFont"/>
    <w:uiPriority w:val="99"/>
    <w:unhideWhenUsed/>
    <w:locked/>
    <w:rsid w:val="0045462D"/>
    <w:rPr>
      <w:color w:val="0000FF" w:themeColor="hyperlink"/>
      <w:u w:val="single"/>
    </w:rPr>
  </w:style>
  <w:style w:type="paragraph" w:styleId="TOC9">
    <w:name w:val="toc 9"/>
    <w:basedOn w:val="Normal"/>
    <w:next w:val="Normal"/>
    <w:autoRedefine/>
    <w:uiPriority w:val="39"/>
    <w:semiHidden/>
    <w:locked/>
    <w:rsid w:val="0045462D"/>
    <w:pPr>
      <w:spacing w:after="100"/>
      <w:ind w:left="1920"/>
    </w:pPr>
  </w:style>
  <w:style w:type="character" w:styleId="PageNumber">
    <w:name w:val="page number"/>
    <w:basedOn w:val="DefaultParagraphFont"/>
    <w:uiPriority w:val="99"/>
    <w:unhideWhenUsed/>
    <w:rsid w:val="0017476C"/>
  </w:style>
  <w:style w:type="paragraph" w:customStyle="1" w:styleId="E-TableHeader">
    <w:name w:val="E-Table Header"/>
    <w:next w:val="E-TableText"/>
    <w:rsid w:val="004F4C8F"/>
    <w:pPr>
      <w:keepNext/>
      <w:spacing w:before="60" w:after="60" w:line="240" w:lineRule="auto"/>
    </w:pPr>
    <w:rPr>
      <w:rFonts w:ascii="Tahoma" w:eastAsia="Times New Roman" w:hAnsi="Tahoma" w:cs="Times New Roman"/>
      <w:b/>
      <w:sz w:val="20"/>
      <w:szCs w:val="20"/>
      <w:lang w:val="en-GB"/>
    </w:rPr>
  </w:style>
  <w:style w:type="paragraph" w:customStyle="1" w:styleId="E-TableText">
    <w:name w:val="E-Table Text"/>
    <w:rsid w:val="004F4C8F"/>
    <w:pPr>
      <w:spacing w:before="60" w:after="60" w:line="240" w:lineRule="auto"/>
    </w:pPr>
    <w:rPr>
      <w:rFonts w:ascii="Tahoma" w:eastAsia="Times New Roman" w:hAnsi="Tahoma" w:cs="Times New Roman"/>
      <w:sz w:val="20"/>
      <w:szCs w:val="20"/>
      <w:lang w:val="en-GB"/>
    </w:rPr>
  </w:style>
  <w:style w:type="paragraph" w:customStyle="1" w:styleId="E-TableTitle">
    <w:name w:val="E-Table Title"/>
    <w:rsid w:val="00397071"/>
    <w:pPr>
      <w:keepNext/>
      <w:tabs>
        <w:tab w:val="left" w:pos="1800"/>
      </w:tabs>
      <w:spacing w:after="120" w:line="280" w:lineRule="atLeast"/>
      <w:ind w:left="1800" w:hanging="1800"/>
    </w:pPr>
    <w:rPr>
      <w:rFonts w:ascii="Tahoma" w:eastAsia="Times New Roman" w:hAnsi="Tahoma" w:cs="Times New Roman"/>
      <w:szCs w:val="20"/>
      <w:lang w:val="en-GB"/>
    </w:rPr>
  </w:style>
  <w:style w:type="character" w:styleId="CommentReference">
    <w:name w:val="annotation reference"/>
    <w:basedOn w:val="DefaultParagraphFont"/>
    <w:uiPriority w:val="99"/>
    <w:semiHidden/>
    <w:unhideWhenUsed/>
    <w:locked/>
    <w:rsid w:val="004B2C0A"/>
    <w:rPr>
      <w:sz w:val="16"/>
      <w:szCs w:val="16"/>
    </w:rPr>
  </w:style>
  <w:style w:type="paragraph" w:styleId="CommentText">
    <w:name w:val="annotation text"/>
    <w:basedOn w:val="Normal"/>
    <w:link w:val="CommentTextChar"/>
    <w:uiPriority w:val="99"/>
    <w:unhideWhenUsed/>
    <w:locked/>
    <w:rsid w:val="004B2C0A"/>
    <w:pPr>
      <w:spacing w:line="240" w:lineRule="auto"/>
    </w:pPr>
    <w:rPr>
      <w:sz w:val="20"/>
      <w:szCs w:val="20"/>
    </w:rPr>
  </w:style>
  <w:style w:type="character" w:customStyle="1" w:styleId="CommentTextChar">
    <w:name w:val="Comment Text Char"/>
    <w:basedOn w:val="DefaultParagraphFont"/>
    <w:link w:val="CommentText"/>
    <w:uiPriority w:val="99"/>
    <w:rsid w:val="004B2C0A"/>
    <w:rPr>
      <w:rFonts w:ascii="Calibri" w:hAnsi="Calibri"/>
      <w:sz w:val="20"/>
      <w:szCs w:val="20"/>
      <w:lang w:val="en-GB"/>
    </w:rPr>
  </w:style>
  <w:style w:type="paragraph" w:styleId="CommentSubject">
    <w:name w:val="annotation subject"/>
    <w:basedOn w:val="CommentText"/>
    <w:next w:val="CommentText"/>
    <w:link w:val="CommentSubjectChar"/>
    <w:uiPriority w:val="99"/>
    <w:semiHidden/>
    <w:unhideWhenUsed/>
    <w:locked/>
    <w:rsid w:val="004B2C0A"/>
    <w:rPr>
      <w:b/>
      <w:bCs/>
    </w:rPr>
  </w:style>
  <w:style w:type="character" w:customStyle="1" w:styleId="CommentSubjectChar">
    <w:name w:val="Comment Subject Char"/>
    <w:basedOn w:val="CommentTextChar"/>
    <w:link w:val="CommentSubject"/>
    <w:uiPriority w:val="99"/>
    <w:semiHidden/>
    <w:rsid w:val="004B2C0A"/>
    <w:rPr>
      <w:rFonts w:ascii="Calibri" w:hAnsi="Calibri"/>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515426">
      <w:bodyDiv w:val="1"/>
      <w:marLeft w:val="0"/>
      <w:marRight w:val="0"/>
      <w:marTop w:val="0"/>
      <w:marBottom w:val="0"/>
      <w:divBdr>
        <w:top w:val="none" w:sz="0" w:space="0" w:color="auto"/>
        <w:left w:val="none" w:sz="0" w:space="0" w:color="auto"/>
        <w:bottom w:val="none" w:sz="0" w:space="0" w:color="auto"/>
        <w:right w:val="none" w:sz="0" w:space="0" w:color="auto"/>
      </w:divBdr>
    </w:div>
    <w:div w:id="917397581">
      <w:bodyDiv w:val="1"/>
      <w:marLeft w:val="0"/>
      <w:marRight w:val="0"/>
      <w:marTop w:val="0"/>
      <w:marBottom w:val="0"/>
      <w:divBdr>
        <w:top w:val="none" w:sz="0" w:space="0" w:color="auto"/>
        <w:left w:val="none" w:sz="0" w:space="0" w:color="auto"/>
        <w:bottom w:val="none" w:sz="0" w:space="0" w:color="auto"/>
        <w:right w:val="none" w:sz="0" w:space="0" w:color="auto"/>
      </w:divBdr>
      <w:divsChild>
        <w:div w:id="1049452451">
          <w:marLeft w:val="0"/>
          <w:marRight w:val="0"/>
          <w:marTop w:val="0"/>
          <w:marBottom w:val="0"/>
          <w:divBdr>
            <w:top w:val="none" w:sz="0" w:space="0" w:color="auto"/>
            <w:left w:val="none" w:sz="0" w:space="0" w:color="auto"/>
            <w:bottom w:val="none" w:sz="0" w:space="0" w:color="auto"/>
            <w:right w:val="none" w:sz="0" w:space="0" w:color="auto"/>
          </w:divBdr>
          <w:divsChild>
            <w:div w:id="8338865">
              <w:marLeft w:val="0"/>
              <w:marRight w:val="0"/>
              <w:marTop w:val="0"/>
              <w:marBottom w:val="0"/>
              <w:divBdr>
                <w:top w:val="none" w:sz="0" w:space="0" w:color="auto"/>
                <w:left w:val="none" w:sz="0" w:space="0" w:color="auto"/>
                <w:bottom w:val="none" w:sz="0" w:space="0" w:color="auto"/>
                <w:right w:val="none" w:sz="0" w:space="0" w:color="auto"/>
              </w:divBdr>
              <w:divsChild>
                <w:div w:id="1801805768">
                  <w:marLeft w:val="0"/>
                  <w:marRight w:val="0"/>
                  <w:marTop w:val="0"/>
                  <w:marBottom w:val="0"/>
                  <w:divBdr>
                    <w:top w:val="none" w:sz="0" w:space="0" w:color="auto"/>
                    <w:left w:val="none" w:sz="0" w:space="0" w:color="auto"/>
                    <w:bottom w:val="none" w:sz="0" w:space="0" w:color="auto"/>
                    <w:right w:val="none" w:sz="0" w:space="0" w:color="auto"/>
                  </w:divBdr>
                </w:div>
                <w:div w:id="847446450">
                  <w:marLeft w:val="0"/>
                  <w:marRight w:val="0"/>
                  <w:marTop w:val="0"/>
                  <w:marBottom w:val="0"/>
                  <w:divBdr>
                    <w:top w:val="none" w:sz="0" w:space="0" w:color="auto"/>
                    <w:left w:val="none" w:sz="0" w:space="0" w:color="auto"/>
                    <w:bottom w:val="none" w:sz="0" w:space="0" w:color="auto"/>
                    <w:right w:val="none" w:sz="0" w:space="0" w:color="auto"/>
                  </w:divBdr>
                </w:div>
                <w:div w:id="462189699">
                  <w:marLeft w:val="0"/>
                  <w:marRight w:val="0"/>
                  <w:marTop w:val="0"/>
                  <w:marBottom w:val="0"/>
                  <w:divBdr>
                    <w:top w:val="none" w:sz="0" w:space="0" w:color="auto"/>
                    <w:left w:val="none" w:sz="0" w:space="0" w:color="auto"/>
                    <w:bottom w:val="none" w:sz="0" w:space="0" w:color="auto"/>
                    <w:right w:val="none" w:sz="0" w:space="0" w:color="auto"/>
                  </w:divBdr>
                </w:div>
                <w:div w:id="1989359788">
                  <w:marLeft w:val="0"/>
                  <w:marRight w:val="0"/>
                  <w:marTop w:val="0"/>
                  <w:marBottom w:val="0"/>
                  <w:divBdr>
                    <w:top w:val="none" w:sz="0" w:space="0" w:color="auto"/>
                    <w:left w:val="none" w:sz="0" w:space="0" w:color="auto"/>
                    <w:bottom w:val="none" w:sz="0" w:space="0" w:color="auto"/>
                    <w:right w:val="none" w:sz="0" w:space="0" w:color="auto"/>
                  </w:divBdr>
                </w:div>
                <w:div w:id="801458142">
                  <w:marLeft w:val="0"/>
                  <w:marRight w:val="0"/>
                  <w:marTop w:val="0"/>
                  <w:marBottom w:val="0"/>
                  <w:divBdr>
                    <w:top w:val="none" w:sz="0" w:space="0" w:color="auto"/>
                    <w:left w:val="none" w:sz="0" w:space="0" w:color="auto"/>
                    <w:bottom w:val="none" w:sz="0" w:space="0" w:color="auto"/>
                    <w:right w:val="none" w:sz="0" w:space="0" w:color="auto"/>
                  </w:divBdr>
                </w:div>
                <w:div w:id="83869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9769">
          <w:marLeft w:val="0"/>
          <w:marRight w:val="0"/>
          <w:marTop w:val="0"/>
          <w:marBottom w:val="0"/>
          <w:divBdr>
            <w:top w:val="none" w:sz="0" w:space="0" w:color="auto"/>
            <w:left w:val="none" w:sz="0" w:space="0" w:color="auto"/>
            <w:bottom w:val="none" w:sz="0" w:space="0" w:color="auto"/>
            <w:right w:val="none" w:sz="0" w:space="0" w:color="auto"/>
          </w:divBdr>
          <w:divsChild>
            <w:div w:id="3552373">
              <w:marLeft w:val="0"/>
              <w:marRight w:val="0"/>
              <w:marTop w:val="0"/>
              <w:marBottom w:val="0"/>
              <w:divBdr>
                <w:top w:val="none" w:sz="0" w:space="0" w:color="auto"/>
                <w:left w:val="none" w:sz="0" w:space="0" w:color="auto"/>
                <w:bottom w:val="none" w:sz="0" w:space="0" w:color="auto"/>
                <w:right w:val="none" w:sz="0" w:space="0" w:color="auto"/>
              </w:divBdr>
              <w:divsChild>
                <w:div w:id="635188052">
                  <w:marLeft w:val="0"/>
                  <w:marRight w:val="0"/>
                  <w:marTop w:val="0"/>
                  <w:marBottom w:val="0"/>
                  <w:divBdr>
                    <w:top w:val="none" w:sz="0" w:space="0" w:color="auto"/>
                    <w:left w:val="none" w:sz="0" w:space="0" w:color="auto"/>
                    <w:bottom w:val="none" w:sz="0" w:space="0" w:color="auto"/>
                    <w:right w:val="none" w:sz="0" w:space="0" w:color="auto"/>
                  </w:divBdr>
                </w:div>
                <w:div w:id="1049497119">
                  <w:marLeft w:val="0"/>
                  <w:marRight w:val="0"/>
                  <w:marTop w:val="0"/>
                  <w:marBottom w:val="0"/>
                  <w:divBdr>
                    <w:top w:val="none" w:sz="0" w:space="0" w:color="auto"/>
                    <w:left w:val="none" w:sz="0" w:space="0" w:color="auto"/>
                    <w:bottom w:val="none" w:sz="0" w:space="0" w:color="auto"/>
                    <w:right w:val="none" w:sz="0" w:space="0" w:color="auto"/>
                  </w:divBdr>
                </w:div>
                <w:div w:id="1432319757">
                  <w:marLeft w:val="0"/>
                  <w:marRight w:val="0"/>
                  <w:marTop w:val="0"/>
                  <w:marBottom w:val="0"/>
                  <w:divBdr>
                    <w:top w:val="none" w:sz="0" w:space="0" w:color="auto"/>
                    <w:left w:val="none" w:sz="0" w:space="0" w:color="auto"/>
                    <w:bottom w:val="none" w:sz="0" w:space="0" w:color="auto"/>
                    <w:right w:val="none" w:sz="0" w:space="0" w:color="auto"/>
                  </w:divBdr>
                </w:div>
                <w:div w:id="1553154620">
                  <w:marLeft w:val="0"/>
                  <w:marRight w:val="0"/>
                  <w:marTop w:val="0"/>
                  <w:marBottom w:val="0"/>
                  <w:divBdr>
                    <w:top w:val="none" w:sz="0" w:space="0" w:color="auto"/>
                    <w:left w:val="none" w:sz="0" w:space="0" w:color="auto"/>
                    <w:bottom w:val="none" w:sz="0" w:space="0" w:color="auto"/>
                    <w:right w:val="none" w:sz="0" w:space="0" w:color="auto"/>
                  </w:divBdr>
                </w:div>
                <w:div w:id="131675884">
                  <w:marLeft w:val="0"/>
                  <w:marRight w:val="0"/>
                  <w:marTop w:val="0"/>
                  <w:marBottom w:val="0"/>
                  <w:divBdr>
                    <w:top w:val="none" w:sz="0" w:space="0" w:color="auto"/>
                    <w:left w:val="none" w:sz="0" w:space="0" w:color="auto"/>
                    <w:bottom w:val="none" w:sz="0" w:space="0" w:color="auto"/>
                    <w:right w:val="none" w:sz="0" w:space="0" w:color="auto"/>
                  </w:divBdr>
                </w:div>
                <w:div w:id="446003981">
                  <w:marLeft w:val="0"/>
                  <w:marRight w:val="0"/>
                  <w:marTop w:val="0"/>
                  <w:marBottom w:val="0"/>
                  <w:divBdr>
                    <w:top w:val="none" w:sz="0" w:space="0" w:color="auto"/>
                    <w:left w:val="none" w:sz="0" w:space="0" w:color="auto"/>
                    <w:bottom w:val="none" w:sz="0" w:space="0" w:color="auto"/>
                    <w:right w:val="none" w:sz="0" w:space="0" w:color="auto"/>
                  </w:divBdr>
                </w:div>
                <w:div w:id="112029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4580">
          <w:marLeft w:val="0"/>
          <w:marRight w:val="0"/>
          <w:marTop w:val="0"/>
          <w:marBottom w:val="0"/>
          <w:divBdr>
            <w:top w:val="none" w:sz="0" w:space="0" w:color="auto"/>
            <w:left w:val="none" w:sz="0" w:space="0" w:color="auto"/>
            <w:bottom w:val="none" w:sz="0" w:space="0" w:color="auto"/>
            <w:right w:val="none" w:sz="0" w:space="0" w:color="auto"/>
          </w:divBdr>
          <w:divsChild>
            <w:div w:id="580216021">
              <w:marLeft w:val="0"/>
              <w:marRight w:val="0"/>
              <w:marTop w:val="0"/>
              <w:marBottom w:val="0"/>
              <w:divBdr>
                <w:top w:val="none" w:sz="0" w:space="0" w:color="auto"/>
                <w:left w:val="none" w:sz="0" w:space="0" w:color="auto"/>
                <w:bottom w:val="none" w:sz="0" w:space="0" w:color="auto"/>
                <w:right w:val="none" w:sz="0" w:space="0" w:color="auto"/>
              </w:divBdr>
              <w:divsChild>
                <w:div w:id="1326132448">
                  <w:marLeft w:val="0"/>
                  <w:marRight w:val="0"/>
                  <w:marTop w:val="0"/>
                  <w:marBottom w:val="0"/>
                  <w:divBdr>
                    <w:top w:val="none" w:sz="0" w:space="0" w:color="auto"/>
                    <w:left w:val="none" w:sz="0" w:space="0" w:color="auto"/>
                    <w:bottom w:val="none" w:sz="0" w:space="0" w:color="auto"/>
                    <w:right w:val="none" w:sz="0" w:space="0" w:color="auto"/>
                  </w:divBdr>
                  <w:divsChild>
                    <w:div w:id="2023244033">
                      <w:marLeft w:val="0"/>
                      <w:marRight w:val="0"/>
                      <w:marTop w:val="0"/>
                      <w:marBottom w:val="0"/>
                      <w:divBdr>
                        <w:top w:val="none" w:sz="0" w:space="0" w:color="auto"/>
                        <w:left w:val="none" w:sz="0" w:space="0" w:color="auto"/>
                        <w:bottom w:val="none" w:sz="0" w:space="0" w:color="auto"/>
                        <w:right w:val="none" w:sz="0" w:space="0" w:color="auto"/>
                      </w:divBdr>
                      <w:divsChild>
                        <w:div w:id="701248989">
                          <w:marLeft w:val="0"/>
                          <w:marRight w:val="0"/>
                          <w:marTop w:val="0"/>
                          <w:marBottom w:val="0"/>
                          <w:divBdr>
                            <w:top w:val="none" w:sz="0" w:space="0" w:color="auto"/>
                            <w:left w:val="none" w:sz="0" w:space="0" w:color="auto"/>
                            <w:bottom w:val="none" w:sz="0" w:space="0" w:color="auto"/>
                            <w:right w:val="none" w:sz="0" w:space="0" w:color="auto"/>
                          </w:divBdr>
                          <w:divsChild>
                            <w:div w:id="599335085">
                              <w:marLeft w:val="0"/>
                              <w:marRight w:val="0"/>
                              <w:marTop w:val="0"/>
                              <w:marBottom w:val="0"/>
                              <w:divBdr>
                                <w:top w:val="none" w:sz="0" w:space="0" w:color="auto"/>
                                <w:left w:val="none" w:sz="0" w:space="0" w:color="auto"/>
                                <w:bottom w:val="none" w:sz="0" w:space="0" w:color="auto"/>
                                <w:right w:val="none" w:sz="0" w:space="0" w:color="auto"/>
                              </w:divBdr>
                              <w:divsChild>
                                <w:div w:id="2024475559">
                                  <w:marLeft w:val="0"/>
                                  <w:marRight w:val="0"/>
                                  <w:marTop w:val="0"/>
                                  <w:marBottom w:val="0"/>
                                  <w:divBdr>
                                    <w:top w:val="none" w:sz="0" w:space="0" w:color="auto"/>
                                    <w:left w:val="none" w:sz="0" w:space="0" w:color="auto"/>
                                    <w:bottom w:val="none" w:sz="0" w:space="0" w:color="auto"/>
                                    <w:right w:val="none" w:sz="0" w:space="0" w:color="auto"/>
                                  </w:divBdr>
                                </w:div>
                                <w:div w:id="33576980">
                                  <w:marLeft w:val="0"/>
                                  <w:marRight w:val="0"/>
                                  <w:marTop w:val="0"/>
                                  <w:marBottom w:val="0"/>
                                  <w:divBdr>
                                    <w:top w:val="none" w:sz="0" w:space="0" w:color="auto"/>
                                    <w:left w:val="none" w:sz="0" w:space="0" w:color="auto"/>
                                    <w:bottom w:val="none" w:sz="0" w:space="0" w:color="auto"/>
                                    <w:right w:val="none" w:sz="0" w:space="0" w:color="auto"/>
                                  </w:divBdr>
                                </w:div>
                              </w:divsChild>
                            </w:div>
                            <w:div w:id="75447990">
                              <w:marLeft w:val="0"/>
                              <w:marRight w:val="0"/>
                              <w:marTop w:val="0"/>
                              <w:marBottom w:val="0"/>
                              <w:divBdr>
                                <w:top w:val="none" w:sz="0" w:space="0" w:color="auto"/>
                                <w:left w:val="none" w:sz="0" w:space="0" w:color="auto"/>
                                <w:bottom w:val="none" w:sz="0" w:space="0" w:color="auto"/>
                                <w:right w:val="none" w:sz="0" w:space="0" w:color="auto"/>
                              </w:divBdr>
                              <w:divsChild>
                                <w:div w:id="800683463">
                                  <w:marLeft w:val="0"/>
                                  <w:marRight w:val="0"/>
                                  <w:marTop w:val="0"/>
                                  <w:marBottom w:val="0"/>
                                  <w:divBdr>
                                    <w:top w:val="none" w:sz="0" w:space="0" w:color="auto"/>
                                    <w:left w:val="none" w:sz="0" w:space="0" w:color="auto"/>
                                    <w:bottom w:val="none" w:sz="0" w:space="0" w:color="auto"/>
                                    <w:right w:val="none" w:sz="0" w:space="0" w:color="auto"/>
                                  </w:divBdr>
                                </w:div>
                                <w:div w:id="1958023359">
                                  <w:marLeft w:val="0"/>
                                  <w:marRight w:val="0"/>
                                  <w:marTop w:val="0"/>
                                  <w:marBottom w:val="0"/>
                                  <w:divBdr>
                                    <w:top w:val="none" w:sz="0" w:space="0" w:color="auto"/>
                                    <w:left w:val="none" w:sz="0" w:space="0" w:color="auto"/>
                                    <w:bottom w:val="none" w:sz="0" w:space="0" w:color="auto"/>
                                    <w:right w:val="none" w:sz="0" w:space="0" w:color="auto"/>
                                  </w:divBdr>
                                </w:div>
                              </w:divsChild>
                            </w:div>
                            <w:div w:id="1275402704">
                              <w:marLeft w:val="0"/>
                              <w:marRight w:val="0"/>
                              <w:marTop w:val="0"/>
                              <w:marBottom w:val="0"/>
                              <w:divBdr>
                                <w:top w:val="none" w:sz="0" w:space="0" w:color="auto"/>
                                <w:left w:val="none" w:sz="0" w:space="0" w:color="auto"/>
                                <w:bottom w:val="none" w:sz="0" w:space="0" w:color="auto"/>
                                <w:right w:val="none" w:sz="0" w:space="0" w:color="auto"/>
                              </w:divBdr>
                              <w:divsChild>
                                <w:div w:id="1456439034">
                                  <w:marLeft w:val="0"/>
                                  <w:marRight w:val="0"/>
                                  <w:marTop w:val="0"/>
                                  <w:marBottom w:val="0"/>
                                  <w:divBdr>
                                    <w:top w:val="none" w:sz="0" w:space="0" w:color="auto"/>
                                    <w:left w:val="none" w:sz="0" w:space="0" w:color="auto"/>
                                    <w:bottom w:val="none" w:sz="0" w:space="0" w:color="auto"/>
                                    <w:right w:val="none" w:sz="0" w:space="0" w:color="auto"/>
                                  </w:divBdr>
                                </w:div>
                                <w:div w:id="2026862152">
                                  <w:marLeft w:val="0"/>
                                  <w:marRight w:val="0"/>
                                  <w:marTop w:val="0"/>
                                  <w:marBottom w:val="0"/>
                                  <w:divBdr>
                                    <w:top w:val="none" w:sz="0" w:space="0" w:color="auto"/>
                                    <w:left w:val="none" w:sz="0" w:space="0" w:color="auto"/>
                                    <w:bottom w:val="none" w:sz="0" w:space="0" w:color="auto"/>
                                    <w:right w:val="none" w:sz="0" w:space="0" w:color="auto"/>
                                  </w:divBdr>
                                </w:div>
                              </w:divsChild>
                            </w:div>
                            <w:div w:id="1932808604">
                              <w:marLeft w:val="0"/>
                              <w:marRight w:val="0"/>
                              <w:marTop w:val="0"/>
                              <w:marBottom w:val="0"/>
                              <w:divBdr>
                                <w:top w:val="none" w:sz="0" w:space="0" w:color="auto"/>
                                <w:left w:val="none" w:sz="0" w:space="0" w:color="auto"/>
                                <w:bottom w:val="none" w:sz="0" w:space="0" w:color="auto"/>
                                <w:right w:val="none" w:sz="0" w:space="0" w:color="auto"/>
                              </w:divBdr>
                              <w:divsChild>
                                <w:div w:id="1662806887">
                                  <w:marLeft w:val="0"/>
                                  <w:marRight w:val="0"/>
                                  <w:marTop w:val="0"/>
                                  <w:marBottom w:val="0"/>
                                  <w:divBdr>
                                    <w:top w:val="none" w:sz="0" w:space="0" w:color="auto"/>
                                    <w:left w:val="none" w:sz="0" w:space="0" w:color="auto"/>
                                    <w:bottom w:val="none" w:sz="0" w:space="0" w:color="auto"/>
                                    <w:right w:val="none" w:sz="0" w:space="0" w:color="auto"/>
                                  </w:divBdr>
                                </w:div>
                                <w:div w:id="130445153">
                                  <w:marLeft w:val="0"/>
                                  <w:marRight w:val="0"/>
                                  <w:marTop w:val="0"/>
                                  <w:marBottom w:val="0"/>
                                  <w:divBdr>
                                    <w:top w:val="none" w:sz="0" w:space="0" w:color="auto"/>
                                    <w:left w:val="none" w:sz="0" w:space="0" w:color="auto"/>
                                    <w:bottom w:val="none" w:sz="0" w:space="0" w:color="auto"/>
                                    <w:right w:val="none" w:sz="0" w:space="0" w:color="auto"/>
                                  </w:divBdr>
                                </w:div>
                              </w:divsChild>
                            </w:div>
                            <w:div w:id="1734891200">
                              <w:marLeft w:val="0"/>
                              <w:marRight w:val="0"/>
                              <w:marTop w:val="0"/>
                              <w:marBottom w:val="0"/>
                              <w:divBdr>
                                <w:top w:val="none" w:sz="0" w:space="0" w:color="auto"/>
                                <w:left w:val="none" w:sz="0" w:space="0" w:color="auto"/>
                                <w:bottom w:val="none" w:sz="0" w:space="0" w:color="auto"/>
                                <w:right w:val="none" w:sz="0" w:space="0" w:color="auto"/>
                              </w:divBdr>
                              <w:divsChild>
                                <w:div w:id="1743943974">
                                  <w:marLeft w:val="0"/>
                                  <w:marRight w:val="0"/>
                                  <w:marTop w:val="0"/>
                                  <w:marBottom w:val="0"/>
                                  <w:divBdr>
                                    <w:top w:val="none" w:sz="0" w:space="0" w:color="auto"/>
                                    <w:left w:val="none" w:sz="0" w:space="0" w:color="auto"/>
                                    <w:bottom w:val="none" w:sz="0" w:space="0" w:color="auto"/>
                                    <w:right w:val="none" w:sz="0" w:space="0" w:color="auto"/>
                                  </w:divBdr>
                                </w:div>
                                <w:div w:id="108110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757465">
              <w:marLeft w:val="270"/>
              <w:marRight w:val="0"/>
              <w:marTop w:val="0"/>
              <w:marBottom w:val="0"/>
              <w:divBdr>
                <w:top w:val="none" w:sz="0" w:space="0" w:color="auto"/>
                <w:left w:val="none" w:sz="0" w:space="0" w:color="auto"/>
                <w:bottom w:val="none" w:sz="0" w:space="0" w:color="auto"/>
                <w:right w:val="none" w:sz="0" w:space="0" w:color="auto"/>
              </w:divBdr>
              <w:divsChild>
                <w:div w:id="1636180920">
                  <w:marLeft w:val="0"/>
                  <w:marRight w:val="0"/>
                  <w:marTop w:val="0"/>
                  <w:marBottom w:val="0"/>
                  <w:divBdr>
                    <w:top w:val="none" w:sz="0" w:space="0" w:color="auto"/>
                    <w:left w:val="none" w:sz="0" w:space="0" w:color="auto"/>
                    <w:bottom w:val="none" w:sz="0" w:space="0" w:color="auto"/>
                    <w:right w:val="none" w:sz="0" w:space="0" w:color="auto"/>
                  </w:divBdr>
                  <w:divsChild>
                    <w:div w:id="1650788849">
                      <w:marLeft w:val="0"/>
                      <w:marRight w:val="0"/>
                      <w:marTop w:val="0"/>
                      <w:marBottom w:val="0"/>
                      <w:divBdr>
                        <w:top w:val="none" w:sz="0" w:space="0" w:color="auto"/>
                        <w:left w:val="none" w:sz="0" w:space="0" w:color="auto"/>
                        <w:bottom w:val="none" w:sz="0" w:space="0" w:color="auto"/>
                        <w:right w:val="none" w:sz="0" w:space="0" w:color="auto"/>
                      </w:divBdr>
                    </w:div>
                    <w:div w:id="1817532164">
                      <w:marLeft w:val="0"/>
                      <w:marRight w:val="0"/>
                      <w:marTop w:val="0"/>
                      <w:marBottom w:val="0"/>
                      <w:divBdr>
                        <w:top w:val="none" w:sz="0" w:space="0" w:color="auto"/>
                        <w:left w:val="none" w:sz="0" w:space="0" w:color="auto"/>
                        <w:bottom w:val="none" w:sz="0" w:space="0" w:color="auto"/>
                        <w:right w:val="none" w:sz="0" w:space="0" w:color="auto"/>
                      </w:divBdr>
                    </w:div>
                  </w:divsChild>
                </w:div>
                <w:div w:id="1633635759">
                  <w:marLeft w:val="0"/>
                  <w:marRight w:val="0"/>
                  <w:marTop w:val="0"/>
                  <w:marBottom w:val="0"/>
                  <w:divBdr>
                    <w:top w:val="none" w:sz="0" w:space="0" w:color="auto"/>
                    <w:left w:val="none" w:sz="0" w:space="0" w:color="auto"/>
                    <w:bottom w:val="none" w:sz="0" w:space="0" w:color="auto"/>
                    <w:right w:val="none" w:sz="0" w:space="0" w:color="auto"/>
                  </w:divBdr>
                  <w:divsChild>
                    <w:div w:id="1771507347">
                      <w:marLeft w:val="0"/>
                      <w:marRight w:val="0"/>
                      <w:marTop w:val="0"/>
                      <w:marBottom w:val="0"/>
                      <w:divBdr>
                        <w:top w:val="none" w:sz="0" w:space="0" w:color="auto"/>
                        <w:left w:val="none" w:sz="0" w:space="0" w:color="auto"/>
                        <w:bottom w:val="none" w:sz="0" w:space="0" w:color="auto"/>
                        <w:right w:val="none" w:sz="0" w:space="0" w:color="auto"/>
                      </w:divBdr>
                    </w:div>
                    <w:div w:id="729501073">
                      <w:marLeft w:val="0"/>
                      <w:marRight w:val="0"/>
                      <w:marTop w:val="0"/>
                      <w:marBottom w:val="0"/>
                      <w:divBdr>
                        <w:top w:val="none" w:sz="0" w:space="0" w:color="auto"/>
                        <w:left w:val="none" w:sz="0" w:space="0" w:color="auto"/>
                        <w:bottom w:val="none" w:sz="0" w:space="0" w:color="auto"/>
                        <w:right w:val="none" w:sz="0" w:space="0" w:color="auto"/>
                      </w:divBdr>
                    </w:div>
                  </w:divsChild>
                </w:div>
                <w:div w:id="766077702">
                  <w:marLeft w:val="0"/>
                  <w:marRight w:val="0"/>
                  <w:marTop w:val="0"/>
                  <w:marBottom w:val="0"/>
                  <w:divBdr>
                    <w:top w:val="none" w:sz="0" w:space="0" w:color="auto"/>
                    <w:left w:val="none" w:sz="0" w:space="0" w:color="auto"/>
                    <w:bottom w:val="none" w:sz="0" w:space="0" w:color="auto"/>
                    <w:right w:val="none" w:sz="0" w:space="0" w:color="auto"/>
                  </w:divBdr>
                  <w:divsChild>
                    <w:div w:id="1377776338">
                      <w:marLeft w:val="0"/>
                      <w:marRight w:val="0"/>
                      <w:marTop w:val="0"/>
                      <w:marBottom w:val="0"/>
                      <w:divBdr>
                        <w:top w:val="none" w:sz="0" w:space="0" w:color="auto"/>
                        <w:left w:val="none" w:sz="0" w:space="0" w:color="auto"/>
                        <w:bottom w:val="none" w:sz="0" w:space="0" w:color="auto"/>
                        <w:right w:val="none" w:sz="0" w:space="0" w:color="auto"/>
                      </w:divBdr>
                    </w:div>
                    <w:div w:id="1138305939">
                      <w:marLeft w:val="0"/>
                      <w:marRight w:val="0"/>
                      <w:marTop w:val="0"/>
                      <w:marBottom w:val="0"/>
                      <w:divBdr>
                        <w:top w:val="none" w:sz="0" w:space="0" w:color="auto"/>
                        <w:left w:val="none" w:sz="0" w:space="0" w:color="auto"/>
                        <w:bottom w:val="none" w:sz="0" w:space="0" w:color="auto"/>
                        <w:right w:val="none" w:sz="0" w:space="0" w:color="auto"/>
                      </w:divBdr>
                    </w:div>
                  </w:divsChild>
                </w:div>
                <w:div w:id="1722557921">
                  <w:marLeft w:val="0"/>
                  <w:marRight w:val="0"/>
                  <w:marTop w:val="0"/>
                  <w:marBottom w:val="0"/>
                  <w:divBdr>
                    <w:top w:val="none" w:sz="0" w:space="0" w:color="auto"/>
                    <w:left w:val="none" w:sz="0" w:space="0" w:color="auto"/>
                    <w:bottom w:val="none" w:sz="0" w:space="0" w:color="auto"/>
                    <w:right w:val="none" w:sz="0" w:space="0" w:color="auto"/>
                  </w:divBdr>
                  <w:divsChild>
                    <w:div w:id="1698385792">
                      <w:marLeft w:val="0"/>
                      <w:marRight w:val="0"/>
                      <w:marTop w:val="0"/>
                      <w:marBottom w:val="0"/>
                      <w:divBdr>
                        <w:top w:val="none" w:sz="0" w:space="0" w:color="auto"/>
                        <w:left w:val="none" w:sz="0" w:space="0" w:color="auto"/>
                        <w:bottom w:val="none" w:sz="0" w:space="0" w:color="auto"/>
                        <w:right w:val="none" w:sz="0" w:space="0" w:color="auto"/>
                      </w:divBdr>
                    </w:div>
                    <w:div w:id="333921931">
                      <w:marLeft w:val="0"/>
                      <w:marRight w:val="0"/>
                      <w:marTop w:val="0"/>
                      <w:marBottom w:val="0"/>
                      <w:divBdr>
                        <w:top w:val="none" w:sz="0" w:space="0" w:color="auto"/>
                        <w:left w:val="none" w:sz="0" w:space="0" w:color="auto"/>
                        <w:bottom w:val="none" w:sz="0" w:space="0" w:color="auto"/>
                        <w:right w:val="none" w:sz="0" w:space="0" w:color="auto"/>
                      </w:divBdr>
                    </w:div>
                  </w:divsChild>
                </w:div>
                <w:div w:id="755708795">
                  <w:marLeft w:val="0"/>
                  <w:marRight w:val="0"/>
                  <w:marTop w:val="0"/>
                  <w:marBottom w:val="0"/>
                  <w:divBdr>
                    <w:top w:val="none" w:sz="0" w:space="0" w:color="auto"/>
                    <w:left w:val="none" w:sz="0" w:space="0" w:color="auto"/>
                    <w:bottom w:val="none" w:sz="0" w:space="0" w:color="auto"/>
                    <w:right w:val="none" w:sz="0" w:space="0" w:color="auto"/>
                  </w:divBdr>
                  <w:divsChild>
                    <w:div w:id="1062022930">
                      <w:marLeft w:val="0"/>
                      <w:marRight w:val="0"/>
                      <w:marTop w:val="0"/>
                      <w:marBottom w:val="0"/>
                      <w:divBdr>
                        <w:top w:val="none" w:sz="0" w:space="0" w:color="auto"/>
                        <w:left w:val="none" w:sz="0" w:space="0" w:color="auto"/>
                        <w:bottom w:val="none" w:sz="0" w:space="0" w:color="auto"/>
                        <w:right w:val="none" w:sz="0" w:space="0" w:color="auto"/>
                      </w:divBdr>
                    </w:div>
                    <w:div w:id="1555962966">
                      <w:marLeft w:val="0"/>
                      <w:marRight w:val="0"/>
                      <w:marTop w:val="0"/>
                      <w:marBottom w:val="0"/>
                      <w:divBdr>
                        <w:top w:val="none" w:sz="0" w:space="0" w:color="auto"/>
                        <w:left w:val="none" w:sz="0" w:space="0" w:color="auto"/>
                        <w:bottom w:val="none" w:sz="0" w:space="0" w:color="auto"/>
                        <w:right w:val="none" w:sz="0" w:space="0" w:color="auto"/>
                      </w:divBdr>
                    </w:div>
                  </w:divsChild>
                </w:div>
                <w:div w:id="606232586">
                  <w:marLeft w:val="0"/>
                  <w:marRight w:val="0"/>
                  <w:marTop w:val="0"/>
                  <w:marBottom w:val="0"/>
                  <w:divBdr>
                    <w:top w:val="none" w:sz="0" w:space="0" w:color="auto"/>
                    <w:left w:val="none" w:sz="0" w:space="0" w:color="auto"/>
                    <w:bottom w:val="none" w:sz="0" w:space="0" w:color="auto"/>
                    <w:right w:val="none" w:sz="0" w:space="0" w:color="auto"/>
                  </w:divBdr>
                  <w:divsChild>
                    <w:div w:id="115297055">
                      <w:marLeft w:val="0"/>
                      <w:marRight w:val="0"/>
                      <w:marTop w:val="0"/>
                      <w:marBottom w:val="0"/>
                      <w:divBdr>
                        <w:top w:val="none" w:sz="0" w:space="0" w:color="auto"/>
                        <w:left w:val="none" w:sz="0" w:space="0" w:color="auto"/>
                        <w:bottom w:val="none" w:sz="0" w:space="0" w:color="auto"/>
                        <w:right w:val="none" w:sz="0" w:space="0" w:color="auto"/>
                      </w:divBdr>
                    </w:div>
                    <w:div w:id="2032028668">
                      <w:marLeft w:val="0"/>
                      <w:marRight w:val="0"/>
                      <w:marTop w:val="0"/>
                      <w:marBottom w:val="0"/>
                      <w:divBdr>
                        <w:top w:val="none" w:sz="0" w:space="0" w:color="auto"/>
                        <w:left w:val="none" w:sz="0" w:space="0" w:color="auto"/>
                        <w:bottom w:val="none" w:sz="0" w:space="0" w:color="auto"/>
                        <w:right w:val="none" w:sz="0" w:space="0" w:color="auto"/>
                      </w:divBdr>
                    </w:div>
                  </w:divsChild>
                </w:div>
                <w:div w:id="275448104">
                  <w:marLeft w:val="0"/>
                  <w:marRight w:val="0"/>
                  <w:marTop w:val="0"/>
                  <w:marBottom w:val="0"/>
                  <w:divBdr>
                    <w:top w:val="none" w:sz="0" w:space="0" w:color="auto"/>
                    <w:left w:val="none" w:sz="0" w:space="0" w:color="auto"/>
                    <w:bottom w:val="none" w:sz="0" w:space="0" w:color="auto"/>
                    <w:right w:val="none" w:sz="0" w:space="0" w:color="auto"/>
                  </w:divBdr>
                  <w:divsChild>
                    <w:div w:id="177425150">
                      <w:marLeft w:val="0"/>
                      <w:marRight w:val="0"/>
                      <w:marTop w:val="0"/>
                      <w:marBottom w:val="0"/>
                      <w:divBdr>
                        <w:top w:val="none" w:sz="0" w:space="0" w:color="auto"/>
                        <w:left w:val="none" w:sz="0" w:space="0" w:color="auto"/>
                        <w:bottom w:val="none" w:sz="0" w:space="0" w:color="auto"/>
                        <w:right w:val="none" w:sz="0" w:space="0" w:color="auto"/>
                      </w:divBdr>
                    </w:div>
                    <w:div w:id="364912693">
                      <w:marLeft w:val="0"/>
                      <w:marRight w:val="0"/>
                      <w:marTop w:val="0"/>
                      <w:marBottom w:val="0"/>
                      <w:divBdr>
                        <w:top w:val="none" w:sz="0" w:space="0" w:color="auto"/>
                        <w:left w:val="none" w:sz="0" w:space="0" w:color="auto"/>
                        <w:bottom w:val="none" w:sz="0" w:space="0" w:color="auto"/>
                        <w:right w:val="none" w:sz="0" w:space="0" w:color="auto"/>
                      </w:divBdr>
                    </w:div>
                  </w:divsChild>
                </w:div>
                <w:div w:id="683552282">
                  <w:marLeft w:val="0"/>
                  <w:marRight w:val="0"/>
                  <w:marTop w:val="0"/>
                  <w:marBottom w:val="0"/>
                  <w:divBdr>
                    <w:top w:val="none" w:sz="0" w:space="0" w:color="auto"/>
                    <w:left w:val="none" w:sz="0" w:space="0" w:color="auto"/>
                    <w:bottom w:val="none" w:sz="0" w:space="0" w:color="auto"/>
                    <w:right w:val="none" w:sz="0" w:space="0" w:color="auto"/>
                  </w:divBdr>
                  <w:divsChild>
                    <w:div w:id="1762943675">
                      <w:marLeft w:val="0"/>
                      <w:marRight w:val="0"/>
                      <w:marTop w:val="0"/>
                      <w:marBottom w:val="0"/>
                      <w:divBdr>
                        <w:top w:val="none" w:sz="0" w:space="0" w:color="auto"/>
                        <w:left w:val="none" w:sz="0" w:space="0" w:color="auto"/>
                        <w:bottom w:val="none" w:sz="0" w:space="0" w:color="auto"/>
                        <w:right w:val="none" w:sz="0" w:space="0" w:color="auto"/>
                      </w:divBdr>
                    </w:div>
                    <w:div w:id="1173186174">
                      <w:marLeft w:val="0"/>
                      <w:marRight w:val="0"/>
                      <w:marTop w:val="0"/>
                      <w:marBottom w:val="0"/>
                      <w:divBdr>
                        <w:top w:val="none" w:sz="0" w:space="0" w:color="auto"/>
                        <w:left w:val="none" w:sz="0" w:space="0" w:color="auto"/>
                        <w:bottom w:val="none" w:sz="0" w:space="0" w:color="auto"/>
                        <w:right w:val="none" w:sz="0" w:space="0" w:color="auto"/>
                      </w:divBdr>
                    </w:div>
                  </w:divsChild>
                </w:div>
                <w:div w:id="710770106">
                  <w:marLeft w:val="0"/>
                  <w:marRight w:val="0"/>
                  <w:marTop w:val="0"/>
                  <w:marBottom w:val="0"/>
                  <w:divBdr>
                    <w:top w:val="none" w:sz="0" w:space="0" w:color="auto"/>
                    <w:left w:val="none" w:sz="0" w:space="0" w:color="auto"/>
                    <w:bottom w:val="none" w:sz="0" w:space="0" w:color="auto"/>
                    <w:right w:val="none" w:sz="0" w:space="0" w:color="auto"/>
                  </w:divBdr>
                  <w:divsChild>
                    <w:div w:id="1093622933">
                      <w:marLeft w:val="0"/>
                      <w:marRight w:val="0"/>
                      <w:marTop w:val="0"/>
                      <w:marBottom w:val="0"/>
                      <w:divBdr>
                        <w:top w:val="none" w:sz="0" w:space="0" w:color="auto"/>
                        <w:left w:val="none" w:sz="0" w:space="0" w:color="auto"/>
                        <w:bottom w:val="none" w:sz="0" w:space="0" w:color="auto"/>
                        <w:right w:val="none" w:sz="0" w:space="0" w:color="auto"/>
                      </w:divBdr>
                    </w:div>
                    <w:div w:id="1381249836">
                      <w:marLeft w:val="0"/>
                      <w:marRight w:val="0"/>
                      <w:marTop w:val="0"/>
                      <w:marBottom w:val="0"/>
                      <w:divBdr>
                        <w:top w:val="none" w:sz="0" w:space="0" w:color="auto"/>
                        <w:left w:val="none" w:sz="0" w:space="0" w:color="auto"/>
                        <w:bottom w:val="none" w:sz="0" w:space="0" w:color="auto"/>
                        <w:right w:val="none" w:sz="0" w:space="0" w:color="auto"/>
                      </w:divBdr>
                    </w:div>
                  </w:divsChild>
                </w:div>
                <w:div w:id="75634594">
                  <w:marLeft w:val="0"/>
                  <w:marRight w:val="0"/>
                  <w:marTop w:val="0"/>
                  <w:marBottom w:val="0"/>
                  <w:divBdr>
                    <w:top w:val="none" w:sz="0" w:space="0" w:color="auto"/>
                    <w:left w:val="none" w:sz="0" w:space="0" w:color="auto"/>
                    <w:bottom w:val="none" w:sz="0" w:space="0" w:color="auto"/>
                    <w:right w:val="none" w:sz="0" w:space="0" w:color="auto"/>
                  </w:divBdr>
                  <w:divsChild>
                    <w:div w:id="1820262899">
                      <w:marLeft w:val="0"/>
                      <w:marRight w:val="0"/>
                      <w:marTop w:val="0"/>
                      <w:marBottom w:val="0"/>
                      <w:divBdr>
                        <w:top w:val="none" w:sz="0" w:space="0" w:color="auto"/>
                        <w:left w:val="none" w:sz="0" w:space="0" w:color="auto"/>
                        <w:bottom w:val="none" w:sz="0" w:space="0" w:color="auto"/>
                        <w:right w:val="none" w:sz="0" w:space="0" w:color="auto"/>
                      </w:divBdr>
                    </w:div>
                    <w:div w:id="1303805187">
                      <w:marLeft w:val="0"/>
                      <w:marRight w:val="0"/>
                      <w:marTop w:val="0"/>
                      <w:marBottom w:val="0"/>
                      <w:divBdr>
                        <w:top w:val="none" w:sz="0" w:space="0" w:color="auto"/>
                        <w:left w:val="none" w:sz="0" w:space="0" w:color="auto"/>
                        <w:bottom w:val="none" w:sz="0" w:space="0" w:color="auto"/>
                        <w:right w:val="none" w:sz="0" w:space="0" w:color="auto"/>
                      </w:divBdr>
                    </w:div>
                  </w:divsChild>
                </w:div>
                <w:div w:id="63071773">
                  <w:marLeft w:val="0"/>
                  <w:marRight w:val="0"/>
                  <w:marTop w:val="0"/>
                  <w:marBottom w:val="0"/>
                  <w:divBdr>
                    <w:top w:val="none" w:sz="0" w:space="0" w:color="auto"/>
                    <w:left w:val="none" w:sz="0" w:space="0" w:color="auto"/>
                    <w:bottom w:val="none" w:sz="0" w:space="0" w:color="auto"/>
                    <w:right w:val="none" w:sz="0" w:space="0" w:color="auto"/>
                  </w:divBdr>
                  <w:divsChild>
                    <w:div w:id="719943533">
                      <w:marLeft w:val="0"/>
                      <w:marRight w:val="0"/>
                      <w:marTop w:val="0"/>
                      <w:marBottom w:val="0"/>
                      <w:divBdr>
                        <w:top w:val="none" w:sz="0" w:space="0" w:color="auto"/>
                        <w:left w:val="none" w:sz="0" w:space="0" w:color="auto"/>
                        <w:bottom w:val="none" w:sz="0" w:space="0" w:color="auto"/>
                        <w:right w:val="none" w:sz="0" w:space="0" w:color="auto"/>
                      </w:divBdr>
                    </w:div>
                    <w:div w:id="748304818">
                      <w:marLeft w:val="0"/>
                      <w:marRight w:val="0"/>
                      <w:marTop w:val="0"/>
                      <w:marBottom w:val="0"/>
                      <w:divBdr>
                        <w:top w:val="none" w:sz="0" w:space="0" w:color="auto"/>
                        <w:left w:val="none" w:sz="0" w:space="0" w:color="auto"/>
                        <w:bottom w:val="none" w:sz="0" w:space="0" w:color="auto"/>
                        <w:right w:val="none" w:sz="0" w:space="0" w:color="auto"/>
                      </w:divBdr>
                    </w:div>
                  </w:divsChild>
                </w:div>
                <w:div w:id="370501444">
                  <w:marLeft w:val="0"/>
                  <w:marRight w:val="0"/>
                  <w:marTop w:val="0"/>
                  <w:marBottom w:val="0"/>
                  <w:divBdr>
                    <w:top w:val="none" w:sz="0" w:space="0" w:color="auto"/>
                    <w:left w:val="none" w:sz="0" w:space="0" w:color="auto"/>
                    <w:bottom w:val="none" w:sz="0" w:space="0" w:color="auto"/>
                    <w:right w:val="none" w:sz="0" w:space="0" w:color="auto"/>
                  </w:divBdr>
                  <w:divsChild>
                    <w:div w:id="192153634">
                      <w:marLeft w:val="0"/>
                      <w:marRight w:val="0"/>
                      <w:marTop w:val="0"/>
                      <w:marBottom w:val="0"/>
                      <w:divBdr>
                        <w:top w:val="none" w:sz="0" w:space="0" w:color="auto"/>
                        <w:left w:val="none" w:sz="0" w:space="0" w:color="auto"/>
                        <w:bottom w:val="none" w:sz="0" w:space="0" w:color="auto"/>
                        <w:right w:val="none" w:sz="0" w:space="0" w:color="auto"/>
                      </w:divBdr>
                    </w:div>
                    <w:div w:id="2019236863">
                      <w:marLeft w:val="0"/>
                      <w:marRight w:val="0"/>
                      <w:marTop w:val="0"/>
                      <w:marBottom w:val="0"/>
                      <w:divBdr>
                        <w:top w:val="none" w:sz="0" w:space="0" w:color="auto"/>
                        <w:left w:val="none" w:sz="0" w:space="0" w:color="auto"/>
                        <w:bottom w:val="none" w:sz="0" w:space="0" w:color="auto"/>
                        <w:right w:val="none" w:sz="0" w:space="0" w:color="auto"/>
                      </w:divBdr>
                    </w:div>
                  </w:divsChild>
                </w:div>
                <w:div w:id="740719122">
                  <w:marLeft w:val="0"/>
                  <w:marRight w:val="0"/>
                  <w:marTop w:val="0"/>
                  <w:marBottom w:val="0"/>
                  <w:divBdr>
                    <w:top w:val="none" w:sz="0" w:space="0" w:color="auto"/>
                    <w:left w:val="none" w:sz="0" w:space="0" w:color="auto"/>
                    <w:bottom w:val="none" w:sz="0" w:space="0" w:color="auto"/>
                    <w:right w:val="none" w:sz="0" w:space="0" w:color="auto"/>
                  </w:divBdr>
                  <w:divsChild>
                    <w:div w:id="992029199">
                      <w:marLeft w:val="0"/>
                      <w:marRight w:val="0"/>
                      <w:marTop w:val="0"/>
                      <w:marBottom w:val="0"/>
                      <w:divBdr>
                        <w:top w:val="none" w:sz="0" w:space="0" w:color="auto"/>
                        <w:left w:val="none" w:sz="0" w:space="0" w:color="auto"/>
                        <w:bottom w:val="none" w:sz="0" w:space="0" w:color="auto"/>
                        <w:right w:val="none" w:sz="0" w:space="0" w:color="auto"/>
                      </w:divBdr>
                    </w:div>
                    <w:div w:id="10985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6612">
              <w:marLeft w:val="0"/>
              <w:marRight w:val="0"/>
              <w:marTop w:val="0"/>
              <w:marBottom w:val="0"/>
              <w:divBdr>
                <w:top w:val="none" w:sz="0" w:space="0" w:color="auto"/>
                <w:left w:val="none" w:sz="0" w:space="0" w:color="auto"/>
                <w:bottom w:val="none" w:sz="0" w:space="0" w:color="auto"/>
                <w:right w:val="none" w:sz="0" w:space="0" w:color="auto"/>
              </w:divBdr>
            </w:div>
            <w:div w:id="1941063932">
              <w:marLeft w:val="0"/>
              <w:marRight w:val="0"/>
              <w:marTop w:val="0"/>
              <w:marBottom w:val="0"/>
              <w:divBdr>
                <w:top w:val="none" w:sz="0" w:space="0" w:color="auto"/>
                <w:left w:val="none" w:sz="0" w:space="0" w:color="auto"/>
                <w:bottom w:val="none" w:sz="0" w:space="0" w:color="auto"/>
                <w:right w:val="none" w:sz="0" w:space="0" w:color="auto"/>
              </w:divBdr>
            </w:div>
            <w:div w:id="216432189">
              <w:marLeft w:val="0"/>
              <w:marRight w:val="0"/>
              <w:marTop w:val="0"/>
              <w:marBottom w:val="0"/>
              <w:divBdr>
                <w:top w:val="none" w:sz="0" w:space="0" w:color="auto"/>
                <w:left w:val="none" w:sz="0" w:space="0" w:color="auto"/>
                <w:bottom w:val="none" w:sz="0" w:space="0" w:color="auto"/>
                <w:right w:val="none" w:sz="0" w:space="0" w:color="auto"/>
              </w:divBdr>
            </w:div>
            <w:div w:id="170459612">
              <w:marLeft w:val="0"/>
              <w:marRight w:val="0"/>
              <w:marTop w:val="0"/>
              <w:marBottom w:val="0"/>
              <w:divBdr>
                <w:top w:val="none" w:sz="0" w:space="0" w:color="auto"/>
                <w:left w:val="none" w:sz="0" w:space="0" w:color="auto"/>
                <w:bottom w:val="none" w:sz="0" w:space="0" w:color="auto"/>
                <w:right w:val="none" w:sz="0" w:space="0" w:color="auto"/>
              </w:divBdr>
            </w:div>
            <w:div w:id="725029161">
              <w:marLeft w:val="0"/>
              <w:marRight w:val="0"/>
              <w:marTop w:val="0"/>
              <w:marBottom w:val="0"/>
              <w:divBdr>
                <w:top w:val="none" w:sz="0" w:space="0" w:color="auto"/>
                <w:left w:val="none" w:sz="0" w:space="0" w:color="auto"/>
                <w:bottom w:val="none" w:sz="0" w:space="0" w:color="auto"/>
                <w:right w:val="none" w:sz="0" w:space="0" w:color="auto"/>
              </w:divBdr>
              <w:divsChild>
                <w:div w:id="1454666684">
                  <w:marLeft w:val="0"/>
                  <w:marRight w:val="0"/>
                  <w:marTop w:val="0"/>
                  <w:marBottom w:val="0"/>
                  <w:divBdr>
                    <w:top w:val="none" w:sz="0" w:space="0" w:color="auto"/>
                    <w:left w:val="none" w:sz="0" w:space="0" w:color="auto"/>
                    <w:bottom w:val="none" w:sz="0" w:space="0" w:color="auto"/>
                    <w:right w:val="none" w:sz="0" w:space="0" w:color="auto"/>
                  </w:divBdr>
                </w:div>
                <w:div w:id="693505213">
                  <w:marLeft w:val="0"/>
                  <w:marRight w:val="0"/>
                  <w:marTop w:val="0"/>
                  <w:marBottom w:val="0"/>
                  <w:divBdr>
                    <w:top w:val="none" w:sz="0" w:space="0" w:color="auto"/>
                    <w:left w:val="none" w:sz="0" w:space="0" w:color="auto"/>
                    <w:bottom w:val="none" w:sz="0" w:space="0" w:color="auto"/>
                    <w:right w:val="none" w:sz="0" w:space="0" w:color="auto"/>
                  </w:divBdr>
                </w:div>
                <w:div w:id="1339692421">
                  <w:marLeft w:val="0"/>
                  <w:marRight w:val="0"/>
                  <w:marTop w:val="0"/>
                  <w:marBottom w:val="0"/>
                  <w:divBdr>
                    <w:top w:val="single" w:sz="6" w:space="3" w:color="999999"/>
                    <w:left w:val="none" w:sz="0" w:space="0" w:color="auto"/>
                    <w:bottom w:val="none" w:sz="0" w:space="0" w:color="auto"/>
                    <w:right w:val="none" w:sz="0" w:space="0" w:color="auto"/>
                  </w:divBdr>
                  <w:divsChild>
                    <w:div w:id="816339903">
                      <w:marLeft w:val="0"/>
                      <w:marRight w:val="0"/>
                      <w:marTop w:val="0"/>
                      <w:marBottom w:val="0"/>
                      <w:divBdr>
                        <w:top w:val="none" w:sz="0" w:space="0" w:color="auto"/>
                        <w:left w:val="none" w:sz="0" w:space="0" w:color="auto"/>
                        <w:bottom w:val="single" w:sz="6" w:space="0" w:color="999999"/>
                        <w:right w:val="none" w:sz="0" w:space="0" w:color="auto"/>
                      </w:divBdr>
                    </w:div>
                  </w:divsChild>
                </w:div>
                <w:div w:id="621112342">
                  <w:marLeft w:val="0"/>
                  <w:marRight w:val="0"/>
                  <w:marTop w:val="0"/>
                  <w:marBottom w:val="0"/>
                  <w:divBdr>
                    <w:top w:val="none" w:sz="0" w:space="0" w:color="auto"/>
                    <w:left w:val="none" w:sz="0" w:space="0" w:color="auto"/>
                    <w:bottom w:val="none" w:sz="0" w:space="0" w:color="auto"/>
                    <w:right w:val="none" w:sz="0" w:space="0" w:color="auto"/>
                  </w:divBdr>
                  <w:divsChild>
                    <w:div w:id="1910923016">
                      <w:marLeft w:val="0"/>
                      <w:marRight w:val="0"/>
                      <w:marTop w:val="0"/>
                      <w:marBottom w:val="0"/>
                      <w:divBdr>
                        <w:top w:val="none" w:sz="0" w:space="0" w:color="auto"/>
                        <w:left w:val="none" w:sz="0" w:space="0" w:color="auto"/>
                        <w:bottom w:val="none" w:sz="0" w:space="0" w:color="auto"/>
                        <w:right w:val="none" w:sz="0" w:space="0" w:color="auto"/>
                      </w:divBdr>
                    </w:div>
                    <w:div w:id="1820611640">
                      <w:marLeft w:val="0"/>
                      <w:marRight w:val="0"/>
                      <w:marTop w:val="0"/>
                      <w:marBottom w:val="0"/>
                      <w:divBdr>
                        <w:top w:val="none" w:sz="0" w:space="0" w:color="auto"/>
                        <w:left w:val="none" w:sz="0" w:space="0" w:color="auto"/>
                        <w:bottom w:val="none" w:sz="0" w:space="0" w:color="auto"/>
                        <w:right w:val="none" w:sz="0" w:space="0" w:color="auto"/>
                      </w:divBdr>
                    </w:div>
                    <w:div w:id="2089618889">
                      <w:marLeft w:val="0"/>
                      <w:marRight w:val="0"/>
                      <w:marTop w:val="0"/>
                      <w:marBottom w:val="0"/>
                      <w:divBdr>
                        <w:top w:val="none" w:sz="0" w:space="0" w:color="auto"/>
                        <w:left w:val="none" w:sz="0" w:space="0" w:color="auto"/>
                        <w:bottom w:val="none" w:sz="0" w:space="0" w:color="auto"/>
                        <w:right w:val="none" w:sz="0" w:space="0" w:color="auto"/>
                      </w:divBdr>
                    </w:div>
                    <w:div w:id="1563250177">
                      <w:marLeft w:val="0"/>
                      <w:marRight w:val="0"/>
                      <w:marTop w:val="0"/>
                      <w:marBottom w:val="0"/>
                      <w:divBdr>
                        <w:top w:val="none" w:sz="0" w:space="0" w:color="auto"/>
                        <w:left w:val="none" w:sz="0" w:space="0" w:color="auto"/>
                        <w:bottom w:val="none" w:sz="0" w:space="0" w:color="auto"/>
                        <w:right w:val="none" w:sz="0" w:space="0" w:color="auto"/>
                      </w:divBdr>
                    </w:div>
                  </w:divsChild>
                </w:div>
                <w:div w:id="1548643377">
                  <w:marLeft w:val="0"/>
                  <w:marRight w:val="0"/>
                  <w:marTop w:val="0"/>
                  <w:marBottom w:val="0"/>
                  <w:divBdr>
                    <w:top w:val="none" w:sz="0" w:space="0" w:color="auto"/>
                    <w:left w:val="none" w:sz="0" w:space="0" w:color="auto"/>
                    <w:bottom w:val="none" w:sz="0" w:space="0" w:color="auto"/>
                    <w:right w:val="none" w:sz="0" w:space="0" w:color="auto"/>
                  </w:divBdr>
                  <w:divsChild>
                    <w:div w:id="1084453955">
                      <w:marLeft w:val="0"/>
                      <w:marRight w:val="0"/>
                      <w:marTop w:val="0"/>
                      <w:marBottom w:val="0"/>
                      <w:divBdr>
                        <w:top w:val="none" w:sz="0" w:space="0" w:color="auto"/>
                        <w:left w:val="none" w:sz="0" w:space="0" w:color="auto"/>
                        <w:bottom w:val="none" w:sz="0" w:space="0" w:color="auto"/>
                        <w:right w:val="none" w:sz="0" w:space="0" w:color="auto"/>
                      </w:divBdr>
                    </w:div>
                  </w:divsChild>
                </w:div>
                <w:div w:id="1025013626">
                  <w:marLeft w:val="0"/>
                  <w:marRight w:val="0"/>
                  <w:marTop w:val="0"/>
                  <w:marBottom w:val="0"/>
                  <w:divBdr>
                    <w:top w:val="none" w:sz="0" w:space="0" w:color="auto"/>
                    <w:left w:val="none" w:sz="0" w:space="0" w:color="auto"/>
                    <w:bottom w:val="none" w:sz="0" w:space="0" w:color="auto"/>
                    <w:right w:val="none" w:sz="0" w:space="0" w:color="auto"/>
                  </w:divBdr>
                  <w:divsChild>
                    <w:div w:id="1029113266">
                      <w:marLeft w:val="0"/>
                      <w:marRight w:val="0"/>
                      <w:marTop w:val="0"/>
                      <w:marBottom w:val="0"/>
                      <w:divBdr>
                        <w:top w:val="none" w:sz="0" w:space="0" w:color="auto"/>
                        <w:left w:val="none" w:sz="0" w:space="0" w:color="auto"/>
                        <w:bottom w:val="none" w:sz="0" w:space="0" w:color="auto"/>
                        <w:right w:val="none" w:sz="0" w:space="0" w:color="auto"/>
                      </w:divBdr>
                    </w:div>
                    <w:div w:id="5834661">
                      <w:marLeft w:val="0"/>
                      <w:marRight w:val="0"/>
                      <w:marTop w:val="0"/>
                      <w:marBottom w:val="0"/>
                      <w:divBdr>
                        <w:top w:val="none" w:sz="0" w:space="0" w:color="auto"/>
                        <w:left w:val="none" w:sz="0" w:space="0" w:color="auto"/>
                        <w:bottom w:val="none" w:sz="0" w:space="0" w:color="auto"/>
                        <w:right w:val="none" w:sz="0" w:space="0" w:color="auto"/>
                      </w:divBdr>
                    </w:div>
                    <w:div w:id="1607301625">
                      <w:marLeft w:val="0"/>
                      <w:marRight w:val="0"/>
                      <w:marTop w:val="0"/>
                      <w:marBottom w:val="0"/>
                      <w:divBdr>
                        <w:top w:val="none" w:sz="0" w:space="0" w:color="auto"/>
                        <w:left w:val="none" w:sz="0" w:space="0" w:color="auto"/>
                        <w:bottom w:val="none" w:sz="0" w:space="0" w:color="auto"/>
                        <w:right w:val="none" w:sz="0" w:space="0" w:color="auto"/>
                      </w:divBdr>
                    </w:div>
                    <w:div w:id="16338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138175">
      <w:bodyDiv w:val="1"/>
      <w:marLeft w:val="0"/>
      <w:marRight w:val="0"/>
      <w:marTop w:val="0"/>
      <w:marBottom w:val="0"/>
      <w:divBdr>
        <w:top w:val="none" w:sz="0" w:space="0" w:color="auto"/>
        <w:left w:val="none" w:sz="0" w:space="0" w:color="auto"/>
        <w:bottom w:val="none" w:sz="0" w:space="0" w:color="auto"/>
        <w:right w:val="none" w:sz="0" w:space="0" w:color="auto"/>
      </w:divBdr>
    </w:div>
    <w:div w:id="2013994665">
      <w:bodyDiv w:val="1"/>
      <w:marLeft w:val="0"/>
      <w:marRight w:val="0"/>
      <w:marTop w:val="0"/>
      <w:marBottom w:val="0"/>
      <w:divBdr>
        <w:top w:val="none" w:sz="0" w:space="0" w:color="auto"/>
        <w:left w:val="none" w:sz="0" w:space="0" w:color="auto"/>
        <w:bottom w:val="none" w:sz="0" w:space="0" w:color="auto"/>
        <w:right w:val="none" w:sz="0" w:space="0" w:color="auto"/>
      </w:divBdr>
    </w:div>
    <w:div w:id="20701044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chess.esss.lu.se/enovia/tvc-action/showObject/dmg_Guideline/ESS-0025989/valid" TargetMode="External"/><Relationship Id="rId14" Type="http://schemas.openxmlformats.org/officeDocument/2006/relationships/header" Target="header2.xml"/><Relationship Id="rId22" Type="http://schemas.microsoft.com/office/2016/09/relationships/commentsIds" Target="commentsIds.xml"/></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FAB5D7CA2146E4B9B19FCB8D4A3979B"/>
        <w:category>
          <w:name w:val="General"/>
          <w:gallery w:val="placeholder"/>
        </w:category>
        <w:types>
          <w:type w:val="bbPlcHdr"/>
        </w:types>
        <w:behaviors>
          <w:behavior w:val="content"/>
        </w:behaviors>
        <w:guid w:val="{03734343-3691-0B42-AA71-FBAA206A5B9B}"/>
      </w:docPartPr>
      <w:docPartBody>
        <w:p w:rsidR="008709C8" w:rsidRDefault="000F4713" w:rsidP="000F4713">
          <w:pPr>
            <w:pStyle w:val="9FAB5D7CA2146E4B9B19FCB8D4A3979B"/>
          </w:pPr>
          <w:r>
            <w:t>[Type text]</w:t>
          </w:r>
        </w:p>
      </w:docPartBody>
    </w:docPart>
    <w:docPart>
      <w:docPartPr>
        <w:name w:val="1A5E4330DD76D24DB286646ADB47F57F"/>
        <w:category>
          <w:name w:val="General"/>
          <w:gallery w:val="placeholder"/>
        </w:category>
        <w:types>
          <w:type w:val="bbPlcHdr"/>
        </w:types>
        <w:behaviors>
          <w:behavior w:val="content"/>
        </w:behaviors>
        <w:guid w:val="{B32AF801-5617-9449-B47A-514039827754}"/>
      </w:docPartPr>
      <w:docPartBody>
        <w:p w:rsidR="008709C8" w:rsidRDefault="000F4713" w:rsidP="000F4713">
          <w:pPr>
            <w:pStyle w:val="1A5E4330DD76D24DB286646ADB47F57F"/>
          </w:pPr>
          <w:r>
            <w:t>[Type text]</w:t>
          </w:r>
        </w:p>
      </w:docPartBody>
    </w:docPart>
    <w:docPart>
      <w:docPartPr>
        <w:name w:val="D2EF777AECAF0E409F1A70E701A54498"/>
        <w:category>
          <w:name w:val="General"/>
          <w:gallery w:val="placeholder"/>
        </w:category>
        <w:types>
          <w:type w:val="bbPlcHdr"/>
        </w:types>
        <w:behaviors>
          <w:behavior w:val="content"/>
        </w:behaviors>
        <w:guid w:val="{A4D67730-F805-FA4D-9E2F-E51B6D1419C8}"/>
      </w:docPartPr>
      <w:docPartBody>
        <w:p w:rsidR="008709C8" w:rsidRDefault="000F4713" w:rsidP="000F4713">
          <w:pPr>
            <w:pStyle w:val="D2EF777AECAF0E409F1A70E701A5449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Yu Mincho">
    <w:altName w:val="游明朝"/>
    <w:panose1 w:val="00000000000000000000"/>
    <w:charset w:val="80"/>
    <w:family w:val="roman"/>
    <w:notTrueType/>
    <w:pitch w:val="default"/>
  </w:font>
  <w:font w:name="Yu Gothic Light">
    <w:altName w:val="游ゴシック Light"/>
    <w:panose1 w:val="00000000000000000000"/>
    <w:charset w:val="80"/>
    <w:family w:val="roman"/>
    <w:notTrueType/>
    <w:pitch w:val="default"/>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713"/>
    <w:rsid w:val="000062BC"/>
    <w:rsid w:val="0003671F"/>
    <w:rsid w:val="000A20FA"/>
    <w:rsid w:val="000D1617"/>
    <w:rsid w:val="000F4713"/>
    <w:rsid w:val="001454B1"/>
    <w:rsid w:val="00172F45"/>
    <w:rsid w:val="00243377"/>
    <w:rsid w:val="00415D39"/>
    <w:rsid w:val="00522F7E"/>
    <w:rsid w:val="005822F3"/>
    <w:rsid w:val="005A13D7"/>
    <w:rsid w:val="006B6A5F"/>
    <w:rsid w:val="006D2FEA"/>
    <w:rsid w:val="00702F6A"/>
    <w:rsid w:val="008464D3"/>
    <w:rsid w:val="008709C8"/>
    <w:rsid w:val="009D182E"/>
    <w:rsid w:val="00A678BA"/>
    <w:rsid w:val="00A94FA1"/>
    <w:rsid w:val="00AE4161"/>
    <w:rsid w:val="00AF034B"/>
    <w:rsid w:val="00D5664E"/>
    <w:rsid w:val="00DB2EDD"/>
    <w:rsid w:val="00DC29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AB5D7CA2146E4B9B19FCB8D4A3979B">
    <w:name w:val="9FAB5D7CA2146E4B9B19FCB8D4A3979B"/>
    <w:rsid w:val="000F4713"/>
  </w:style>
  <w:style w:type="paragraph" w:customStyle="1" w:styleId="1A5E4330DD76D24DB286646ADB47F57F">
    <w:name w:val="1A5E4330DD76D24DB286646ADB47F57F"/>
    <w:rsid w:val="000F4713"/>
  </w:style>
  <w:style w:type="paragraph" w:customStyle="1" w:styleId="D2EF777AECAF0E409F1A70E701A54498">
    <w:name w:val="D2EF777AECAF0E409F1A70E701A54498"/>
    <w:rsid w:val="000F4713"/>
  </w:style>
  <w:style w:type="paragraph" w:customStyle="1" w:styleId="9F944DF6B444EA429CF8B9DEE29CB5E4">
    <w:name w:val="9F944DF6B444EA429CF8B9DEE29CB5E4"/>
    <w:rsid w:val="000F4713"/>
  </w:style>
  <w:style w:type="paragraph" w:customStyle="1" w:styleId="C59500565F09A34AB91F7C5C21022C9D">
    <w:name w:val="C59500565F09A34AB91F7C5C21022C9D"/>
    <w:rsid w:val="000F4713"/>
  </w:style>
  <w:style w:type="paragraph" w:customStyle="1" w:styleId="EB71FB5F93296C46AC2F2157CDE8B41B">
    <w:name w:val="EB71FB5F93296C46AC2F2157CDE8B41B"/>
    <w:rsid w:val="000F47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0AD53297-1E13-4D0C-ABDB-CA1557A40B7B}">
  <ds:schemaRefs>
    <ds:schemaRef ds:uri="http://schemas.microsoft.com/office/2006/customDocumentInformationPanel"/>
  </ds:schemaRefs>
</ds:datastoreItem>
</file>

<file path=customXml/itemProps2.xml><?xml version="1.0" encoding="utf-8"?>
<ds:datastoreItem xmlns:ds="http://schemas.openxmlformats.org/officeDocument/2006/customXml" ds:itemID="{EBC5962D-0F8E-4BB4-A373-3142177FB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1719</Words>
  <Characters>11863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Manager/>
  <Company>ÅF AB</Company>
  <LinksUpToDate>false</LinksUpToDate>
  <CharactersWithSpaces>13555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Gabor.Fenyvesi@evopro-group.com</dc:creator>
  <cp:lastModifiedBy>Temesvári, Péter</cp:lastModifiedBy>
  <cp:revision>3</cp:revision>
  <dcterms:created xsi:type="dcterms:W3CDTF">2019-09-23T10:27:00Z</dcterms:created>
  <dcterms:modified xsi:type="dcterms:W3CDTF">2019-09-23T10:29:00Z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pWatermark">
    <vt:lpwstr>help</vt:lpwstr>
  </property>
  <property fmtid="{D5CDD505-2E9C-101B-9397-08002B2CF9AE}" pid="3" name="MXAccess Type">
    <vt:lpwstr>Inherited</vt:lpwstr>
  </property>
  <property fmtid="{D5CDD505-2E9C-101B-9397-08002B2CF9AE}" pid="4" name="MXActiveVersion">
    <vt:lpwstr>3</vt:lpwstr>
  </property>
  <property fmtid="{D5CDD505-2E9C-101B-9397-08002B2CF9AE}" pid="5" name="MXActual_state_Preliminary">
    <vt:lpwstr>Jul 6, 2016</vt:lpwstr>
  </property>
  <property fmtid="{D5CDD505-2E9C-101B-9397-08002B2CF9AE}" pid="6" name="MXActual_state_Released">
    <vt:lpwstr>N/A</vt:lpwstr>
  </property>
  <property fmtid="{D5CDD505-2E9C-101B-9397-08002B2CF9AE}" pid="7" name="MXApprover">
    <vt:lpwstr/>
  </property>
  <property fmtid="{D5CDD505-2E9C-101B-9397-08002B2CF9AE}" pid="8" name="MXAuthor">
    <vt:lpwstr>Peter Temesvari</vt:lpwstr>
  </property>
  <property fmtid="{D5CDD505-2E9C-101B-9397-08002B2CF9AE}" pid="9" name="MXCheckin Reason">
    <vt:lpwstr/>
  </property>
  <property fmtid="{D5CDD505-2E9C-101B-9397-08002B2CF9AE}" pid="10" name="MXclau">
    <vt:lpwstr>False</vt:lpwstr>
  </property>
  <property fmtid="{D5CDD505-2E9C-101B-9397-08002B2CF9AE}" pid="11" name="MXConfidentiality">
    <vt:lpwstr>Internal</vt:lpwstr>
  </property>
  <property fmtid="{D5CDD505-2E9C-101B-9397-08002B2CF9AE}" pid="12" name="MXCurrent">
    <vt:lpwstr>Preliminary</vt:lpwstr>
  </property>
  <property fmtid="{D5CDD505-2E9C-101B-9397-08002B2CF9AE}" pid="13" name="MXCurrent.Localized">
    <vt:lpwstr>Released</vt:lpwstr>
  </property>
  <property fmtid="{D5CDD505-2E9C-101B-9397-08002B2CF9AE}" pid="14" name="MXDescription">
    <vt:lpwstr>Interface Control Document for Cryomodule and Cryodistribution Control System (C3S)</vt:lpwstr>
  </property>
  <property fmtid="{D5CDD505-2E9C-101B-9397-08002B2CF9AE}" pid="15" name="MXDesignated User">
    <vt:lpwstr>Unassigned</vt:lpwstr>
  </property>
  <property fmtid="{D5CDD505-2E9C-101B-9397-08002B2CF9AE}" pid="16" name="MXdmg_GeneratedFrom">
    <vt:lpwstr/>
  </property>
  <property fmtid="{D5CDD505-2E9C-101B-9397-08002B2CF9AE}" pid="17" name="MXdmg_Language">
    <vt:lpwstr>en</vt:lpwstr>
  </property>
  <property fmtid="{D5CDD505-2E9C-101B-9397-08002B2CF9AE}" pid="18" name="MXEmail">
    <vt:lpwstr>Joakim.Meyer@esss.se</vt:lpwstr>
  </property>
  <property fmtid="{D5CDD505-2E9C-101B-9397-08002B2CF9AE}" pid="19" name="MXFirstName">
    <vt:lpwstr>Joakim</vt:lpwstr>
  </property>
  <property fmtid="{D5CDD505-2E9C-101B-9397-08002B2CF9AE}" pid="20" name="MXIs Version Object">
    <vt:lpwstr>False</vt:lpwstr>
  </property>
  <property fmtid="{D5CDD505-2E9C-101B-9397-08002B2CF9AE}" pid="21" name="MXLanguage">
    <vt:lpwstr>English</vt:lpwstr>
  </property>
  <property fmtid="{D5CDD505-2E9C-101B-9397-08002B2CF9AE}" pid="22" name="MXLastName">
    <vt:lpwstr>Meyer</vt:lpwstr>
  </property>
  <property fmtid="{D5CDD505-2E9C-101B-9397-08002B2CF9AE}" pid="23" name="MXLatestVersion">
    <vt:lpwstr>3</vt:lpwstr>
  </property>
  <property fmtid="{D5CDD505-2E9C-101B-9397-08002B2CF9AE}" pid="24" name="MXLegacy Id">
    <vt:lpwstr/>
  </property>
  <property fmtid="{D5CDD505-2E9C-101B-9397-08002B2CF9AE}" pid="25" name="MXLink">
    <vt:lpwstr/>
  </property>
  <property fmtid="{D5CDD505-2E9C-101B-9397-08002B2CF9AE}" pid="26" name="MXMiddleName">
    <vt:lpwstr>Unknown</vt:lpwstr>
  </property>
  <property fmtid="{D5CDD505-2E9C-101B-9397-08002B2CF9AE}" pid="27" name="MXMove Files To Version">
    <vt:lpwstr>False</vt:lpwstr>
  </property>
  <property fmtid="{D5CDD505-2E9C-101B-9397-08002B2CF9AE}" pid="28" name="MXName">
    <vt:lpwstr>ESS-1407417</vt:lpwstr>
  </property>
  <property fmtid="{D5CDD505-2E9C-101B-9397-08002B2CF9AE}" pid="29" name="MXOriginator">
    <vt:lpwstr>petertemesvari</vt:lpwstr>
  </property>
  <property fmtid="{D5CDD505-2E9C-101B-9397-08002B2CF9AE}" pid="30" name="MXPolicy">
    <vt:lpwstr>Controlled Document</vt:lpwstr>
  </property>
  <property fmtid="{D5CDD505-2E9C-101B-9397-08002B2CF9AE}" pid="31" name="MXPolicy.Localized">
    <vt:lpwstr>Controlled Document</vt:lpwstr>
  </property>
  <property fmtid="{D5CDD505-2E9C-101B-9397-08002B2CF9AE}" pid="32" name="MXPrinted Date">
    <vt:lpwstr>Sep 23, 2019</vt:lpwstr>
  </property>
  <property fmtid="{D5CDD505-2E9C-101B-9397-08002B2CF9AE}" pid="33" name="MXPrinted Version">
    <vt:lpwstr>(3)</vt:lpwstr>
  </property>
  <property fmtid="{D5CDD505-2E9C-101B-9397-08002B2CF9AE}" pid="34" name="MXReference">
    <vt:lpwstr/>
  </property>
  <property fmtid="{D5CDD505-2E9C-101B-9397-08002B2CF9AE}" pid="35" name="MXRevision">
    <vt:lpwstr>1</vt:lpwstr>
  </property>
  <property fmtid="{D5CDD505-2E9C-101B-9397-08002B2CF9AE}" pid="36" name="MXSignatures_state_Preliminary">
    <vt:lpwstr/>
  </property>
  <property fmtid="{D5CDD505-2E9C-101B-9397-08002B2CF9AE}" pid="37" name="MXSignatures_state_Released">
    <vt:lpwstr/>
  </property>
  <property fmtid="{D5CDD505-2E9C-101B-9397-08002B2CF9AE}" pid="38" name="MXSubmitter">
    <vt:lpwstr>Peter Temesvari</vt:lpwstr>
  </property>
  <property fmtid="{D5CDD505-2E9C-101B-9397-08002B2CF9AE}" pid="39" name="MXSuspend Versioning">
    <vt:lpwstr>False</vt:lpwstr>
  </property>
  <property fmtid="{D5CDD505-2E9C-101B-9397-08002B2CF9AE}" pid="40" name="MXTitle">
    <vt:lpwstr>Interface Control Document</vt:lpwstr>
  </property>
  <property fmtid="{D5CDD505-2E9C-101B-9397-08002B2CF9AE}" pid="41" name="MXTVA DTM Allowed Groups">
    <vt:lpwstr/>
  </property>
  <property fmtid="{D5CDD505-2E9C-101B-9397-08002B2CF9AE}" pid="42" name="MXTVA DTM Allowed Roles">
    <vt:lpwstr/>
  </property>
  <property fmtid="{D5CDD505-2E9C-101B-9397-08002B2CF9AE}" pid="43" name="MXTVA DTM Template Access">
    <vt:lpwstr/>
  </property>
  <property fmtid="{D5CDD505-2E9C-101B-9397-08002B2CF9AE}" pid="44" name="MXTVA DTM Template Visable">
    <vt:lpwstr>Yes</vt:lpwstr>
  </property>
  <property fmtid="{D5CDD505-2E9C-101B-9397-08002B2CF9AE}" pid="45" name="MXTVADummy1">
    <vt:lpwstr/>
  </property>
  <property fmtid="{D5CDD505-2E9C-101B-9397-08002B2CF9AE}" pid="46" name="MXTVADummy2">
    <vt:lpwstr/>
  </property>
  <property fmtid="{D5CDD505-2E9C-101B-9397-08002B2CF9AE}" pid="47" name="MXTVADummy3">
    <vt:lpwstr/>
  </property>
  <property fmtid="{D5CDD505-2E9C-101B-9397-08002B2CF9AE}" pid="48" name="MXType">
    <vt:lpwstr>dmg_InterfaceDescription</vt:lpwstr>
  </property>
  <property fmtid="{D5CDD505-2E9C-101B-9397-08002B2CF9AE}" pid="49" name="MXType.Localized">
    <vt:lpwstr>Interface Description</vt:lpwstr>
  </property>
  <property fmtid="{D5CDD505-2E9C-101B-9397-08002B2CF9AE}" pid="50" name="MXUser">
    <vt:lpwstr>joakimmeyer</vt:lpwstr>
  </property>
  <property fmtid="{D5CDD505-2E9C-101B-9397-08002B2CF9AE}" pid="51" name="MXVersion">
    <vt:lpwstr>3</vt:lpwstr>
  </property>
  <property fmtid="{D5CDD505-2E9C-101B-9397-08002B2CF9AE}" pid="52" name="prpGSDName">
    <vt:lpwstr>Chess Controlled Core Word</vt:lpwstr>
  </property>
  <property fmtid="{D5CDD505-2E9C-101B-9397-08002B2CF9AE}" pid="53" name="prpGSDNo">
    <vt:lpwstr>2</vt:lpwstr>
  </property>
  <property fmtid="{D5CDD505-2E9C-101B-9397-08002B2CF9AE}" pid="54" name="prpVersion">
    <vt:lpwstr>Template Active Date: 18 Sep 2015</vt:lpwstr>
  </property>
  <property fmtid="{D5CDD505-2E9C-101B-9397-08002B2CF9AE}" pid="55" name="MXActual_state_Obsolete">
    <vt:lpwstr>N/A</vt:lpwstr>
  </property>
  <property fmtid="{D5CDD505-2E9C-101B-9397-08002B2CF9AE}" pid="56" name="MXSignatures_state_Obsolete">
    <vt:lpwstr/>
  </property>
  <property fmtid="{D5CDD505-2E9C-101B-9397-08002B2CF9AE}" pid="57" name="MXActual_state_Review">
    <vt:lpwstr>Jul 6, 2016</vt:lpwstr>
  </property>
  <property fmtid="{D5CDD505-2E9C-101B-9397-08002B2CF9AE}" pid="58" name="MXSignatures_state_Review">
    <vt:lpwstr/>
  </property>
  <property fmtid="{D5CDD505-2E9C-101B-9397-08002B2CF9AE}" pid="59" name="MXdmg_LastSourceFileCheckin">
    <vt:lpwstr>Sep 23, 2019</vt:lpwstr>
  </property>
  <property fmtid="{D5CDD505-2E9C-101B-9397-08002B2CF9AE}" pid="60" name="MXcon_CompanyAddress">
    <vt:lpwstr/>
  </property>
  <property fmtid="{D5CDD505-2E9C-101B-9397-08002B2CF9AE}" pid="61" name="MXcon_CompanyRegistrationNumber">
    <vt:lpwstr/>
  </property>
  <property fmtid="{D5CDD505-2E9C-101B-9397-08002B2CF9AE}" pid="62" name="MXcon_CeilingPrice">
    <vt:lpwstr/>
  </property>
  <property fmtid="{D5CDD505-2E9C-101B-9397-08002B2CF9AE}" pid="63" name="MXcon_ConflictOfInterestOrPersonalRelationToCounterpart">
    <vt:lpwstr>False</vt:lpwstr>
  </property>
  <property fmtid="{D5CDD505-2E9C-101B-9397-08002B2CF9AE}" pid="64" name="MXcon_ConflictOrInterest">
    <vt:lpwstr/>
  </property>
  <property fmtid="{D5CDD505-2E9C-101B-9397-08002B2CF9AE}" pid="65" name="MXcon_DescriptionOfTheServices">
    <vt:lpwstr/>
  </property>
  <property fmtid="{D5CDD505-2E9C-101B-9397-08002B2CF9AE}" pid="66" name="MXcon_DurationEnd">
    <vt:lpwstr/>
  </property>
  <property fmtid="{D5CDD505-2E9C-101B-9397-08002B2CF9AE}" pid="67" name="MXcon_DurationStart">
    <vt:lpwstr/>
  </property>
  <property fmtid="{D5CDD505-2E9C-101B-9397-08002B2CF9AE}" pid="68" name="MXcon_ExpensesDetails">
    <vt:lpwstr/>
  </property>
  <property fmtid="{D5CDD505-2E9C-101B-9397-08002B2CF9AE}" pid="69" name="MXcon_ExternalFundsDetails">
    <vt:lpwstr/>
  </property>
  <property fmtid="{D5CDD505-2E9C-101B-9397-08002B2CF9AE}" pid="70" name="MXcon_Fee">
    <vt:lpwstr/>
  </property>
  <property fmtid="{D5CDD505-2E9C-101B-9397-08002B2CF9AE}" pid="71" name="MXcon_FeeOptions">
    <vt:lpwstr>Not applicable</vt:lpwstr>
  </property>
  <property fmtid="{D5CDD505-2E9C-101B-9397-08002B2CF9AE}" pid="72" name="MXcon_FinancedByExternalFunds">
    <vt:lpwstr>False</vt:lpwstr>
  </property>
  <property fmtid="{D5CDD505-2E9C-101B-9397-08002B2CF9AE}" pid="73" name="MXcon_ITEquipment">
    <vt:lpwstr>False</vt:lpwstr>
  </property>
  <property fmtid="{D5CDD505-2E9C-101B-9397-08002B2CF9AE}" pid="74" name="MXcon_ITEquipmentDetails">
    <vt:lpwstr/>
  </property>
  <property fmtid="{D5CDD505-2E9C-101B-9397-08002B2CF9AE}" pid="75" name="MXcon_ImportantCommercialOrOther">
    <vt:lpwstr/>
  </property>
  <property fmtid="{D5CDD505-2E9C-101B-9397-08002B2CF9AE}" pid="76" name="MXcon_NameOfCounterpart">
    <vt:lpwstr/>
  </property>
  <property fmtid="{D5CDD505-2E9C-101B-9397-08002B2CF9AE}" pid="77" name="MXcon_NameOfLineManager">
    <vt:lpwstr/>
  </property>
  <property fmtid="{D5CDD505-2E9C-101B-9397-08002B2CF9AE}" pid="78" name="MXcon_CompanyType">
    <vt:lpwstr>Limited Liability company</vt:lpwstr>
  </property>
  <property fmtid="{D5CDD505-2E9C-101B-9397-08002B2CF9AE}" pid="79" name="MXcon_Notified">
    <vt:lpwstr>False</vt:lpwstr>
  </property>
  <property fmtid="{D5CDD505-2E9C-101B-9397-08002B2CF9AE}" pid="80" name="MXcon_OtherExpenses">
    <vt:lpwstr>False</vt:lpwstr>
  </property>
  <property fmtid="{D5CDD505-2E9C-101B-9397-08002B2CF9AE}" pid="81" name="MXcon_OtherRelevantInformation">
    <vt:lpwstr/>
  </property>
  <property fmtid="{D5CDD505-2E9C-101B-9397-08002B2CF9AE}" pid="82" name="MXcon_OtherRelevantInformationDescription">
    <vt:lpwstr/>
  </property>
  <property fmtid="{D5CDD505-2E9C-101B-9397-08002B2CF9AE}" pid="83" name="MXcon_ReasonForExemption">
    <vt:lpwstr/>
  </property>
  <property fmtid="{D5CDD505-2E9C-101B-9397-08002B2CF9AE}" pid="84" name="MXcon_ReportingProcedure">
    <vt:lpwstr/>
  </property>
  <property fmtid="{D5CDD505-2E9C-101B-9397-08002B2CF9AE}" pid="85" name="MXcon_SubjectToProcurement">
    <vt:lpwstr>False</vt:lpwstr>
  </property>
  <property fmtid="{D5CDD505-2E9C-101B-9397-08002B2CF9AE}" pid="86" name="MXcon_TimeScheduleAndMilestonesForCompletion">
    <vt:lpwstr/>
  </property>
  <property fmtid="{D5CDD505-2E9C-101B-9397-08002B2CF9AE}" pid="87" name="MXcon_TravelCap">
    <vt:lpwstr/>
  </property>
  <property fmtid="{D5CDD505-2E9C-101B-9397-08002B2CF9AE}" pid="88" name="MXcon_TravelCost">
    <vt:lpwstr>False</vt:lpwstr>
  </property>
  <property fmtid="{D5CDD505-2E9C-101B-9397-08002B2CF9AE}" pid="89" name="MXcon_Country">
    <vt:lpwstr>Sweden</vt:lpwstr>
  </property>
  <property fmtid="{D5CDD505-2E9C-101B-9397-08002B2CF9AE}" pid="90" name="MXcon_Currency">
    <vt:lpwstr>SEK</vt:lpwstr>
  </property>
  <property fmtid="{D5CDD505-2E9C-101B-9397-08002B2CF9AE}" pid="91" name="MXcon_NameOfConsultant">
    <vt:lpwstr/>
  </property>
  <property fmtid="{D5CDD505-2E9C-101B-9397-08002B2CF9AE}" pid="92" name="MXcon_AccommodationCap">
    <vt:lpwstr/>
  </property>
  <property fmtid="{D5CDD505-2E9C-101B-9397-08002B2CF9AE}" pid="93" name="MXcon_AccommodationCost">
    <vt:lpwstr>False</vt:lpwstr>
  </property>
  <property fmtid="{D5CDD505-2E9C-101B-9397-08002B2CF9AE}" pid="94" name="MXcon_AdditionalSpecialConditions">
    <vt:lpwstr/>
  </property>
  <property fmtid="{D5CDD505-2E9C-101B-9397-08002B2CF9AE}" pid="95" name="MXcon_ApprovedByLineManager">
    <vt:lpwstr>False</vt:lpwstr>
  </property>
  <property fmtid="{D5CDD505-2E9C-101B-9397-08002B2CF9AE}" pid="96" name="MXcon_BackgroundInformation">
    <vt:lpwstr/>
  </property>
  <property fmtid="{D5CDD505-2E9C-101B-9397-08002B2CF9AE}" pid="97" name="MXcon_CallOffFromFrameworkAgreement">
    <vt:lpwstr>False</vt:lpwstr>
  </property>
  <property fmtid="{D5CDD505-2E9C-101B-9397-08002B2CF9AE}" pid="98" name="MXActual_state_Release">
    <vt:lpwstr>Jul 6, 2016</vt:lpwstr>
  </property>
  <property fmtid="{D5CDD505-2E9C-101B-9397-08002B2CF9AE}" pid="99" name="MXSignatures_state_Release">
    <vt:lpwstr/>
  </property>
  <property fmtid="{D5CDD505-2E9C-101B-9397-08002B2CF9AE}" pid="100" name="MXRev">
    <vt:lpwstr>1</vt:lpwstr>
  </property>
  <property fmtid="{D5CDD505-2E9C-101B-9397-08002B2CF9AE}" pid="101" name="MXTemplateName">
    <vt:lpwstr>ESS-0004793</vt:lpwstr>
  </property>
  <property fmtid="{D5CDD505-2E9C-101B-9397-08002B2CF9AE}" pid="102" name="MXTemplateReleaseDate">
    <vt:lpwstr>Sep 19, 2016</vt:lpwstr>
  </property>
  <property fmtid="{D5CDD505-2E9C-101B-9397-08002B2CF9AE}" pid="103" name="MXTemplateRev">
    <vt:lpwstr>4</vt:lpwstr>
  </property>
  <property fmtid="{D5CDD505-2E9C-101B-9397-08002B2CF9AE}" pid="104" name="MXTemplateTitle">
    <vt:lpwstr>Interface Description</vt:lpwstr>
  </property>
</Properties>
</file>