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AI-Assisted Wargaming for Animal Welfare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Research Summary &amp; Project Plan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Prepared June 2026</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Executive Summary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document outlines a research-backed plan for an AI-assisted wargaming project focused on animal welfare. The central premise: as AI systems become increasingly embedded in individual, corporate, and government decision-making, they will reshape the future of animal agriculture, welfare standards, and related industries in ways that are difficult to anticipate. A structured simulation — a "policy wargame" — can surface those futures before they happen, helping advocates, policymakers, and industry actors make smarter decisions now.</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project is </w:t>
      </w:r>
      <w:r w:rsidDel="00000000" w:rsidR="00000000" w:rsidRPr="00000000">
        <w:rPr>
          <w:b w:val="1"/>
          <w:bCs w:val="1"/>
          <w:rtl w:val="0"/>
        </w:rPr>
        <w:t xml:space="preserve">relevant, feasible, and timely</w:t>
      </w:r>
      <w:r w:rsidDel="00000000" w:rsidR="00000000" w:rsidRPr="00000000">
        <w:rPr>
          <w:rtl w:val="0"/>
        </w:rPr>
        <w:t xml:space="preserve">. The wargaming methodology is well-established in defense and policy contexts and is actively being extended to food systems. The AI tools needed to build an LLM-powered multi-stakeholder simulation exist today. The animal welfare community is actively looking for exactly this kind of strategic foresight tool, as evidenced by the emergence of organizations like Sentient Futures and a wave of EA-linked funding targeting AI × animal welfare intersections.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recommendation is to build a </w:t>
      </w:r>
      <w:r w:rsidDel="00000000" w:rsidR="00000000" w:rsidRPr="00000000">
        <w:rPr>
          <w:b w:val="1"/>
          <w:bCs w:val="1"/>
          <w:rtl w:val="0"/>
        </w:rPr>
        <w:t xml:space="preserve">multi-stakeholder LLM simulation</w:t>
      </w:r>
      <w:r w:rsidDel="00000000" w:rsidR="00000000" w:rsidRPr="00000000">
        <w:rPr>
          <w:rtl w:val="0"/>
        </w:rPr>
        <w:t xml:space="preserve"> that models key actors (factory farm operators, regulatory bodies, tech companies, animal welfare NGOs, consumers, alternative protein startups) responding to a series of escalating AI-driven scenarios. Outputs would be scenario reports, policy recommendations, and a public-facing interactive tool.</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1. What Is Policy Wargaming?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Wargaming, originally a military planning tool, has evolved into a broad methodology for structured decision-making under uncertainty. In policy contexts, a wargame is a facilitated exercise where participants role-play as stakeholders — governments, companies, NGOs, or interest groups — and respond to a simulated scenario that unfolds in "turns." The goal is not to predict the future but to stress-test plans, expose blind spots, and build shared understanding of how different actors are likely to behave under pressure.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characteristics of policy wargames: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Scenario-driven:</w:t>
      </w:r>
      <w:r w:rsidDel="00000000" w:rsidR="00000000" w:rsidRPr="00000000">
        <w:rPr>
          <w:rtl w:val="0"/>
        </w:rPr>
        <w:t xml:space="preserve"> Participants respond to a plausible future situation (a regulatory change, a technological shock, a crisis event).</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Multi-stakeholder:</w:t>
      </w:r>
      <w:r w:rsidDel="00000000" w:rsidR="00000000" w:rsidRPr="00000000">
        <w:rPr>
          <w:rtl w:val="0"/>
        </w:rPr>
        <w:t xml:space="preserve"> Different teams represent different interests with different information and objectives.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Turn-based:</w:t>
      </w:r>
      <w:r w:rsidDel="00000000" w:rsidR="00000000" w:rsidRPr="00000000">
        <w:rPr>
          <w:rtl w:val="0"/>
        </w:rPr>
        <w:t xml:space="preserve"> Actions in one turn create consequences that shape the next, simulating cascading policy effects.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Human-in-the-loop:</w:t>
      </w:r>
      <w:r w:rsidDel="00000000" w:rsidR="00000000" w:rsidRPr="00000000">
        <w:rPr>
          <w:rtl w:val="0"/>
        </w:rPr>
        <w:t xml:space="preserve"> Unlike pure modeling, wargames surface the human (or institutional) judgment that models can't capture.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landmark example is </w:t>
      </w:r>
      <w:r w:rsidDel="00000000" w:rsidR="00000000" w:rsidRPr="00000000">
        <w:rPr>
          <w:b w:val="1"/>
          <w:bCs w:val="1"/>
          <w:rtl w:val="0"/>
        </w:rPr>
        <w:t xml:space="preserve">Food Chain Reaction (2015)</w:t>
      </w:r>
      <w:r w:rsidDel="00000000" w:rsidR="00000000" w:rsidRPr="00000000">
        <w:rPr>
          <w:rtl w:val="0"/>
        </w:rPr>
        <w:t xml:space="preserve">, conducted by CNA, the World Wildlife Fund, and the Center for American Progress. Sixty-five international thought leaders were placed into teams representing governments, institutions, and businesses, then tasked with responding to a simulated global food crisis between 2020–2030. The game surfaced how trade, climate shocks, and political instability cascade through food systems in ways that individual-sector planning misses.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difference in an AI-assisted wargame is that AI agents can:</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Play stakeholder roles at scale (dozens of actors simultaneously rather than a handful)</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Run thousands of scenario variations automatically</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Adjudicate outcomes and consequences using trained models</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Generate narrative-rich outputs (policy briefs, lobbying strategies, news articles) from each turn</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2. Why Animal Welfare? The Strategic Case</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Scale of the Problem</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Approximately 80 billion land animals are raised and slaughtered for food annually — nearly all in industrial confinement systems with minimal welfare protections. The decisions that determine the lives of those animals are increasingly being made not by individual farmers exercising judgment, but by optimization algorithms running supply chains, automated monitoring systems flagging deviations from production norms, and AI-driven procurement tools prioritizing cost efficiency above all else.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AI Is Already Reshaping the Industry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AI-in-livestock-farming market was valued at $0.59 billion in 2025 and is growing at a 26.7% CAGR. Precision livestock farming (PLF) technologies — sensors, cameras, machine learning systems — are already deployed for:</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Real-time behavioral monitoring and welfare scoring</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Automated disease detection and estrus prediction</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Feed optimization and growth modeling</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Environmental control (temperature, lighting, ventilation) in confinement facilities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critical insight: </w:t>
      </w:r>
      <w:r w:rsidDel="00000000" w:rsidR="00000000" w:rsidRPr="00000000">
        <w:rPr>
          <w:i w:val="1"/>
          <w:iCs w:val="1"/>
          <w:rtl w:val="0"/>
        </w:rPr>
        <w:t xml:space="preserve">the same technologies that could improve welfare can also be used to push animals to physiological limits for productivity gains.</w:t>
      </w:r>
      <w:r w:rsidDel="00000000" w:rsidR="00000000" w:rsidRPr="00000000">
        <w:rPr>
          <w:rtl w:val="0"/>
        </w:rPr>
        <w:t xml:space="preserve"> An AI that optimizes for growth-to-cost ratio in a poultry operation doesn't inherently care about suffering — it cares about the metric it was given. Whether welfare improves or worsens depends on what those AI systems are instructed to optimize, and who sets those objectives.</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The Governance Gap Is Widening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2025 European Parliament briefing on AI in animal farming found that AI has migrated into operational decision-making in agriculture "without a corresponding evolution in coherent and transparent governance policies." The USDA's FY 2025–2026 AI strategy addresses productivity and supply chain concerns but treats animal welfare largely as an afterthought. The concentration of AI development in a handful of multinational corporations creates dependency risks and geopolitical leverage over critical food infrastructure.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 The Advocacy Community Recognizes the Opportunity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March 2026 MIT Technology Review piece documented a convergence happening in San Francisco: animal welfare advocates and AI researchers are actively searching for tools to make AI "care about animals." Organizations like </w:t>
      </w:r>
      <w:r w:rsidDel="00000000" w:rsidR="00000000" w:rsidRPr="00000000">
        <w:rPr>
          <w:b w:val="1"/>
          <w:bCs w:val="1"/>
          <w:rtl w:val="0"/>
        </w:rPr>
        <w:t xml:space="preserve">Sentient Futures</w:t>
      </w:r>
      <w:r w:rsidDel="00000000" w:rsidR="00000000" w:rsidRPr="00000000">
        <w:rPr>
          <w:rtl w:val="0"/>
        </w:rPr>
        <w:t xml:space="preserve"> (rebranded from a farm animal advocacy org after a conference on AI sentience) are running fellowship programs specifically at the AI × animals intersection. EA-linked funding from AI lab employees is flowing toward this space.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community actively looking for a tool like the one proposed here. A well-built wargame platform serves both as a research instrument and as a community convening mechanism.</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3. What Already Exists</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Animal Welfare Foresight (Non-AI)</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World Organisation for Animal Health (WOAH) ran a foresight project from September 2023 to January 2024, bringing together 70+ stakeholders to develop five scenarios for the future of animal health and welfare. They used PESTLE-V analysis (Politics, Economics, Society, Technology, Law, Environment, Values) and horizon scanning to surface emerging issues. The five scenarios included "Eco-revolution rising" (food system impacts of climate change and biotechnology) and "In WOAH we trust" (misinformation and erosion of trust in institutions). This is the closest existing analogue — but it was entirely manual, not AI-powered, and didn't specifically model AI as an actor.</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Livestock Sector Simulation Games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La Grange</w:t>
      </w:r>
      <w:r w:rsidDel="00000000" w:rsidR="00000000" w:rsidRPr="00000000">
        <w:rPr>
          <w:rtl w:val="0"/>
        </w:rPr>
        <w:t xml:space="preserve"> is a board game/simulation tool used in France to facilitate stakeholder dialogue about livestock farming trade-offs. </w:t>
      </w:r>
      <w:r w:rsidDel="00000000" w:rsidR="00000000" w:rsidRPr="00000000">
        <w:rPr>
          <w:b w:val="1"/>
          <w:bCs w:val="1"/>
          <w:rtl w:val="0"/>
        </w:rPr>
        <w:t xml:space="preserve">SIPA</w:t>
      </w:r>
      <w:r w:rsidDel="00000000" w:rsidR="00000000" w:rsidRPr="00000000">
        <w:rPr>
          <w:rtl w:val="0"/>
        </w:rPr>
        <w:t xml:space="preserve"> is a serious game for designing integrated crop-livestock systems. Both demonstrate that simulation-based tools work for agriculture stakeholder engagement — but they operate at small scale and focus on existing production challenges rather than AI-driven futures.</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LLM-Based Policy Wargames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WarAgent</w:t>
      </w:r>
      <w:r w:rsidDel="00000000" w:rsidR="00000000" w:rsidRPr="00000000">
        <w:rPr>
          <w:rtl w:val="0"/>
        </w:rPr>
        <w:t xml:space="preserve"> (Rutgers/Princeton) demonstrated that LLM-based multi-agent systems can simulate geopolitical conflict with meaningful fidelity — each country agent gathers information, negotiates, strategizes, and resolves conflict. The methodology is directly applicable to policy domains beyond military conflict. </w:t>
      </w:r>
      <w:r w:rsidDel="00000000" w:rsidR="00000000" w:rsidRPr="00000000">
        <w:rPr>
          <w:b w:val="1"/>
          <w:bCs w:val="1"/>
          <w:rtl w:val="0"/>
        </w:rPr>
        <w:t xml:space="preserve">PolicySimEval</w:t>
      </w:r>
      <w:r w:rsidDel="00000000" w:rsidR="00000000" w:rsidRPr="00000000">
        <w:rPr>
          <w:rtl w:val="0"/>
        </w:rPr>
        <w:t xml:space="preserve"> (arXiv, February 2025) is the first benchmark for evaluating LLM-based policy simulations, finding that current frameworks achieve only 24.5% coverage on comprehensive policy scenarios — meaning there is significant room for improvement and genuine research value in building this out properly.</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 Gap</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existing project combines (a) AI as a simulated decision-maker/actor, (b) animal welfare as the outcome variable of interest, and (c) a multi-stakeholder wargame format. This is a clear gap with meaningful research and advocacy value.</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4. Proposed Project Design</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Core Concept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 an </w:t>
      </w:r>
      <w:r w:rsidDel="00000000" w:rsidR="00000000" w:rsidRPr="00000000">
        <w:rPr>
          <w:b w:val="1"/>
          <w:bCs w:val="1"/>
          <w:rtl w:val="0"/>
        </w:rPr>
        <w:t xml:space="preserve">AI-assisted multi-stakeholder policy wargame</w:t>
      </w:r>
      <w:r w:rsidDel="00000000" w:rsidR="00000000" w:rsidRPr="00000000">
        <w:rPr>
          <w:rtl w:val="0"/>
        </w:rPr>
        <w:t xml:space="preserve"> that simulates how the integration of AI into decision-making at individual, corporate, and government levels shapes animal welfare outcomes over a 5–20 year time horizon. The wargame should be capable of running in two modes:</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Automated mode:</w:t>
      </w:r>
      <w:r w:rsidDel="00000000" w:rsidR="00000000" w:rsidRPr="00000000">
        <w:rPr>
          <w:rtl w:val="0"/>
        </w:rPr>
        <w:t xml:space="preserve"> All stakeholder roles played by LLM agents, allowing rapid scenario iteration and large-scale analysis</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Hybrid mode:</w:t>
      </w:r>
      <w:r w:rsidDel="00000000" w:rsidR="00000000" w:rsidRPr="00000000">
        <w:rPr>
          <w:rtl w:val="0"/>
        </w:rPr>
        <w:t xml:space="preserve"> Human participants play key stakeholder roles, with AI agents filling secondary roles and handling adjudication — designed for workshops, conferences, and advocacy events</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Stakeholders / Actors to Model</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of the following actors should be represented as an agent with a defined objective function, information set, and decision-making style:</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Large industrial animal agriculture companies</w:t>
      </w:r>
      <w:r w:rsidDel="00000000" w:rsidR="00000000" w:rsidRPr="00000000">
        <w:rPr>
          <w:rtl w:val="0"/>
        </w:rPr>
        <w:t xml:space="preserve"> (e.g., JBS, Tyson) — objective: profit margin, market share, regulatory compliance at minimum cost</w:t>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AI/AgTech companies</w:t>
      </w:r>
      <w:r w:rsidDel="00000000" w:rsidR="00000000" w:rsidRPr="00000000">
        <w:rPr>
          <w:rtl w:val="0"/>
        </w:rPr>
        <w:t xml:space="preserve"> (selling PLF systems) — objective: adoption, data collection, investor returns</w:t>
      </w:r>
    </w:p>
    <w:p w:rsidR="00000000" w:rsidDel="00000000" w:rsidP="00000000" w:rsidRDefault="00000000" w:rsidRPr="00000000" w14:paraId="0000003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National governments / regulatory bodies</w:t>
      </w:r>
      <w:r w:rsidDel="00000000" w:rsidR="00000000" w:rsidRPr="00000000">
        <w:rPr>
          <w:rtl w:val="0"/>
        </w:rPr>
        <w:t xml:space="preserve"> (EU, USDA, FDA) — objective: food security, political stability, voter satisfaction, nominal welfare compliance</w:t>
      </w:r>
    </w:p>
    <w:p w:rsidR="00000000" w:rsidDel="00000000" w:rsidP="00000000" w:rsidRDefault="00000000" w:rsidRPr="00000000" w14:paraId="0000003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Animal welfare NGOs</w:t>
      </w:r>
      <w:r w:rsidDel="00000000" w:rsidR="00000000" w:rsidRPr="00000000">
        <w:rPr>
          <w:rtl w:val="0"/>
        </w:rPr>
        <w:t xml:space="preserve"> — objective: welfare outcomes, legislative wins, public awareness</w:t>
      </w:r>
    </w:p>
    <w:p w:rsidR="00000000" w:rsidDel="00000000" w:rsidP="00000000" w:rsidRDefault="00000000" w:rsidRPr="00000000" w14:paraId="0000003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Alternative protein startups</w:t>
      </w:r>
      <w:r w:rsidDel="00000000" w:rsidR="00000000" w:rsidRPr="00000000">
        <w:rPr>
          <w:rtl w:val="0"/>
        </w:rPr>
        <w:t xml:space="preserve"> (cultivated meat, precision fermentation) — objective: market viability, regulatory approval, consumer adoption</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Retail / fast food chains</w:t>
      </w:r>
      <w:r w:rsidDel="00000000" w:rsidR="00000000" w:rsidRPr="00000000">
        <w:rPr>
          <w:rtl w:val="0"/>
        </w:rPr>
        <w:t xml:space="preserve"> — objective: supply chain cost and stability, consumer perception, ESG compliance</w:t>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Consumers</w:t>
      </w:r>
      <w:r w:rsidDel="00000000" w:rsidR="00000000" w:rsidRPr="00000000">
        <w:rPr>
          <w:rtl w:val="0"/>
        </w:rPr>
        <w:t xml:space="preserve"> (segmented: welfare-aware, price-sensitive, status quo) — objective: preferences, budget, behavior change thresholds</w:t>
      </w:r>
    </w:p>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Academic / scientific community</w:t>
      </w:r>
      <w:r w:rsidDel="00000000" w:rsidR="00000000" w:rsidRPr="00000000">
        <w:rPr>
          <w:rtl w:val="0"/>
        </w:rPr>
        <w:t xml:space="preserve"> — objective: research funding, publication, policy influence</w:t>
      </w:r>
    </w:p>
    <w:p w:rsidR="00000000" w:rsidDel="00000000" w:rsidP="00000000" w:rsidRDefault="00000000" w:rsidRPr="00000000" w14:paraId="0000003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AI systems themselves</w:t>
      </w:r>
      <w:r w:rsidDel="00000000" w:rsidR="00000000" w:rsidRPr="00000000">
        <w:rPr>
          <w:rtl w:val="0"/>
        </w:rPr>
        <w:t xml:space="preserve"> (as autonomous decision-makers within farm/supply chain operations) — objective: whichever KPI they were trained on</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Scenario Types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wargame should have a scenario library organized by the type of AI decision-making being simulated. Suggested starting scenarios:</w:t>
      </w:r>
    </w:p>
    <w:p w:rsidR="00000000" w:rsidDel="00000000" w:rsidP="00000000" w:rsidRDefault="00000000" w:rsidRPr="00000000" w14:paraId="0000003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Optimizer":</w:t>
      </w:r>
      <w:r w:rsidDel="00000000" w:rsidR="00000000" w:rsidRPr="00000000">
        <w:rPr>
          <w:rtl w:val="0"/>
        </w:rPr>
        <w:t xml:space="preserve"> A major poultry integrator deploys an AI that autonomously adjusts stocking density, lighting, and feed formulation to minimize cost-per-pound. Regulators have no framework to evaluate it. What happens?</w:t>
      </w:r>
    </w:p>
    <w:p w:rsidR="00000000" w:rsidDel="00000000" w:rsidP="00000000" w:rsidRDefault="00000000" w:rsidRPr="00000000" w14:paraId="0000004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Welfare Score":</w:t>
      </w:r>
      <w:r w:rsidDel="00000000" w:rsidR="00000000" w:rsidRPr="00000000">
        <w:rPr>
          <w:rtl w:val="0"/>
        </w:rPr>
        <w:t xml:space="preserve"> The EU mandates AI-powered welfare scoring for all livestock farms by 2030. How do industry, technology providers, welfare advocates, and small farmers respond?</w:t>
      </w:r>
    </w:p>
    <w:p w:rsidR="00000000" w:rsidDel="00000000" w:rsidP="00000000" w:rsidRDefault="00000000" w:rsidRPr="00000000" w14:paraId="0000004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Protein Shift":</w:t>
      </w:r>
      <w:r w:rsidDel="00000000" w:rsidR="00000000" w:rsidRPr="00000000">
        <w:rPr>
          <w:rtl w:val="0"/>
        </w:rPr>
        <w:t xml:space="preserve"> A cultivated meat company achieves cost parity with conventional chicken. AI-powered retail procurement systems begin substituting automatically. How do incumbents respond?</w:t>
      </w:r>
    </w:p>
    <w:p w:rsidR="00000000" w:rsidDel="00000000" w:rsidP="00000000" w:rsidRDefault="00000000" w:rsidRPr="00000000" w14:paraId="0000004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Whistleblower Model":</w:t>
      </w:r>
      <w:r w:rsidDel="00000000" w:rsidR="00000000" w:rsidRPr="00000000">
        <w:rPr>
          <w:rtl w:val="0"/>
        </w:rPr>
        <w:t xml:space="preserve"> An open-source AI welfare monitoring tool is released and deployed by activists to audit farms via drone footage. Industry and government responses?</w:t>
      </w:r>
    </w:p>
    <w:p w:rsidR="00000000" w:rsidDel="00000000" w:rsidP="00000000" w:rsidRDefault="00000000" w:rsidRPr="00000000" w14:paraId="0000004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"AGI Arbitration":</w:t>
      </w:r>
      <w:r w:rsidDel="00000000" w:rsidR="00000000" w:rsidRPr="00000000">
        <w:rPr>
          <w:rtl w:val="0"/>
        </w:rPr>
        <w:t xml:space="preserve"> An AI system with broad decision-making authority over a national food system is tasked with balancing cost, nutrition, sustainability, and welfare. What does it optimize, and for whom?</w:t>
      </w:r>
    </w:p>
    <w:p w:rsidR="00000000" w:rsidDel="00000000" w:rsidP="00000000" w:rsidRDefault="00000000" w:rsidRPr="00000000" w14:paraId="0000004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Backfire":</w:t>
      </w:r>
      <w:r w:rsidDel="00000000" w:rsidR="00000000" w:rsidRPr="00000000">
        <w:rPr>
          <w:rtl w:val="0"/>
        </w:rPr>
        <w:t xml:space="preserve"> AI-enabled precision confinement allows farms to dramatically increase density while maintaining minimum welfare metrics. Welfare improves by measured scores but worsens by experiential accounts. How do different actors respond?</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 Turn Structure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game turn should represent a meaningful time period (e.g., 6 months or 1 year) and follow this structure:</w:t>
      </w:r>
    </w:p>
    <w:p w:rsidR="00000000" w:rsidDel="00000000" w:rsidP="00000000" w:rsidRDefault="00000000" w:rsidRPr="00000000" w14:paraId="0000004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Situation update:</w:t>
      </w:r>
      <w:r w:rsidDel="00000000" w:rsidR="00000000" w:rsidRPr="00000000">
        <w:rPr>
          <w:rtl w:val="0"/>
        </w:rPr>
        <w:t xml:space="preserve"> AI adjudicator generates a news summary of what changed since the last turn (regulatory shifts, technology releases, market moves, welfare incidents)</w:t>
      </w:r>
    </w:p>
    <w:p w:rsidR="00000000" w:rsidDel="00000000" w:rsidP="00000000" w:rsidRDefault="00000000" w:rsidRPr="00000000" w14:paraId="0000004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Private deliberation:</w:t>
      </w:r>
      <w:r w:rsidDel="00000000" w:rsidR="00000000" w:rsidRPr="00000000">
        <w:rPr>
          <w:rtl w:val="0"/>
        </w:rPr>
        <w:t xml:space="preserve"> Each actor agent reviews the situation and formulates a response strategy (what they'll do, who they'll lobby, what they'll invest in)</w:t>
      </w:r>
    </w:p>
    <w:p w:rsidR="00000000" w:rsidDel="00000000" w:rsidP="00000000" w:rsidRDefault="00000000" w:rsidRPr="00000000" w14:paraId="0000004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Actions submitted:</w:t>
      </w:r>
      <w:r w:rsidDel="00000000" w:rsidR="00000000" w:rsidRPr="00000000">
        <w:rPr>
          <w:rtl w:val="0"/>
        </w:rPr>
        <w:t xml:space="preserve"> Each actor submits 1–3 actions for the turn</w:t>
      </w:r>
    </w:p>
    <w:p w:rsidR="00000000" w:rsidDel="00000000" w:rsidP="00000000" w:rsidRDefault="00000000" w:rsidRPr="00000000" w14:paraId="0000004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Adjudication:</w:t>
      </w:r>
      <w:r w:rsidDel="00000000" w:rsidR="00000000" w:rsidRPr="00000000">
        <w:rPr>
          <w:rtl w:val="0"/>
        </w:rPr>
        <w:t xml:space="preserve"> AI referee agent evaluates action interactions and determines outcomes (who succeeded, what the consequences are, what unintended effects emerged)</w:t>
      </w:r>
    </w:p>
    <w:p w:rsidR="00000000" w:rsidDel="00000000" w:rsidP="00000000" w:rsidRDefault="00000000" w:rsidRPr="00000000" w14:paraId="0000004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Welfare assessment:</w:t>
      </w:r>
      <w:r w:rsidDel="00000000" w:rsidR="00000000" w:rsidRPr="00000000">
        <w:rPr>
          <w:rtl w:val="0"/>
        </w:rPr>
        <w:t xml:space="preserve"> A dedicated welfare evaluation module scores outcomes across species, jurisdictions, and welfare dimensions (behavioral, physical, psychological)</w:t>
      </w:r>
    </w:p>
    <w:p w:rsidR="00000000" w:rsidDel="00000000" w:rsidP="00000000" w:rsidRDefault="00000000" w:rsidRPr="00000000" w14:paraId="0000004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Turn summary generated:</w:t>
      </w:r>
      <w:r w:rsidDel="00000000" w:rsidR="00000000" w:rsidRPr="00000000">
        <w:rPr>
          <w:rtl w:val="0"/>
        </w:rPr>
        <w:t xml:space="preserve"> Narrative + quantitative welfare delta + stakeholder position updates</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5. Technical Architecture</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Recommended Stack</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LLM backbone:</w:t>
      </w:r>
      <w:r w:rsidDel="00000000" w:rsidR="00000000" w:rsidRPr="00000000">
        <w:rPr>
          <w:rtl w:val="0"/>
        </w:rPr>
        <w:t xml:space="preserve"> Claude (Anthropic) or GPT-4o via API — both have strong reasoning, role-playing, and structured output capabilities. Claude's constitutional AI training may make it better at handling ethically loaded scenarios without unpredictable outputs.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Agent framework:</w:t>
      </w:r>
      <w:r w:rsidDel="00000000" w:rsidR="00000000" w:rsidRPr="00000000">
        <w:rPr>
          <w:rtl w:val="0"/>
        </w:rPr>
        <w:t xml:space="preserve"> </w:t>
      </w:r>
      <w:r w:rsidDel="00000000" w:rsidR="00000000" w:rsidRPr="00000000">
        <w:rPr>
          <w:b w:val="1"/>
          <w:bCs w:val="1"/>
          <w:rtl w:val="0"/>
        </w:rPr>
        <w:t xml:space="preserve">CrewAI</w:t>
      </w:r>
      <w:r w:rsidDel="00000000" w:rsidR="00000000" w:rsidRPr="00000000">
        <w:rPr>
          <w:rtl w:val="0"/>
        </w:rPr>
        <w:t xml:space="preserve"> (52,800+ GitHub stars, strong role-based agent orchestration) or </w:t>
      </w:r>
      <w:r w:rsidDel="00000000" w:rsidR="00000000" w:rsidRPr="00000000">
        <w:rPr>
          <w:b w:val="1"/>
          <w:bCs w:val="1"/>
          <w:rtl w:val="0"/>
        </w:rPr>
        <w:t xml:space="preserve">Microsoft Agent Framework</w:t>
      </w:r>
      <w:r w:rsidDel="00000000" w:rsidR="00000000" w:rsidRPr="00000000">
        <w:rPr>
          <w:rtl w:val="0"/>
        </w:rPr>
        <w:t xml:space="preserve"> (formerly AutoGen + Semantic Kernel, GA Q1 2026). CrewAI is better for a first prototype due to simplicity; Microsoft's framework is better for production-scale.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Simulation substrate:</w:t>
      </w:r>
      <w:r w:rsidDel="00000000" w:rsidR="00000000" w:rsidRPr="00000000">
        <w:rPr>
          <w:rtl w:val="0"/>
        </w:rPr>
        <w:t xml:space="preserve"> For the automated mode, a Python-based game loop with agents communicating via structured messages. For the hybrid mode, a simple web interface where human participants submit decisions via a form.</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Memory and state:</w:t>
      </w:r>
      <w:r w:rsidDel="00000000" w:rsidR="00000000" w:rsidRPr="00000000">
        <w:rPr>
          <w:rtl w:val="0"/>
        </w:rPr>
        <w:t xml:space="preserve"> Each agent maintains a persistent memory of past actions, stated positions, and relationship history. Vector database (ChromaDB or Pinecone) for retrieval-augmented agent memory.</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Welfare evaluation module:</w:t>
      </w:r>
      <w:r w:rsidDel="00000000" w:rsidR="00000000" w:rsidRPr="00000000">
        <w:rPr>
          <w:rtl w:val="0"/>
        </w:rPr>
        <w:t xml:space="preserve"> A specialized agent trained or prompted on animal welfare science (Five Domains model, Brambell principles) that assesses each scenario outcome and produces a structured welfare score.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Output layer:</w:t>
      </w:r>
      <w:r w:rsidDel="00000000" w:rsidR="00000000" w:rsidRPr="00000000">
        <w:rPr>
          <w:rtl w:val="0"/>
        </w:rPr>
        <w:t xml:space="preserve"> After each full game run, generate: a scenario narrative document, a welfare impact report, a stakeholder decision log, and (optionally) a public-facing data visualization.</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Agent Architecture Pattern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stakeholder agent should be constructed with:</w:t>
      </w:r>
    </w:p>
    <w:p w:rsidR="00000000" w:rsidDel="00000000" w:rsidP="00000000" w:rsidRDefault="00000000" w:rsidRPr="00000000" w14:paraId="0000005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w:t>
      </w:r>
      <w:r w:rsidDel="00000000" w:rsidR="00000000" w:rsidRPr="00000000">
        <w:rPr>
          <w:b w:val="1"/>
          <w:bCs w:val="1"/>
          <w:rtl w:val="0"/>
        </w:rPr>
        <w:t xml:space="preserve">system prompt</w:t>
      </w:r>
      <w:r w:rsidDel="00000000" w:rsidR="00000000" w:rsidRPr="00000000">
        <w:rPr>
          <w:rtl w:val="0"/>
        </w:rPr>
        <w:t xml:space="preserve"> defining their role, objectives, constraints, and worldview</w:t>
      </w:r>
    </w:p>
    <w:p w:rsidR="00000000" w:rsidDel="00000000" w:rsidP="00000000" w:rsidRDefault="00000000" w:rsidRPr="00000000" w14:paraId="0000005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w:t>
      </w:r>
      <w:r w:rsidDel="00000000" w:rsidR="00000000" w:rsidRPr="00000000">
        <w:rPr>
          <w:b w:val="1"/>
          <w:bCs w:val="1"/>
          <w:rtl w:val="0"/>
        </w:rPr>
        <w:t xml:space="preserve">knowledge base</w:t>
      </w:r>
      <w:r w:rsidDel="00000000" w:rsidR="00000000" w:rsidRPr="00000000">
        <w:rPr>
          <w:rtl w:val="0"/>
        </w:rPr>
        <w:t xml:space="preserve"> (RAG) containing relevant real-world context about their industry, position, and historical behavior</w:t>
      </w:r>
    </w:p>
    <w:p w:rsidR="00000000" w:rsidDel="00000000" w:rsidP="00000000" w:rsidRDefault="00000000" w:rsidRPr="00000000" w14:paraId="0000005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w:t>
      </w:r>
      <w:r w:rsidDel="00000000" w:rsidR="00000000" w:rsidRPr="00000000">
        <w:rPr>
          <w:b w:val="1"/>
          <w:bCs w:val="1"/>
          <w:rtl w:val="0"/>
        </w:rPr>
        <w:t xml:space="preserve">decision function</w:t>
      </w:r>
      <w:r w:rsidDel="00000000" w:rsidR="00000000" w:rsidRPr="00000000">
        <w:rPr>
          <w:rtl w:val="0"/>
        </w:rPr>
        <w:t xml:space="preserve"> that takes in the current scenario state and outputs a structured action</w:t>
      </w:r>
    </w:p>
    <w:p w:rsidR="00000000" w:rsidDel="00000000" w:rsidP="00000000" w:rsidRDefault="00000000" w:rsidRPr="00000000" w14:paraId="0000005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w:t>
      </w:r>
      <w:r w:rsidDel="00000000" w:rsidR="00000000" w:rsidRPr="00000000">
        <w:rPr>
          <w:b w:val="1"/>
          <w:bCs w:val="1"/>
          <w:rtl w:val="0"/>
        </w:rPr>
        <w:t xml:space="preserve">reaction function</w:t>
      </w:r>
      <w:r w:rsidDel="00000000" w:rsidR="00000000" w:rsidRPr="00000000">
        <w:rPr>
          <w:rtl w:val="0"/>
        </w:rPr>
        <w:t xml:space="preserve"> that evaluates outcomes and updates beliefs/strategy</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Validation Approach</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LLM-based human simulations are not yet reliable at representing heterogeneous stakeholder interests or long-term cascading impacts (per a January 2025 arXiv paper). To mitigate this:</w:t>
      </w:r>
    </w:p>
    <w:p w:rsidR="00000000" w:rsidDel="00000000" w:rsidP="00000000" w:rsidRDefault="00000000" w:rsidRPr="00000000" w14:paraId="0000005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Ground agent behaviors in real-world lobbying records, corporate disclosures, and policy documents</w:t>
      </w:r>
    </w:p>
    <w:p w:rsidR="00000000" w:rsidDel="00000000" w:rsidP="00000000" w:rsidRDefault="00000000" w:rsidRPr="00000000" w14:paraId="0000005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Run calibration exercises where domain experts evaluate whether agent decisions "feel right"</w:t>
      </w:r>
    </w:p>
    <w:p w:rsidR="00000000" w:rsidDel="00000000" w:rsidP="00000000" w:rsidRDefault="00000000" w:rsidRPr="00000000" w14:paraId="0000005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 the PolicySimEval benchmark framework to measure simulation quality</w:t>
      </w:r>
    </w:p>
    <w:p w:rsidR="00000000" w:rsidDel="00000000" w:rsidP="00000000" w:rsidRDefault="00000000" w:rsidRPr="00000000" w14:paraId="0000006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 transparent in outputs that this is a speculative tool, not a predictive model</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6. Phased Implementation Roadmap</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1: Foundation (Months 1–3)</w:t>
      </w:r>
    </w:p>
    <w:p w:rsidR="00000000" w:rsidDel="00000000" w:rsidP="00000000" w:rsidRDefault="00000000" w:rsidRPr="00000000" w14:paraId="0000006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Domain research: interview 10–15 stakeholders across animal welfare, AgTech, and policy. Build a literature review.</w:t>
      </w:r>
    </w:p>
    <w:p w:rsidR="00000000" w:rsidDel="00000000" w:rsidP="00000000" w:rsidRDefault="00000000" w:rsidRPr="00000000" w14:paraId="0000006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Stakeholder mapping: define 8–10 core actor profiles with objective functions grounded in real organizations and documented positions</w:t>
      </w:r>
    </w:p>
    <w:p w:rsidR="00000000" w:rsidDel="00000000" w:rsidP="00000000" w:rsidRDefault="00000000" w:rsidRPr="00000000" w14:paraId="0000006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Scenario design: develop 2–3 starter scenarios with facilitator guides</w:t>
      </w:r>
    </w:p>
    <w:p w:rsidR="00000000" w:rsidDel="00000000" w:rsidP="00000000" w:rsidRDefault="00000000" w:rsidRPr="00000000" w14:paraId="0000006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Advisory board: recruit 3–5 advisors from animal welfare science, AI policy, and serious games design</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2: Prototype Build (Months 3–6)</w:t>
      </w:r>
    </w:p>
    <w:p w:rsidR="00000000" w:rsidDel="00000000" w:rsidP="00000000" w:rsidRDefault="00000000" w:rsidRPr="00000000" w14:paraId="0000006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Build a minimal automated wargame: 3 agents, 1 scenario, 5 turns, Python + CrewAI</w:t>
      </w:r>
    </w:p>
    <w:p w:rsidR="00000000" w:rsidDel="00000000" w:rsidP="00000000" w:rsidRDefault="00000000" w:rsidRPr="00000000" w14:paraId="0000006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Build a welfare evaluation module using Five Domains scoring criteria</w:t>
      </w:r>
    </w:p>
    <w:p w:rsidR="00000000" w:rsidDel="00000000" w:rsidP="00000000" w:rsidRDefault="00000000" w:rsidRPr="00000000" w14:paraId="0000006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Develop a structured output template (scenario report format)</w:t>
      </w:r>
    </w:p>
    <w:p w:rsidR="00000000" w:rsidDel="00000000" w:rsidP="00000000" w:rsidRDefault="00000000" w:rsidRPr="00000000" w14:paraId="0000006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Internal testing: run 20+ automated scenarios, review for coherence and validity</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3: Hybrid Mode &amp; Expansion (Months 6–9)</w:t>
      </w:r>
    </w:p>
    <w:p w:rsidR="00000000" w:rsidDel="00000000" w:rsidP="00000000" w:rsidRDefault="00000000" w:rsidRPr="00000000" w14:paraId="0000006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Build a simple web interface for hybrid human/AI play</w:t>
      </w:r>
    </w:p>
    <w:p w:rsidR="00000000" w:rsidDel="00000000" w:rsidP="00000000" w:rsidRDefault="00000000" w:rsidRPr="00000000" w14:paraId="0000006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Expand to 8+ stakeholder agents and 6+ scenarios</w:t>
      </w:r>
    </w:p>
    <w:p w:rsidR="00000000" w:rsidDel="00000000" w:rsidP="00000000" w:rsidRDefault="00000000" w:rsidRPr="00000000" w14:paraId="0000006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Run 2–3 pilot workshops with animal welfare organizations and researchers</w:t>
      </w:r>
    </w:p>
    <w:p w:rsidR="00000000" w:rsidDel="00000000" w:rsidP="00000000" w:rsidRDefault="00000000" w:rsidRPr="00000000" w14:paraId="0000007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Iterate based on feedback; document what insights the game surfaces</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4: Publication &amp; Community (Months 9–12+)</w:t>
      </w:r>
    </w:p>
    <w:p w:rsidR="00000000" w:rsidDel="00000000" w:rsidP="00000000" w:rsidRDefault="00000000" w:rsidRPr="00000000" w14:paraId="0000007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Publish a research paper on findings from automated scenario runs</w:t>
      </w:r>
    </w:p>
    <w:p w:rsidR="00000000" w:rsidDel="00000000" w:rsidP="00000000" w:rsidRDefault="00000000" w:rsidRPr="00000000" w14:paraId="0000007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Release scenario reports as public advocacy documents</w:t>
      </w:r>
    </w:p>
    <w:p w:rsidR="00000000" w:rsidDel="00000000" w:rsidP="00000000" w:rsidRDefault="00000000" w:rsidRPr="00000000" w14:paraId="0000007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Open-source the framework (permissive license) for other organizations to adapt</w:t>
      </w:r>
    </w:p>
    <w:p w:rsidR="00000000" w:rsidDel="00000000" w:rsidP="00000000" w:rsidRDefault="00000000" w:rsidRPr="00000000" w14:paraId="0000007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Run a public workshop at an effective altruism or animal welfare conference</w:t>
      </w:r>
    </w:p>
    <w:p w:rsidR="00000000" w:rsidDel="00000000" w:rsidP="00000000" w:rsidRDefault="00000000" w:rsidRPr="00000000" w14:paraId="0000007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Pitch to Sentient Futures, GFI, Open Philanthropy, or Rethink Priorities for ongoing funding</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7. Key Considerations &amp; Risks</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Simulation Fidelity vs. Advocacy Utility</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There is a genuine tension between making the simulation scientifically rigorous and making it useful for advocacy. A high-fidelity ABM (agent-based model) of livestock production requires detailed agricultural modeling that takes years to build. An LLM-based wargame can be built quickly but may produce plausible-sounding outputs that don't actually reflect realistic industry behavior. The right approach is to be clear about what the tool is: a </w:t>
      </w:r>
      <w:r w:rsidDel="00000000" w:rsidR="00000000" w:rsidRPr="00000000">
        <w:rPr>
          <w:i w:val="1"/>
          <w:iCs w:val="1"/>
          <w:rtl w:val="0"/>
        </w:rPr>
        <w:t xml:space="preserve">structured speculation engine</w:t>
      </w:r>
      <w:r w:rsidDel="00000000" w:rsidR="00000000" w:rsidRPr="00000000">
        <w:rPr>
          <w:rtl w:val="0"/>
        </w:rPr>
        <w:t xml:space="preserve"> and </w:t>
      </w:r>
      <w:r w:rsidDel="00000000" w:rsidR="00000000" w:rsidRPr="00000000">
        <w:rPr>
          <w:i w:val="1"/>
          <w:iCs w:val="1"/>
          <w:rtl w:val="0"/>
        </w:rPr>
        <w:t xml:space="preserve">deliberative tool</w:t>
      </w:r>
      <w:r w:rsidDel="00000000" w:rsidR="00000000" w:rsidRPr="00000000">
        <w:rPr>
          <w:rtl w:val="0"/>
        </w:rPr>
        <w:t xml:space="preserve">, not a predictive model. Outputs should always be framed as "what this scenario suggests" rather than "what will happen."</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7.2 Avoiding Advocacy Capture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agent prompts are written by animal welfare advocates, there is a risk that "bad actor" agents (factory farms, weak regulators) are strawmanned while welfare advocates are idealized. This would undermine the tool's credibility and usefulness. Mitigation: develop agent prompts through a diverse stakeholder process, and test with industry participants who should recognize their industry's behavior as realistic.</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7.3 LLM Limitations in Long-Horizon Simulation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Current LLMs struggle with: tracking state across many turns, representing genuine heterogeneity across populations, and surfacing truly surprising emergent outcomes. The PolicySimEval benchmark found that the best current frameworks achieve only 24.5% on comprehensive policy simulation tasks. Mitigation: use structured state management (not relying on LLM memory alone), run many independent scenario variations rather than one long chain, and supplement with quantitative models where possible.</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7.4 Sensitive Industry Dynamics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Realistic scenarios will require simulating corporate actors doing things that are legal but arguably harmful, government regulators captured by industry, and technology companies deploying AI irresponsibly. Outputs could be politically sensitive. Mitigation: establish clear framing as speculative/research, avoid naming specific real companies in outputs, and work with legal counsel on responsible disclosure.</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7.5 Scope Creep</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intersection of AI, animal welfare, and food systems is enormous. A project without clear scope constraints could expand indefinitely. The initial scope should be tightly constrained: one species category (e.g., broiler chickens), one jurisdiction (e.g., the EU or US), and two or three core scenario types. Expand only after the core framework works.</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7.6 Data &amp; Knowledge Gaps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Agent-based models of agriculture show that models trained on data from high-performing farms may not generalize to other production systems. Similarly, LLM agents prompted about niche topics (e.g., how a specific poultry integrator's procurement AI actually works) will hallucinate. Mitigation: use RAG systems with curated, vetted domain documents, and flag uncertainty explicitly in outputs.</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8. Is This Relevant? An Honest Assessment</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Yes, and the timing is unusually good.</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Three trends are converging right now that make this project particularly timely:</w:t>
      </w:r>
    </w:p>
    <w:p w:rsidR="00000000" w:rsidDel="00000000" w:rsidP="00000000" w:rsidRDefault="00000000" w:rsidRPr="00000000" w14:paraId="0000008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AI as a real actor in agriculture:</w:t>
      </w:r>
      <w:r w:rsidDel="00000000" w:rsidR="00000000" w:rsidRPr="00000000">
        <w:rPr>
          <w:rtl w:val="0"/>
        </w:rPr>
        <w:t xml:space="preserve"> AI-driven decision-making in livestock farming is no longer hypothetical. The tools exist, the market is growing at 26.7% annually, and governance frameworks are lagging. The window to shape how these tools are deployed — through policy, standards, and public pressure — is open now, but won't be forever.</w:t>
      </w:r>
    </w:p>
    <w:p w:rsidR="00000000" w:rsidDel="00000000" w:rsidP="00000000" w:rsidRDefault="00000000" w:rsidRPr="00000000" w14:paraId="0000008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EA/AI-welfare funding moment:</w:t>
      </w:r>
      <w:r w:rsidDel="00000000" w:rsidR="00000000" w:rsidRPr="00000000">
        <w:rPr>
          <w:rtl w:val="0"/>
        </w:rPr>
        <w:t xml:space="preserve"> As documented by MIT Technology Review in March 2026, there is an unusual convergence of AI lab funding flowing into animal welfare organizations, and a community of researchers actively looking for tools that bridge AI capabilities and animal welfare outcomes. A wargame platform would be immediately usable by this community.</w:t>
      </w:r>
    </w:p>
    <w:p w:rsidR="00000000" w:rsidDel="00000000" w:rsidP="00000000" w:rsidRDefault="00000000" w:rsidRPr="00000000" w14:paraId="0000008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Wargaming infrastructure is ready:</w:t>
      </w:r>
      <w:r w:rsidDel="00000000" w:rsidR="00000000" w:rsidRPr="00000000">
        <w:rPr>
          <w:rtl w:val="0"/>
        </w:rPr>
        <w:t xml:space="preserve"> LLM multi-agent frameworks have matured rapidly. WarAgent, CrewAI, PolicySimEval, and related work have demonstrated that serious policy simulation is achievable with current tools. The cost of running sophisticated multi-agent simulations has dropped dramatically.</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risk of the project being "not relevant" is low. The bigger risk is building something technically impressive but not practically useful — either because the scenarios don't map to real policy decisions, or because the outputs aren't interpretable by the audiences who need them (welfare advocates, policymakers). The solution is to involve end users from the start (Phase 1) and treat the tool as an advocacy product, not just a research artifact.</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9. Recommended Next Steps</w:t>
      </w:r>
    </w:p>
    <w:p w:rsidR="00000000" w:rsidDel="00000000" w:rsidP="00000000" w:rsidRDefault="00000000" w:rsidRPr="00000000" w14:paraId="0000008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Define your role:</w:t>
      </w:r>
      <w:r w:rsidDel="00000000" w:rsidR="00000000" w:rsidRPr="00000000">
        <w:rPr>
          <w:rtl w:val="0"/>
        </w:rPr>
        <w:t xml:space="preserve"> Are you building this yourself (technical founder), convening a team, or pitching the idea to an existing organization? That determines what Phase 1 looks like.</w:t>
      </w:r>
    </w:p>
    <w:p w:rsidR="00000000" w:rsidDel="00000000" w:rsidP="00000000" w:rsidRDefault="00000000" w:rsidRPr="00000000" w14:paraId="0000008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Pick a focus species and jurisdiction:</w:t>
      </w:r>
      <w:r w:rsidDel="00000000" w:rsidR="00000000" w:rsidRPr="00000000">
        <w:rPr>
          <w:rtl w:val="0"/>
        </w:rPr>
        <w:t xml:space="preserve"> Broiler chickens in the US or EU is the highest-leverage starting point (largest number of animals, most active regulatory environment).</w:t>
      </w:r>
    </w:p>
    <w:p w:rsidR="00000000" w:rsidDel="00000000" w:rsidP="00000000" w:rsidRDefault="00000000" w:rsidRPr="00000000" w14:paraId="0000008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Make contact with Sentient Futures:</w:t>
      </w:r>
      <w:r w:rsidDel="00000000" w:rsidR="00000000" w:rsidRPr="00000000">
        <w:rPr>
          <w:rtl w:val="0"/>
        </w:rPr>
        <w:t xml:space="preserve"> Their AI × Animals fellowship and project incubator are directly relevant — they have mentors, funding, and a community that would use this tool.</w:t>
      </w:r>
    </w:p>
    <w:p w:rsidR="00000000" w:rsidDel="00000000" w:rsidP="00000000" w:rsidRDefault="00000000" w:rsidRPr="00000000" w14:paraId="0000008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Read the WOAH foresight report:</w:t>
      </w:r>
      <w:r w:rsidDel="00000000" w:rsidR="00000000" w:rsidRPr="00000000">
        <w:rPr>
          <w:rtl w:val="0"/>
        </w:rPr>
        <w:t xml:space="preserve"> The five scenarios developed in their 2023–2024 project are useful starting points for scenario design and would prevent redundant work.</w:t>
      </w:r>
    </w:p>
    <w:p w:rsidR="00000000" w:rsidDel="00000000" w:rsidP="00000000" w:rsidRDefault="00000000" w:rsidRPr="00000000" w14:paraId="0000009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Build a minimal prototype:</w:t>
      </w:r>
      <w:r w:rsidDel="00000000" w:rsidR="00000000" w:rsidRPr="00000000">
        <w:rPr>
          <w:rtl w:val="0"/>
        </w:rPr>
        <w:t xml:space="preserve"> A 3-agent, 1-scenario, 5-turn simulation in Python using CrewAI or the Anthropic SDK can be built in a weekend. Doing that will surface all the real implementation questions that this document can only gesture at.</w:t>
      </w:r>
    </w:p>
    <w:p w:rsidR="00000000" w:rsidDel="00000000" w:rsidP="00000000" w:rsidRDefault="00000000" w:rsidRPr="00000000" w14:paraId="0000009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Identify advisors:</w:t>
      </w:r>
      <w:r w:rsidDel="00000000" w:rsidR="00000000" w:rsidRPr="00000000">
        <w:rPr>
          <w:rtl w:val="0"/>
        </w:rPr>
        <w:t xml:space="preserve"> You need someone from animal welfare science (to write the welfare evaluation module), someone from serious games design (to make the wargame format rigorous), and someone from AI policy (to ensure scenarios map to real governance questions).</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Key Sources &amp; References</w:t>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European Parliament EPRS, "Transforming Animal Farming Through Artificial Intelligence" (2025): https://www.europarl.europa.eu/thinktank/en/document/EPRS_BRI(2025)772840</w:t>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WOAH Foresight Project — Key Certainties and Uncertainties in Animal Health and Welfare (Dec 2024): https://www.woah.org/app/uploads/2024/12/v6-trendbook-foresight-17122024.pdf</w:t>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MIT Technology Review, "The Bay Area's Animal Welfare Movement Wants to Recruit AI" (March 2026): https://www.technologyreview.com/2026/03/23/1134491/the-bay-areas-animal-welfare-movement-wants-to-recruit-ai/</w:t>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PolicySimEval: A Benchmark for Evaluating Policy Outcomes Through Agent-Based Simulation (arXiv 2025): https://arxiv.org/abs/2502.07853</w:t>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WarAgent: LLM-Based Multi-Agent Simulation of World Wars (GitHub): https://github.com/agiresearch/WarAgent</w:t>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Frontiers in Veterinary Science, "AI for One Welfare" (2025): https://www.frontiersin.org/journals/veterinary-science/articles/10.3389/fvets.2025.1645901/full</w:t>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Sentient Futures AI × Animals Fellowship: https://www.sentientfutures.ai/</w:t>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Food Chain Reaction: A Global Food Security Game, CNA (2015): https://www.cna.org/analyses/2015/food-chain-reaction-global-food-security-game</w:t>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AI in Livestock Farming Global Market Report 2026: https://www.giiresearch.com/report/tbrc1996195-ai-livestock-farming-global-market-report.html</w:t>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USDA FY 2025–2026 AI Strategy: </w:t>
      </w:r>
      <w:hyperlink r:id="rId6">
        <w:r w:rsidDel="00000000" w:rsidR="00000000" w:rsidRPr="00000000">
          <w:rPr>
            <w:color w:val="1155cc"/>
            <w:u w:val="single"/>
            <w:rtl w:val="0"/>
          </w:rPr>
          <w:t xml:space="preserve">https://www.usda.gov/sites/default/files/documents/fy-2025-2026-usda-ai-strategy.pdf</w:t>
        </w:r>
      </w:hyperlink>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agent alignment game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usda.gov/sites/default/files/documents/fy-2025-2026-usda-ai-strategy.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