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EBA" w:rsidRPr="00124EBA" w:rsidRDefault="00124EBA" w:rsidP="00124EBA">
      <w:pPr>
        <w:shd w:val="clear" w:color="auto" w:fill="141E3B"/>
        <w:jc w:val="center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val="en-US" w:eastAsia="es-CO"/>
        </w:rPr>
      </w:pPr>
      <w:r w:rsidRPr="00124EBA"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val="en-US" w:eastAsia="es-CO"/>
        </w:rPr>
        <w:t>Colors</w:t>
      </w:r>
      <w:bookmarkStart w:id="0" w:name="_GoBack"/>
      <w:bookmarkEnd w:id="0"/>
    </w:p>
    <w:p w:rsidR="00124EBA" w:rsidRPr="00124EBA" w:rsidRDefault="00124EBA" w:rsidP="00124EBA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124EBA">
        <w:rPr>
          <w:rFonts w:ascii="Segoe UI" w:hAnsi="Segoe UI" w:cs="Segoe UI"/>
          <w:color w:val="19191A"/>
          <w:sz w:val="39"/>
          <w:szCs w:val="39"/>
          <w:lang w:val="en-US"/>
        </w:rPr>
        <w:t>Color Name Keywords</w:t>
      </w:r>
    </w:p>
    <w:p w:rsidR="00124EBA" w:rsidRPr="00124EBA" w:rsidRDefault="00124EBA" w:rsidP="00124EBA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Color name keywords can be used to set color property values for elements in CSS.</w:t>
      </w:r>
    </w:p>
    <w:p w:rsidR="00124EBA" w:rsidRPr="00124EBA" w:rsidRDefault="00124EBA" w:rsidP="00124EBA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24EBA">
        <w:rPr>
          <w:rStyle w:val="cm-tag"/>
          <w:rFonts w:ascii="Consolas" w:hAnsi="Consolas" w:cs="Consolas"/>
          <w:color w:val="E85D7F"/>
          <w:sz w:val="27"/>
          <w:szCs w:val="27"/>
          <w:lang w:val="en-US"/>
        </w:rPr>
        <w:t>h1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proofErr w:type="gramStart"/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{ </w:t>
      </w:r>
      <w:r w:rsidRPr="00124EBA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color</w:t>
      </w:r>
      <w:proofErr w:type="gramEnd"/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  <w:r w:rsidRPr="00124EBA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aqua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; } </w:t>
      </w:r>
      <w:r w:rsidRPr="00124EBA">
        <w:rPr>
          <w:rStyle w:val="cm-tag"/>
          <w:rFonts w:ascii="Consolas" w:hAnsi="Consolas" w:cs="Consolas"/>
          <w:color w:val="E85D7F"/>
          <w:sz w:val="27"/>
          <w:szCs w:val="27"/>
          <w:lang w:val="en-US"/>
        </w:rPr>
        <w:t>li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 { </w:t>
      </w:r>
      <w:r w:rsidRPr="00124EBA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color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  <w:r w:rsidRPr="00124EBA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khaki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>; }</w:t>
      </w:r>
    </w:p>
    <w:p w:rsidR="00124EBA" w:rsidRPr="00124EBA" w:rsidRDefault="00124EBA" w:rsidP="00124EBA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124EBA">
        <w:rPr>
          <w:rFonts w:ascii="Segoe UI" w:hAnsi="Segoe UI" w:cs="Segoe UI"/>
          <w:color w:val="19191A"/>
          <w:sz w:val="39"/>
          <w:szCs w:val="39"/>
          <w:lang w:val="en-US"/>
        </w:rPr>
        <w:t>CSS HSL Colors</w:t>
      </w:r>
    </w:p>
    <w:p w:rsidR="00124EBA" w:rsidRPr="00124EBA" w:rsidRDefault="00124EBA" w:rsidP="00124EB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CSS colors can be declared with the </w:t>
      </w:r>
      <w:r w:rsidRPr="00124EBA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HSL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color system using </w:t>
      </w:r>
      <w:proofErr w:type="spellStart"/>
      <w:proofErr w:type="gramStart"/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hsl</w:t>
      </w:r>
      <w:proofErr w:type="spellEnd"/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(</w:t>
      </w:r>
      <w:proofErr w:type="gramEnd"/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)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syntax. This syntax contains three values: </w:t>
      </w:r>
      <w:r w:rsidRPr="00124EBA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hue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(the color value itself), </w:t>
      </w:r>
      <w:r w:rsidRPr="00124EBA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saturation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(intensity), and </w:t>
      </w:r>
      <w:r w:rsidRPr="00124EBA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lightness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.</w:t>
      </w:r>
    </w:p>
    <w:p w:rsidR="00124EBA" w:rsidRPr="00124EBA" w:rsidRDefault="00124EBA" w:rsidP="00124EBA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Hue values range from 0 to 360 while saturation and lightness values are represented as percentages.</w:t>
      </w:r>
    </w:p>
    <w:p w:rsidR="00124EBA" w:rsidRPr="00124EBA" w:rsidRDefault="00124EBA" w:rsidP="00124EBA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24EBA">
        <w:rPr>
          <w:rStyle w:val="cm-qualifier"/>
          <w:rFonts w:ascii="Consolas" w:hAnsi="Consolas" w:cs="Consolas"/>
          <w:color w:val="B4D353"/>
          <w:sz w:val="27"/>
          <w:szCs w:val="27"/>
          <w:lang w:val="en-US"/>
        </w:rPr>
        <w:t>.light-blue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proofErr w:type="gramStart"/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{ </w:t>
      </w:r>
      <w:r w:rsidRPr="00124EBA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background</w:t>
      </w:r>
      <w:proofErr w:type="gramEnd"/>
      <w:r w:rsidRPr="00124EBA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-color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  <w:proofErr w:type="spellStart"/>
      <w:r w:rsidRPr="00124EBA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hsl</w:t>
      </w:r>
      <w:proofErr w:type="spellEnd"/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200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70%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50%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>); }</w:t>
      </w:r>
    </w:p>
    <w:p w:rsidR="00124EBA" w:rsidRPr="00124EBA" w:rsidRDefault="00124EBA" w:rsidP="00124EBA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124EBA">
        <w:rPr>
          <w:rFonts w:ascii="Segoe UI" w:hAnsi="Segoe UI" w:cs="Segoe UI"/>
          <w:color w:val="19191A"/>
          <w:sz w:val="39"/>
          <w:szCs w:val="39"/>
          <w:lang w:val="en-US"/>
        </w:rPr>
        <w:t xml:space="preserve">CSS </w:t>
      </w:r>
      <w:proofErr w:type="spellStart"/>
      <w:proofErr w:type="gramStart"/>
      <w:r w:rsidRPr="00124EBA">
        <w:rPr>
          <w:rFonts w:ascii="Segoe UI" w:hAnsi="Segoe UI" w:cs="Segoe UI"/>
          <w:color w:val="19191A"/>
          <w:sz w:val="39"/>
          <w:szCs w:val="39"/>
          <w:lang w:val="en-US"/>
        </w:rPr>
        <w:t>rgb</w:t>
      </w:r>
      <w:proofErr w:type="spellEnd"/>
      <w:r w:rsidRPr="00124EBA">
        <w:rPr>
          <w:rFonts w:ascii="Segoe UI" w:hAnsi="Segoe UI" w:cs="Segoe UI"/>
          <w:color w:val="19191A"/>
          <w:sz w:val="39"/>
          <w:szCs w:val="39"/>
          <w:lang w:val="en-US"/>
        </w:rPr>
        <w:t>(</w:t>
      </w:r>
      <w:proofErr w:type="gramEnd"/>
      <w:r w:rsidRPr="00124EBA">
        <w:rPr>
          <w:rFonts w:ascii="Segoe UI" w:hAnsi="Segoe UI" w:cs="Segoe UI"/>
          <w:color w:val="19191A"/>
          <w:sz w:val="39"/>
          <w:szCs w:val="39"/>
          <w:lang w:val="en-US"/>
        </w:rPr>
        <w:t>) Colors</w:t>
      </w:r>
    </w:p>
    <w:p w:rsidR="00124EBA" w:rsidRPr="00124EBA" w:rsidRDefault="00124EBA" w:rsidP="00124EB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CSS colors can be declared with </w:t>
      </w:r>
      <w:r w:rsidRPr="00124EBA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RGB colors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using </w:t>
      </w:r>
      <w:proofErr w:type="spellStart"/>
      <w:proofErr w:type="gramStart"/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rgb</w:t>
      </w:r>
      <w:proofErr w:type="spellEnd"/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(</w:t>
      </w:r>
      <w:proofErr w:type="gramEnd"/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)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syntax.</w:t>
      </w:r>
    </w:p>
    <w:p w:rsidR="00124EBA" w:rsidRPr="00124EBA" w:rsidRDefault="00124EBA" w:rsidP="00124EBA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proofErr w:type="spellStart"/>
      <w:proofErr w:type="gramStart"/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rgb</w:t>
      </w:r>
      <w:proofErr w:type="spellEnd"/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(</w:t>
      </w:r>
      <w:proofErr w:type="gramEnd"/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)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should be supplied with three values representing red, green, and blue. These values range can from 0 to 255.</w:t>
      </w:r>
    </w:p>
    <w:p w:rsidR="00124EBA" w:rsidRPr="00124EBA" w:rsidRDefault="00124EBA" w:rsidP="00124EBA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24EBA">
        <w:rPr>
          <w:rStyle w:val="cm-qualifier"/>
          <w:rFonts w:ascii="Consolas" w:hAnsi="Consolas" w:cs="Consolas"/>
          <w:color w:val="B4D353"/>
          <w:sz w:val="27"/>
          <w:szCs w:val="27"/>
          <w:lang w:val="en-US"/>
        </w:rPr>
        <w:t>.hot-pink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proofErr w:type="gramStart"/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{ </w:t>
      </w:r>
      <w:r w:rsidRPr="00124EBA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color</w:t>
      </w:r>
      <w:proofErr w:type="gramEnd"/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  <w:proofErr w:type="spellStart"/>
      <w:r w:rsidRPr="00124EBA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rgb</w:t>
      </w:r>
      <w:proofErr w:type="spellEnd"/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249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171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); } </w:t>
      </w:r>
      <w:r w:rsidRPr="00124EBA">
        <w:rPr>
          <w:rStyle w:val="cm-qualifier"/>
          <w:rFonts w:ascii="Consolas" w:hAnsi="Consolas" w:cs="Consolas"/>
          <w:color w:val="B4D353"/>
          <w:sz w:val="27"/>
          <w:szCs w:val="27"/>
          <w:lang w:val="en-US"/>
        </w:rPr>
        <w:t>.green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 { </w:t>
      </w:r>
      <w:r w:rsidRPr="00124EBA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color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  <w:proofErr w:type="spellStart"/>
      <w:r w:rsidRPr="00124EBA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rgb</w:t>
      </w:r>
      <w:proofErr w:type="spellEnd"/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0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255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0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>); }</w:t>
      </w:r>
    </w:p>
    <w:p w:rsidR="00124EBA" w:rsidRPr="00124EBA" w:rsidRDefault="00124EBA" w:rsidP="00124EBA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124EBA">
        <w:rPr>
          <w:rFonts w:ascii="Segoe UI" w:hAnsi="Segoe UI" w:cs="Segoe UI"/>
          <w:color w:val="19191A"/>
          <w:sz w:val="39"/>
          <w:szCs w:val="39"/>
          <w:lang w:val="en-US"/>
        </w:rPr>
        <w:t>CSS Hexadecimal Colors</w:t>
      </w:r>
    </w:p>
    <w:p w:rsidR="00124EBA" w:rsidRPr="00124EBA" w:rsidRDefault="00124EBA" w:rsidP="00124EB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CSS colors can be represented in </w:t>
      </w:r>
      <w:r w:rsidRPr="00124EBA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hexadecimal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(or </w:t>
      </w:r>
      <w:r w:rsidRPr="00124EBA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hex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) notation. Hexadecimal digits can represent sixteen different values using </w:t>
      </w:r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0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-</w:t>
      </w:r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9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and </w:t>
      </w:r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a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-</w:t>
      </w:r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f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.</w:t>
      </w:r>
    </w:p>
    <w:p w:rsidR="00124EBA" w:rsidRPr="00124EBA" w:rsidRDefault="00124EBA" w:rsidP="00124EB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Hexadecimal colors are composed of 6 characters–each group of two represents a value between 0 and 255 for red, green, or blue. For example </w:t>
      </w:r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#ff0000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is all red, no green, and no blue.</w:t>
      </w:r>
    </w:p>
    <w:p w:rsidR="00124EBA" w:rsidRPr="00124EBA" w:rsidRDefault="00124EBA" w:rsidP="00124EBA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When both characters of all three colors are repeated, hex colors can be abbreviated to only three values, so </w:t>
      </w:r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#0000ff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could also be represented as </w:t>
      </w:r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#00f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.</w:t>
      </w:r>
    </w:p>
    <w:p w:rsidR="00124EBA" w:rsidRPr="00124EBA" w:rsidRDefault="00124EBA" w:rsidP="00124EBA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24EBA">
        <w:rPr>
          <w:rStyle w:val="cm-qualifier"/>
          <w:rFonts w:ascii="Consolas" w:hAnsi="Consolas" w:cs="Consolas"/>
          <w:color w:val="B4D353"/>
          <w:sz w:val="27"/>
          <w:szCs w:val="27"/>
          <w:lang w:val="en-US"/>
        </w:rPr>
        <w:t>.red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proofErr w:type="gramStart"/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{ </w:t>
      </w:r>
      <w:r w:rsidRPr="00124EBA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color</w:t>
      </w:r>
      <w:proofErr w:type="gramEnd"/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  <w:r w:rsidRPr="00124EBA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#ff0000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; } </w:t>
      </w:r>
      <w:r w:rsidRPr="00124EBA">
        <w:rPr>
          <w:rStyle w:val="cm-qualifier"/>
          <w:rFonts w:ascii="Consolas" w:hAnsi="Consolas" w:cs="Consolas"/>
          <w:color w:val="B4D353"/>
          <w:sz w:val="27"/>
          <w:szCs w:val="27"/>
          <w:lang w:val="en-US"/>
        </w:rPr>
        <w:t>.short-blue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 { </w:t>
      </w:r>
      <w:r w:rsidRPr="00124EBA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color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  <w:r w:rsidRPr="00124EBA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#00f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>; }</w:t>
      </w:r>
    </w:p>
    <w:p w:rsidR="00124EBA" w:rsidRPr="00124EBA" w:rsidRDefault="00124EBA" w:rsidP="00124EBA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124EBA">
        <w:rPr>
          <w:rFonts w:ascii="Segoe UI" w:hAnsi="Segoe UI" w:cs="Segoe UI"/>
          <w:color w:val="19191A"/>
          <w:sz w:val="39"/>
          <w:szCs w:val="39"/>
          <w:lang w:val="en-US"/>
        </w:rPr>
        <w:t>CSS Color Alpha Values</w:t>
      </w:r>
    </w:p>
    <w:p w:rsidR="00124EBA" w:rsidRPr="00124EBA" w:rsidRDefault="00124EBA" w:rsidP="00124EB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24EBA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Alpha values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determine the transparency of colors in CSS. Alpha values can be set for both RGB and HSL colors by using </w:t>
      </w:r>
      <w:proofErr w:type="spellStart"/>
      <w:proofErr w:type="gramStart"/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rgba</w:t>
      </w:r>
      <w:proofErr w:type="spellEnd"/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(</w:t>
      </w:r>
      <w:proofErr w:type="gramEnd"/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)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and </w:t>
      </w:r>
      <w:proofErr w:type="spellStart"/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hsla</w:t>
      </w:r>
      <w:proofErr w:type="spellEnd"/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()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and providing a fourth value representing alpha. Alpha values can range between </w:t>
      </w:r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0.0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(totally transparent) and </w:t>
      </w:r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1.0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(totally opaque).</w:t>
      </w:r>
    </w:p>
    <w:p w:rsidR="00124EBA" w:rsidRPr="00124EBA" w:rsidRDefault="00124EBA" w:rsidP="00124EBA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The CSS </w:t>
      </w:r>
      <w:r w:rsidRPr="00124EBA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transparent</w:t>
      </w:r>
      <w:r w:rsidRPr="00124EBA">
        <w:rPr>
          <w:rFonts w:ascii="Segoe UI" w:hAnsi="Segoe UI" w:cs="Segoe UI"/>
          <w:color w:val="484848"/>
          <w:sz w:val="27"/>
          <w:szCs w:val="27"/>
          <w:lang w:val="en-US"/>
        </w:rPr>
        <w:t> value can also be used to create a fully transparent element.</w:t>
      </w:r>
    </w:p>
    <w:p w:rsidR="00124EBA" w:rsidRPr="00124EBA" w:rsidRDefault="00124EBA" w:rsidP="00124EBA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24EBA">
        <w:rPr>
          <w:rStyle w:val="cm-qualifier"/>
          <w:rFonts w:ascii="Consolas" w:hAnsi="Consolas" w:cs="Consolas"/>
          <w:color w:val="B4D353"/>
          <w:sz w:val="27"/>
          <w:szCs w:val="27"/>
          <w:lang w:val="en-US"/>
        </w:rPr>
        <w:lastRenderedPageBreak/>
        <w:t>.</w:t>
      </w:r>
      <w:proofErr w:type="spellStart"/>
      <w:r w:rsidRPr="00124EBA">
        <w:rPr>
          <w:rStyle w:val="cm-qualifier"/>
          <w:rFonts w:ascii="Consolas" w:hAnsi="Consolas" w:cs="Consolas"/>
          <w:color w:val="B4D353"/>
          <w:sz w:val="27"/>
          <w:szCs w:val="27"/>
          <w:lang w:val="en-US"/>
        </w:rPr>
        <w:t>midground</w:t>
      </w:r>
      <w:proofErr w:type="spellEnd"/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proofErr w:type="gramStart"/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{ </w:t>
      </w:r>
      <w:r w:rsidRPr="00124EBA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background</w:t>
      </w:r>
      <w:proofErr w:type="gramEnd"/>
      <w:r w:rsidRPr="00124EBA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-color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  <w:proofErr w:type="spellStart"/>
      <w:r w:rsidRPr="00124EBA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rgba</w:t>
      </w:r>
      <w:proofErr w:type="spellEnd"/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0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255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0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0.5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); } </w:t>
      </w:r>
      <w:r w:rsidRPr="00124EBA">
        <w:rPr>
          <w:rStyle w:val="cm-qualifier"/>
          <w:rFonts w:ascii="Consolas" w:hAnsi="Consolas" w:cs="Consolas"/>
          <w:color w:val="B4D353"/>
          <w:sz w:val="27"/>
          <w:szCs w:val="27"/>
          <w:lang w:val="en-US"/>
        </w:rPr>
        <w:t>.foreground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 { </w:t>
      </w:r>
      <w:r w:rsidRPr="00124EBA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background-color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  <w:proofErr w:type="spellStart"/>
      <w:r w:rsidRPr="00124EBA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hsla</w:t>
      </w:r>
      <w:proofErr w:type="spellEnd"/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34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100%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50%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124EBA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0.1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); } </w:t>
      </w:r>
      <w:r w:rsidRPr="00124EBA">
        <w:rPr>
          <w:rStyle w:val="cm-qualifier"/>
          <w:rFonts w:ascii="Consolas" w:hAnsi="Consolas" w:cs="Consolas"/>
          <w:color w:val="B4D353"/>
          <w:sz w:val="27"/>
          <w:szCs w:val="27"/>
          <w:lang w:val="en-US"/>
        </w:rPr>
        <w:t>.transparent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 { </w:t>
      </w:r>
      <w:r w:rsidRPr="00124EBA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color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  <w:r w:rsidRPr="00124EBA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transparent</w:t>
      </w:r>
      <w:r w:rsidRPr="00124EBA">
        <w:rPr>
          <w:rFonts w:ascii="Consolas" w:hAnsi="Consolas" w:cs="Consolas"/>
          <w:color w:val="FFFFFF"/>
          <w:sz w:val="27"/>
          <w:szCs w:val="27"/>
          <w:lang w:val="en-US"/>
        </w:rPr>
        <w:t>; }</w:t>
      </w:r>
    </w:p>
    <w:p w:rsidR="00A0405A" w:rsidRPr="00124EBA" w:rsidRDefault="00A0405A">
      <w:pPr>
        <w:rPr>
          <w:lang w:val="en-US"/>
        </w:rPr>
      </w:pPr>
    </w:p>
    <w:sectPr w:rsidR="00A0405A" w:rsidRPr="00124EB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81"/>
    <w:rsid w:val="00124EBA"/>
    <w:rsid w:val="001A2233"/>
    <w:rsid w:val="00932B0C"/>
    <w:rsid w:val="00A0405A"/>
    <w:rsid w:val="00C64981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24E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E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4EB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E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1qg33igem5pagn4kpmirjw">
    <w:name w:val="p__1qg33igem5pagn4kpmirjw"/>
    <w:basedOn w:val="Normal"/>
    <w:rsid w:val="0012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m-tag">
    <w:name w:val="cm-tag"/>
    <w:basedOn w:val="Fuentedeprrafopredeter"/>
    <w:rsid w:val="00124EBA"/>
  </w:style>
  <w:style w:type="character" w:customStyle="1" w:styleId="cm-property">
    <w:name w:val="cm-property"/>
    <w:basedOn w:val="Fuentedeprrafopredeter"/>
    <w:rsid w:val="00124EBA"/>
  </w:style>
  <w:style w:type="character" w:customStyle="1" w:styleId="cm-keyword">
    <w:name w:val="cm-keyword"/>
    <w:basedOn w:val="Fuentedeprrafopredeter"/>
    <w:rsid w:val="00124EBA"/>
  </w:style>
  <w:style w:type="character" w:styleId="nfasis">
    <w:name w:val="Emphasis"/>
    <w:basedOn w:val="Fuentedeprrafopredeter"/>
    <w:uiPriority w:val="20"/>
    <w:qFormat/>
    <w:rsid w:val="00124EB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24EBA"/>
    <w:rPr>
      <w:rFonts w:ascii="Courier New" w:eastAsia="Times New Roman" w:hAnsi="Courier New" w:cs="Courier New"/>
      <w:sz w:val="20"/>
      <w:szCs w:val="20"/>
    </w:rPr>
  </w:style>
  <w:style w:type="character" w:customStyle="1" w:styleId="cm-qualifier">
    <w:name w:val="cm-qualifier"/>
    <w:basedOn w:val="Fuentedeprrafopredeter"/>
    <w:rsid w:val="00124EBA"/>
  </w:style>
  <w:style w:type="character" w:customStyle="1" w:styleId="cm-variable">
    <w:name w:val="cm-variable"/>
    <w:basedOn w:val="Fuentedeprrafopredeter"/>
    <w:rsid w:val="00124EBA"/>
  </w:style>
  <w:style w:type="character" w:customStyle="1" w:styleId="cm-number">
    <w:name w:val="cm-number"/>
    <w:basedOn w:val="Fuentedeprrafopredeter"/>
    <w:rsid w:val="00124EBA"/>
  </w:style>
  <w:style w:type="character" w:customStyle="1" w:styleId="cm-atom">
    <w:name w:val="cm-atom"/>
    <w:basedOn w:val="Fuentedeprrafopredeter"/>
    <w:rsid w:val="00124E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24E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E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4EB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E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1qg33igem5pagn4kpmirjw">
    <w:name w:val="p__1qg33igem5pagn4kpmirjw"/>
    <w:basedOn w:val="Normal"/>
    <w:rsid w:val="0012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m-tag">
    <w:name w:val="cm-tag"/>
    <w:basedOn w:val="Fuentedeprrafopredeter"/>
    <w:rsid w:val="00124EBA"/>
  </w:style>
  <w:style w:type="character" w:customStyle="1" w:styleId="cm-property">
    <w:name w:val="cm-property"/>
    <w:basedOn w:val="Fuentedeprrafopredeter"/>
    <w:rsid w:val="00124EBA"/>
  </w:style>
  <w:style w:type="character" w:customStyle="1" w:styleId="cm-keyword">
    <w:name w:val="cm-keyword"/>
    <w:basedOn w:val="Fuentedeprrafopredeter"/>
    <w:rsid w:val="00124EBA"/>
  </w:style>
  <w:style w:type="character" w:styleId="nfasis">
    <w:name w:val="Emphasis"/>
    <w:basedOn w:val="Fuentedeprrafopredeter"/>
    <w:uiPriority w:val="20"/>
    <w:qFormat/>
    <w:rsid w:val="00124EB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24EBA"/>
    <w:rPr>
      <w:rFonts w:ascii="Courier New" w:eastAsia="Times New Roman" w:hAnsi="Courier New" w:cs="Courier New"/>
      <w:sz w:val="20"/>
      <w:szCs w:val="20"/>
    </w:rPr>
  </w:style>
  <w:style w:type="character" w:customStyle="1" w:styleId="cm-qualifier">
    <w:name w:val="cm-qualifier"/>
    <w:basedOn w:val="Fuentedeprrafopredeter"/>
    <w:rsid w:val="00124EBA"/>
  </w:style>
  <w:style w:type="character" w:customStyle="1" w:styleId="cm-variable">
    <w:name w:val="cm-variable"/>
    <w:basedOn w:val="Fuentedeprrafopredeter"/>
    <w:rsid w:val="00124EBA"/>
  </w:style>
  <w:style w:type="character" w:customStyle="1" w:styleId="cm-number">
    <w:name w:val="cm-number"/>
    <w:basedOn w:val="Fuentedeprrafopredeter"/>
    <w:rsid w:val="00124EBA"/>
  </w:style>
  <w:style w:type="character" w:customStyle="1" w:styleId="cm-atom">
    <w:name w:val="cm-atom"/>
    <w:basedOn w:val="Fuentedeprrafopredeter"/>
    <w:rsid w:val="00124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3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5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4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7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9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2020-05-03T10:00:00Z</dcterms:created>
  <dcterms:modified xsi:type="dcterms:W3CDTF">2020-05-03T10:01:00Z</dcterms:modified>
</cp:coreProperties>
</file>