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0F9" w:rsidRPr="003A00F9" w:rsidRDefault="003A00F9" w:rsidP="003A00F9">
      <w:pPr>
        <w:shd w:val="clear" w:color="auto" w:fill="FFFFFF"/>
        <w:rPr>
          <w:rFonts w:ascii="Segoe UI" w:eastAsia="Times New Roman" w:hAnsi="Segoe UI" w:cs="Segoe UI"/>
          <w:b/>
          <w:bCs/>
          <w:caps/>
          <w:color w:val="646466"/>
          <w:sz w:val="24"/>
          <w:szCs w:val="24"/>
          <w:lang w:eastAsia="es-CO"/>
        </w:rPr>
      </w:pPr>
      <w:r w:rsidRPr="003A00F9">
        <w:rPr>
          <w:rFonts w:ascii="Segoe UI" w:eastAsia="Times New Roman" w:hAnsi="Segoe UI" w:cs="Segoe UI"/>
          <w:b/>
          <w:bCs/>
          <w:caps/>
          <w:color w:val="646466"/>
          <w:sz w:val="24"/>
          <w:szCs w:val="24"/>
          <w:lang w:eastAsia="es-CO"/>
        </w:rPr>
        <w:t>ASYNC AWAIT</w:t>
      </w:r>
    </w:p>
    <w:p w:rsidR="003A00F9" w:rsidRPr="003A00F9" w:rsidRDefault="003A00F9" w:rsidP="003A00F9">
      <w:pPr>
        <w:shd w:val="clear" w:color="auto" w:fill="FFFFFF"/>
        <w:spacing w:before="100" w:beforeAutospacing="1" w:after="100" w:afterAutospacing="1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s-CO"/>
        </w:rPr>
      </w:pPr>
      <w:r w:rsidRPr="003A00F9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s-CO"/>
        </w:rPr>
        <w:t>Review</w:t>
      </w:r>
    </w:p>
    <w:p w:rsidR="003A00F9" w:rsidRPr="003A00F9" w:rsidRDefault="003A00F9" w:rsidP="003A00F9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3A00F9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Awesome work getting the hang of the </w:t>
      </w:r>
      <w:r w:rsidRPr="003A00F9">
        <w:rPr>
          <w:rFonts w:ascii="Ubuntu Mono" w:eastAsia="Times New Roman" w:hAnsi="Ubuntu Mono" w:cs="Courier New"/>
          <w:color w:val="15141F"/>
          <w:sz w:val="20"/>
          <w:szCs w:val="20"/>
          <w:shd w:val="clear" w:color="auto" w:fill="EAE9ED"/>
          <w:lang w:eastAsia="es-CO"/>
        </w:rPr>
        <w:t>async...await</w:t>
      </w:r>
      <w:r w:rsidRPr="003A00F9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 syntax! Let’s review what you’ve learned:</w:t>
      </w:r>
    </w:p>
    <w:p w:rsidR="003A00F9" w:rsidRPr="003A00F9" w:rsidRDefault="003A00F9" w:rsidP="003A00F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3A00F9">
        <w:rPr>
          <w:rFonts w:ascii="Ubuntu Mono" w:eastAsia="Times New Roman" w:hAnsi="Ubuntu Mono" w:cs="Courier New"/>
          <w:color w:val="15141F"/>
          <w:sz w:val="20"/>
          <w:szCs w:val="20"/>
          <w:shd w:val="clear" w:color="auto" w:fill="EAE9ED"/>
          <w:lang w:eastAsia="es-CO"/>
        </w:rPr>
        <w:t>async...await</w:t>
      </w:r>
      <w:r w:rsidRPr="003A00F9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 is syntactic sugar built on native JavaScript promises and generators.</w:t>
      </w:r>
    </w:p>
    <w:p w:rsidR="003A00F9" w:rsidRPr="003A00F9" w:rsidRDefault="003A00F9" w:rsidP="003A00F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3A00F9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We declare an async function with the keyword </w:t>
      </w:r>
      <w:r w:rsidRPr="003A00F9">
        <w:rPr>
          <w:rFonts w:ascii="Ubuntu Mono" w:eastAsia="Times New Roman" w:hAnsi="Ubuntu Mono" w:cs="Courier New"/>
          <w:color w:val="15141F"/>
          <w:sz w:val="20"/>
          <w:szCs w:val="20"/>
          <w:shd w:val="clear" w:color="auto" w:fill="EAE9ED"/>
          <w:lang w:eastAsia="es-CO"/>
        </w:rPr>
        <w:t>async</w:t>
      </w:r>
      <w:r w:rsidRPr="003A00F9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.</w:t>
      </w:r>
    </w:p>
    <w:p w:rsidR="003A00F9" w:rsidRPr="003A00F9" w:rsidRDefault="003A00F9" w:rsidP="003A00F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3A00F9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Inside an </w:t>
      </w:r>
      <w:r w:rsidRPr="003A00F9">
        <w:rPr>
          <w:rFonts w:ascii="Ubuntu Mono" w:eastAsia="Times New Roman" w:hAnsi="Ubuntu Mono" w:cs="Courier New"/>
          <w:color w:val="15141F"/>
          <w:sz w:val="20"/>
          <w:szCs w:val="20"/>
          <w:shd w:val="clear" w:color="auto" w:fill="EAE9ED"/>
          <w:lang w:eastAsia="es-CO"/>
        </w:rPr>
        <w:t>async</w:t>
      </w:r>
      <w:r w:rsidRPr="003A00F9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 function we use the </w:t>
      </w:r>
      <w:r w:rsidRPr="003A00F9">
        <w:rPr>
          <w:rFonts w:ascii="Ubuntu Mono" w:eastAsia="Times New Roman" w:hAnsi="Ubuntu Mono" w:cs="Courier New"/>
          <w:color w:val="15141F"/>
          <w:sz w:val="20"/>
          <w:szCs w:val="20"/>
          <w:shd w:val="clear" w:color="auto" w:fill="EAE9ED"/>
          <w:lang w:eastAsia="es-CO"/>
        </w:rPr>
        <w:t>await</w:t>
      </w:r>
      <w:r w:rsidRPr="003A00F9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 operator to pause execution of our function until an asynchronous action completes and the awaited promise is no longer pending .</w:t>
      </w:r>
    </w:p>
    <w:p w:rsidR="003A00F9" w:rsidRPr="003A00F9" w:rsidRDefault="003A00F9" w:rsidP="003A00F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3A00F9">
        <w:rPr>
          <w:rFonts w:ascii="Ubuntu Mono" w:eastAsia="Times New Roman" w:hAnsi="Ubuntu Mono" w:cs="Courier New"/>
          <w:color w:val="15141F"/>
          <w:sz w:val="20"/>
          <w:szCs w:val="20"/>
          <w:shd w:val="clear" w:color="auto" w:fill="EAE9ED"/>
          <w:lang w:eastAsia="es-CO"/>
        </w:rPr>
        <w:t>await</w:t>
      </w:r>
      <w:r w:rsidRPr="003A00F9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 returns the resolved value of the awaited promise.</w:t>
      </w:r>
    </w:p>
    <w:p w:rsidR="003A00F9" w:rsidRPr="003A00F9" w:rsidRDefault="003A00F9" w:rsidP="003A00F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3A00F9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We can write multiple </w:t>
      </w:r>
      <w:r w:rsidRPr="003A00F9">
        <w:rPr>
          <w:rFonts w:ascii="Ubuntu Mono" w:eastAsia="Times New Roman" w:hAnsi="Ubuntu Mono" w:cs="Courier New"/>
          <w:color w:val="15141F"/>
          <w:sz w:val="20"/>
          <w:szCs w:val="20"/>
          <w:shd w:val="clear" w:color="auto" w:fill="EAE9ED"/>
          <w:lang w:eastAsia="es-CO"/>
        </w:rPr>
        <w:t>await</w:t>
      </w:r>
      <w:r w:rsidRPr="003A00F9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 statements to produce code that reads like synchronous code.</w:t>
      </w:r>
    </w:p>
    <w:p w:rsidR="003A00F9" w:rsidRPr="003A00F9" w:rsidRDefault="003A00F9" w:rsidP="003A00F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3A00F9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We use </w:t>
      </w:r>
      <w:r w:rsidRPr="003A00F9">
        <w:rPr>
          <w:rFonts w:ascii="Ubuntu Mono" w:eastAsia="Times New Roman" w:hAnsi="Ubuntu Mono" w:cs="Courier New"/>
          <w:color w:val="15141F"/>
          <w:sz w:val="20"/>
          <w:szCs w:val="20"/>
          <w:shd w:val="clear" w:color="auto" w:fill="EAE9ED"/>
          <w:lang w:eastAsia="es-CO"/>
        </w:rPr>
        <w:t>try...catch</w:t>
      </w:r>
      <w:r w:rsidRPr="003A00F9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 statements within our </w:t>
      </w:r>
      <w:r w:rsidRPr="003A00F9">
        <w:rPr>
          <w:rFonts w:ascii="Ubuntu Mono" w:eastAsia="Times New Roman" w:hAnsi="Ubuntu Mono" w:cs="Courier New"/>
          <w:color w:val="15141F"/>
          <w:sz w:val="20"/>
          <w:szCs w:val="20"/>
          <w:shd w:val="clear" w:color="auto" w:fill="EAE9ED"/>
          <w:lang w:eastAsia="es-CO"/>
        </w:rPr>
        <w:t>async</w:t>
      </w:r>
      <w:r w:rsidRPr="003A00F9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 functions for error handling.</w:t>
      </w:r>
    </w:p>
    <w:p w:rsidR="003A00F9" w:rsidRPr="003A00F9" w:rsidRDefault="003A00F9" w:rsidP="003A00F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3A00F9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We should still take advantage of concurrency by writing </w:t>
      </w:r>
      <w:r w:rsidRPr="003A00F9">
        <w:rPr>
          <w:rFonts w:ascii="Ubuntu Mono" w:eastAsia="Times New Roman" w:hAnsi="Ubuntu Mono" w:cs="Courier New"/>
          <w:color w:val="15141F"/>
          <w:sz w:val="20"/>
          <w:szCs w:val="20"/>
          <w:shd w:val="clear" w:color="auto" w:fill="EAE9ED"/>
          <w:lang w:eastAsia="es-CO"/>
        </w:rPr>
        <w:t>async</w:t>
      </w:r>
      <w:r w:rsidRPr="003A00F9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 functions that allow asynchronous actions to happen in concurrently whenever possible.</w:t>
      </w:r>
    </w:p>
    <w:p w:rsidR="00A0405A" w:rsidRDefault="00A0405A">
      <w:bookmarkStart w:id="0" w:name="_GoBack"/>
      <w:bookmarkEnd w:id="0"/>
    </w:p>
    <w:sectPr w:rsidR="00A0405A" w:rsidSect="001A2233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DF3E77"/>
    <w:multiLevelType w:val="multilevel"/>
    <w:tmpl w:val="58CE3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3AB"/>
    <w:rsid w:val="001A2233"/>
    <w:rsid w:val="003A00F9"/>
    <w:rsid w:val="006533AB"/>
    <w:rsid w:val="00932B0C"/>
    <w:rsid w:val="00A0405A"/>
    <w:rsid w:val="00FF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A00F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00F9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customStyle="1" w:styleId="p1qg33igem5pagn4kpmirjw">
    <w:name w:val="p__1qg33igem5pagn4kpmirjw"/>
    <w:basedOn w:val="Normal"/>
    <w:rsid w:val="003A00F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3A00F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A00F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00F9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customStyle="1" w:styleId="p1qg33igem5pagn4kpmirjw">
    <w:name w:val="p__1qg33igem5pagn4kpmirjw"/>
    <w:basedOn w:val="Normal"/>
    <w:rsid w:val="003A00F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3A00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62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674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</dc:creator>
  <cp:keywords/>
  <dc:description/>
  <cp:lastModifiedBy>Win 8.1</cp:lastModifiedBy>
  <cp:revision>2</cp:revision>
  <dcterms:created xsi:type="dcterms:W3CDTF">2020-05-26T12:19:00Z</dcterms:created>
  <dcterms:modified xsi:type="dcterms:W3CDTF">2020-05-26T12:20:00Z</dcterms:modified>
</cp:coreProperties>
</file>