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55C8" w14:textId="23CC6364" w:rsidR="00F655F1" w:rsidRDefault="00F655F1" w:rsidP="00F655F1">
      <w:pPr>
        <w:jc w:val="center"/>
        <w:rPr>
          <w:sz w:val="56"/>
          <w:szCs w:val="56"/>
          <w:lang w:val="en-US"/>
        </w:rPr>
      </w:pPr>
      <w:r w:rsidRPr="00F655F1">
        <w:rPr>
          <w:sz w:val="56"/>
          <w:szCs w:val="56"/>
          <w:lang w:val="en-US"/>
        </w:rPr>
        <w:t>Polling System SAAD1001</w:t>
      </w:r>
    </w:p>
    <w:p w14:paraId="268B62DE" w14:textId="3E783707" w:rsidR="00DC237A" w:rsidRPr="00DC237A" w:rsidRDefault="00DC237A" w:rsidP="00F655F1">
      <w:pPr>
        <w:jc w:val="center"/>
        <w:rPr>
          <w:sz w:val="28"/>
          <w:szCs w:val="28"/>
          <w:lang w:val="en-US"/>
        </w:rPr>
      </w:pPr>
      <w:r w:rsidRPr="00DC237A">
        <w:rPr>
          <w:sz w:val="28"/>
          <w:szCs w:val="28"/>
          <w:lang w:val="en-US"/>
        </w:rPr>
        <w:t>T</w:t>
      </w:r>
      <w:r>
        <w:rPr>
          <w:sz w:val="28"/>
          <w:szCs w:val="28"/>
          <w:lang w:val="en-US"/>
        </w:rPr>
        <w:t>homas Jewers</w:t>
      </w:r>
    </w:p>
    <w:p w14:paraId="730DB6B0" w14:textId="35485764" w:rsidR="00EA18AF" w:rsidRDefault="00EA18AF" w:rsidP="00F655F1">
      <w:pPr>
        <w:jc w:val="center"/>
        <w:rPr>
          <w:sz w:val="44"/>
          <w:szCs w:val="44"/>
          <w:lang w:val="en-US"/>
        </w:rPr>
      </w:pPr>
      <w:r w:rsidRPr="00EA18AF">
        <w:rPr>
          <w:sz w:val="44"/>
          <w:szCs w:val="44"/>
          <w:lang w:val="en-US"/>
        </w:rPr>
        <w:t>Project Planning</w:t>
      </w:r>
    </w:p>
    <w:p w14:paraId="334D65C7" w14:textId="49EA23D8" w:rsidR="00EA18AF" w:rsidRPr="00EA18AF" w:rsidRDefault="00EA18AF" w:rsidP="00EA18AF">
      <w:pPr>
        <w:rPr>
          <w:sz w:val="24"/>
          <w:szCs w:val="24"/>
          <w:lang w:val="en-US"/>
        </w:rPr>
      </w:pPr>
      <w:r w:rsidRPr="00EA18AF">
        <w:rPr>
          <w:sz w:val="24"/>
          <w:szCs w:val="24"/>
          <w:lang w:val="en-US"/>
        </w:rPr>
        <w:t>My Polling System will be created in C. Upon startup the user will be prompted to select the login type, either Voter, Admin, or Polling Officer. Voters can select their candidate to vote, admins will be able to see the current election status, Polling officers can update candidate and voters login information.</w:t>
      </w:r>
    </w:p>
    <w:p w14:paraId="562A589E" w14:textId="09526BEC" w:rsidR="00E21426" w:rsidRPr="00E21426" w:rsidRDefault="00E21426" w:rsidP="00F655F1">
      <w:pPr>
        <w:jc w:val="center"/>
        <w:rPr>
          <w:sz w:val="44"/>
          <w:szCs w:val="44"/>
          <w:lang w:val="en-US"/>
        </w:rPr>
      </w:pPr>
      <w:r>
        <w:rPr>
          <w:sz w:val="44"/>
          <w:szCs w:val="44"/>
          <w:lang w:val="en-US"/>
        </w:rPr>
        <w:t>SWOT Analysis</w:t>
      </w:r>
    </w:p>
    <w:p w14:paraId="71BAEF3D" w14:textId="0C9AB7FE" w:rsidR="00F655F1" w:rsidRDefault="00E21426" w:rsidP="00F655F1">
      <w:pPr>
        <w:rPr>
          <w:sz w:val="28"/>
          <w:szCs w:val="28"/>
          <w:lang w:val="en-US"/>
        </w:rPr>
      </w:pPr>
      <w:r>
        <w:rPr>
          <w:noProof/>
        </w:rPr>
        <w:drawing>
          <wp:inline distT="0" distB="0" distL="0" distR="0" wp14:anchorId="15A78C17" wp14:editId="0ADDD28C">
            <wp:extent cx="5943600" cy="2948940"/>
            <wp:effectExtent l="0" t="0" r="0" b="3810"/>
            <wp:docPr id="155053113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31137" name="Picture 1" descr="Diagram&#10;&#10;Description automatically generated"/>
                    <pic:cNvPicPr/>
                  </pic:nvPicPr>
                  <pic:blipFill>
                    <a:blip r:embed="rId8"/>
                    <a:stretch>
                      <a:fillRect/>
                    </a:stretch>
                  </pic:blipFill>
                  <pic:spPr>
                    <a:xfrm>
                      <a:off x="0" y="0"/>
                      <a:ext cx="5943600" cy="2948940"/>
                    </a:xfrm>
                    <a:prstGeom prst="rect">
                      <a:avLst/>
                    </a:prstGeom>
                  </pic:spPr>
                </pic:pic>
              </a:graphicData>
            </a:graphic>
          </wp:inline>
        </w:drawing>
      </w:r>
    </w:p>
    <w:p w14:paraId="26914A71" w14:textId="2EE18940" w:rsidR="00920A92" w:rsidRDefault="00920A92" w:rsidP="00F655F1">
      <w:pPr>
        <w:rPr>
          <w:sz w:val="28"/>
          <w:szCs w:val="28"/>
          <w:lang w:val="en-US"/>
        </w:rPr>
      </w:pPr>
    </w:p>
    <w:p w14:paraId="1D5B1892" w14:textId="4ACA54FB" w:rsidR="00920A92" w:rsidRDefault="00920A92" w:rsidP="00F655F1">
      <w:pPr>
        <w:rPr>
          <w:sz w:val="28"/>
          <w:szCs w:val="28"/>
          <w:lang w:val="en-US"/>
        </w:rPr>
      </w:pPr>
    </w:p>
    <w:p w14:paraId="4F2B0703" w14:textId="40B8D229" w:rsidR="00920A92" w:rsidRDefault="00920A92" w:rsidP="00F655F1">
      <w:pPr>
        <w:rPr>
          <w:sz w:val="28"/>
          <w:szCs w:val="28"/>
          <w:lang w:val="en-US"/>
        </w:rPr>
      </w:pPr>
    </w:p>
    <w:p w14:paraId="0D634118" w14:textId="33C4F329" w:rsidR="00920A92" w:rsidRDefault="00920A92" w:rsidP="00F655F1">
      <w:pPr>
        <w:rPr>
          <w:sz w:val="28"/>
          <w:szCs w:val="28"/>
          <w:lang w:val="en-US"/>
        </w:rPr>
      </w:pPr>
    </w:p>
    <w:p w14:paraId="25B143A3" w14:textId="1C7C9298" w:rsidR="00920A92" w:rsidRDefault="00920A92" w:rsidP="00F655F1">
      <w:pPr>
        <w:rPr>
          <w:sz w:val="28"/>
          <w:szCs w:val="28"/>
          <w:lang w:val="en-US"/>
        </w:rPr>
      </w:pPr>
    </w:p>
    <w:p w14:paraId="7210848B" w14:textId="7EB9B297" w:rsidR="00920A92" w:rsidRDefault="00920A92" w:rsidP="00F655F1">
      <w:pPr>
        <w:rPr>
          <w:sz w:val="28"/>
          <w:szCs w:val="28"/>
          <w:lang w:val="en-US"/>
        </w:rPr>
      </w:pPr>
    </w:p>
    <w:p w14:paraId="350552DA" w14:textId="284842BF" w:rsidR="00920A92" w:rsidRDefault="00920A92" w:rsidP="00F655F1">
      <w:pPr>
        <w:rPr>
          <w:sz w:val="28"/>
          <w:szCs w:val="28"/>
          <w:lang w:val="en-US"/>
        </w:rPr>
      </w:pPr>
    </w:p>
    <w:p w14:paraId="10DD6D9A" w14:textId="77777777" w:rsidR="00920A92" w:rsidRDefault="00920A92" w:rsidP="00920A92">
      <w:pPr>
        <w:jc w:val="center"/>
        <w:rPr>
          <w:sz w:val="28"/>
          <w:szCs w:val="28"/>
          <w:lang w:val="en-US"/>
        </w:rPr>
      </w:pPr>
    </w:p>
    <w:p w14:paraId="01B4A07A" w14:textId="588F69DF" w:rsidR="00920A92" w:rsidRDefault="00920A92" w:rsidP="00920A92">
      <w:pPr>
        <w:jc w:val="center"/>
        <w:rPr>
          <w:sz w:val="44"/>
          <w:szCs w:val="44"/>
          <w:lang w:val="en-US"/>
        </w:rPr>
      </w:pPr>
      <w:r w:rsidRPr="00920A92">
        <w:rPr>
          <w:sz w:val="44"/>
          <w:szCs w:val="44"/>
          <w:lang w:val="en-US"/>
        </w:rPr>
        <w:t>Use Case Diagram</w:t>
      </w:r>
    </w:p>
    <w:p w14:paraId="3347B7A6" w14:textId="49BE5FCF" w:rsidR="00920A92" w:rsidRDefault="00920A92" w:rsidP="00920A92">
      <w:pPr>
        <w:jc w:val="center"/>
        <w:rPr>
          <w:sz w:val="44"/>
          <w:szCs w:val="44"/>
          <w:lang w:val="en-US"/>
        </w:rPr>
      </w:pPr>
      <w:r>
        <w:rPr>
          <w:noProof/>
        </w:rPr>
        <w:drawing>
          <wp:inline distT="0" distB="0" distL="0" distR="0" wp14:anchorId="5716E759" wp14:editId="7A32DED0">
            <wp:extent cx="4981575" cy="3661670"/>
            <wp:effectExtent l="0" t="0" r="0" b="0"/>
            <wp:docPr id="176195628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56280" name="Picture 1" descr="Diagram&#10;&#10;Description automatically generated"/>
                    <pic:cNvPicPr/>
                  </pic:nvPicPr>
                  <pic:blipFill>
                    <a:blip r:embed="rId9"/>
                    <a:stretch>
                      <a:fillRect/>
                    </a:stretch>
                  </pic:blipFill>
                  <pic:spPr>
                    <a:xfrm>
                      <a:off x="0" y="0"/>
                      <a:ext cx="4987824" cy="3666263"/>
                    </a:xfrm>
                    <a:prstGeom prst="rect">
                      <a:avLst/>
                    </a:prstGeom>
                  </pic:spPr>
                </pic:pic>
              </a:graphicData>
            </a:graphic>
          </wp:inline>
        </w:drawing>
      </w:r>
    </w:p>
    <w:p w14:paraId="276E6BEE" w14:textId="60561323" w:rsidR="00920A92" w:rsidRDefault="00920A92" w:rsidP="00920A92">
      <w:pPr>
        <w:jc w:val="center"/>
        <w:rPr>
          <w:sz w:val="44"/>
          <w:szCs w:val="44"/>
          <w:lang w:val="en-US"/>
        </w:rPr>
      </w:pPr>
      <w:r>
        <w:rPr>
          <w:sz w:val="44"/>
          <w:szCs w:val="44"/>
          <w:lang w:val="en-US"/>
        </w:rPr>
        <w:t>Test Case Scenarios</w:t>
      </w:r>
    </w:p>
    <w:tbl>
      <w:tblPr>
        <w:tblStyle w:val="TableGrid"/>
        <w:tblW w:w="9782" w:type="dxa"/>
        <w:tblLook w:val="04A0" w:firstRow="1" w:lastRow="0" w:firstColumn="1" w:lastColumn="0" w:noHBand="0" w:noVBand="1"/>
      </w:tblPr>
      <w:tblGrid>
        <w:gridCol w:w="3260"/>
        <w:gridCol w:w="3260"/>
        <w:gridCol w:w="3262"/>
      </w:tblGrid>
      <w:tr w:rsidR="00920A92" w14:paraId="6544B28B" w14:textId="77777777" w:rsidTr="00920A92">
        <w:trPr>
          <w:trHeight w:val="344"/>
        </w:trPr>
        <w:tc>
          <w:tcPr>
            <w:tcW w:w="3260" w:type="dxa"/>
          </w:tcPr>
          <w:p w14:paraId="7EE00F09" w14:textId="0FAF2618" w:rsidR="00920A92" w:rsidRPr="00920A92" w:rsidRDefault="00920A92" w:rsidP="00920A92">
            <w:pPr>
              <w:jc w:val="center"/>
              <w:rPr>
                <w:sz w:val="28"/>
                <w:szCs w:val="28"/>
                <w:lang w:val="en-US"/>
              </w:rPr>
            </w:pPr>
            <w:r w:rsidRPr="00920A92">
              <w:rPr>
                <w:sz w:val="28"/>
                <w:szCs w:val="28"/>
                <w:lang w:val="en-US"/>
              </w:rPr>
              <w:t>Test Case #</w:t>
            </w:r>
          </w:p>
        </w:tc>
        <w:tc>
          <w:tcPr>
            <w:tcW w:w="3260" w:type="dxa"/>
          </w:tcPr>
          <w:p w14:paraId="74ADB757" w14:textId="69B8AEFD" w:rsidR="00920A92" w:rsidRPr="00920A92" w:rsidRDefault="00920A92" w:rsidP="00920A92">
            <w:pPr>
              <w:jc w:val="center"/>
              <w:rPr>
                <w:sz w:val="28"/>
                <w:szCs w:val="28"/>
                <w:lang w:val="en-US"/>
              </w:rPr>
            </w:pPr>
            <w:r w:rsidRPr="00920A92">
              <w:rPr>
                <w:sz w:val="28"/>
                <w:szCs w:val="28"/>
                <w:lang w:val="en-US"/>
              </w:rPr>
              <w:t>Description</w:t>
            </w:r>
          </w:p>
        </w:tc>
        <w:tc>
          <w:tcPr>
            <w:tcW w:w="3262" w:type="dxa"/>
          </w:tcPr>
          <w:p w14:paraId="475F742C" w14:textId="48FDAF32" w:rsidR="00920A92" w:rsidRPr="00920A92" w:rsidRDefault="00920A92" w:rsidP="00920A92">
            <w:pPr>
              <w:jc w:val="center"/>
              <w:rPr>
                <w:sz w:val="28"/>
                <w:szCs w:val="28"/>
                <w:lang w:val="en-US"/>
              </w:rPr>
            </w:pPr>
            <w:r w:rsidRPr="00920A92">
              <w:rPr>
                <w:sz w:val="28"/>
                <w:szCs w:val="28"/>
                <w:lang w:val="en-US"/>
              </w:rPr>
              <w:t>Expected Result</w:t>
            </w:r>
          </w:p>
        </w:tc>
      </w:tr>
      <w:tr w:rsidR="00920A92" w14:paraId="179DA857" w14:textId="77777777" w:rsidTr="00920A92">
        <w:trPr>
          <w:trHeight w:val="344"/>
        </w:trPr>
        <w:tc>
          <w:tcPr>
            <w:tcW w:w="3260" w:type="dxa"/>
          </w:tcPr>
          <w:p w14:paraId="1CD912AF" w14:textId="62D75199" w:rsidR="00920A92" w:rsidRPr="00920A92" w:rsidRDefault="00C7043F" w:rsidP="00920A92">
            <w:pPr>
              <w:jc w:val="center"/>
              <w:rPr>
                <w:sz w:val="28"/>
                <w:szCs w:val="28"/>
                <w:lang w:val="en-US"/>
              </w:rPr>
            </w:pPr>
            <w:r>
              <w:rPr>
                <w:sz w:val="28"/>
                <w:szCs w:val="28"/>
                <w:lang w:val="en-US"/>
              </w:rPr>
              <w:t>TC1</w:t>
            </w:r>
          </w:p>
        </w:tc>
        <w:tc>
          <w:tcPr>
            <w:tcW w:w="3260" w:type="dxa"/>
          </w:tcPr>
          <w:p w14:paraId="4EAE86A2" w14:textId="591A1472" w:rsidR="00920A92" w:rsidRPr="00920A92" w:rsidRDefault="00920A92" w:rsidP="00920A92">
            <w:pPr>
              <w:jc w:val="center"/>
              <w:rPr>
                <w:sz w:val="28"/>
                <w:szCs w:val="28"/>
                <w:lang w:val="en-US"/>
              </w:rPr>
            </w:pPr>
            <w:r>
              <w:rPr>
                <w:sz w:val="28"/>
                <w:szCs w:val="28"/>
                <w:lang w:val="en-US"/>
              </w:rPr>
              <w:t xml:space="preserve">Check </w:t>
            </w:r>
            <w:r w:rsidR="00C7043F">
              <w:rPr>
                <w:sz w:val="28"/>
                <w:szCs w:val="28"/>
                <w:lang w:val="en-US"/>
              </w:rPr>
              <w:t>if users input matches a valid login information</w:t>
            </w:r>
          </w:p>
        </w:tc>
        <w:tc>
          <w:tcPr>
            <w:tcW w:w="3262" w:type="dxa"/>
          </w:tcPr>
          <w:p w14:paraId="186FE47F" w14:textId="126EABC9" w:rsidR="00920A92" w:rsidRPr="00920A92" w:rsidRDefault="00C7043F" w:rsidP="00920A92">
            <w:pPr>
              <w:jc w:val="center"/>
              <w:rPr>
                <w:sz w:val="28"/>
                <w:szCs w:val="28"/>
                <w:lang w:val="en-US"/>
              </w:rPr>
            </w:pPr>
            <w:r>
              <w:rPr>
                <w:sz w:val="28"/>
                <w:szCs w:val="28"/>
                <w:lang w:val="en-US"/>
              </w:rPr>
              <w:t>Successful Login or Unsuccessful login</w:t>
            </w:r>
          </w:p>
        </w:tc>
      </w:tr>
      <w:tr w:rsidR="00920A92" w14:paraId="1EE350E9" w14:textId="77777777" w:rsidTr="00920A92">
        <w:trPr>
          <w:trHeight w:val="344"/>
        </w:trPr>
        <w:tc>
          <w:tcPr>
            <w:tcW w:w="3260" w:type="dxa"/>
          </w:tcPr>
          <w:p w14:paraId="523458A4" w14:textId="4A958178" w:rsidR="00920A92" w:rsidRPr="00920A92" w:rsidRDefault="00C7043F" w:rsidP="00920A92">
            <w:pPr>
              <w:jc w:val="center"/>
              <w:rPr>
                <w:sz w:val="28"/>
                <w:szCs w:val="28"/>
                <w:lang w:val="en-US"/>
              </w:rPr>
            </w:pPr>
            <w:r>
              <w:rPr>
                <w:sz w:val="28"/>
                <w:szCs w:val="28"/>
                <w:lang w:val="en-US"/>
              </w:rPr>
              <w:t>TC2</w:t>
            </w:r>
          </w:p>
        </w:tc>
        <w:tc>
          <w:tcPr>
            <w:tcW w:w="3260" w:type="dxa"/>
          </w:tcPr>
          <w:p w14:paraId="3D39747A" w14:textId="1A27705B" w:rsidR="00920A92" w:rsidRPr="00920A92" w:rsidRDefault="00C7043F" w:rsidP="00920A92">
            <w:pPr>
              <w:jc w:val="center"/>
              <w:rPr>
                <w:sz w:val="28"/>
                <w:szCs w:val="28"/>
                <w:lang w:val="en-US"/>
              </w:rPr>
            </w:pPr>
            <w:r>
              <w:rPr>
                <w:sz w:val="28"/>
                <w:szCs w:val="28"/>
                <w:lang w:val="en-US"/>
              </w:rPr>
              <w:t>Attempt to register a candidate for the poll.</w:t>
            </w:r>
          </w:p>
        </w:tc>
        <w:tc>
          <w:tcPr>
            <w:tcW w:w="3262" w:type="dxa"/>
          </w:tcPr>
          <w:p w14:paraId="6036518C" w14:textId="24326697" w:rsidR="00920A92" w:rsidRPr="00920A92" w:rsidRDefault="00C7043F" w:rsidP="00920A92">
            <w:pPr>
              <w:jc w:val="center"/>
              <w:rPr>
                <w:sz w:val="28"/>
                <w:szCs w:val="28"/>
                <w:lang w:val="en-US"/>
              </w:rPr>
            </w:pPr>
            <w:r>
              <w:rPr>
                <w:sz w:val="28"/>
                <w:szCs w:val="28"/>
                <w:lang w:val="en-US"/>
              </w:rPr>
              <w:t>Successful addition of new candidate</w:t>
            </w:r>
          </w:p>
        </w:tc>
      </w:tr>
      <w:tr w:rsidR="00920A92" w14:paraId="0DC8ED7C" w14:textId="77777777" w:rsidTr="00920A92">
        <w:trPr>
          <w:trHeight w:val="344"/>
        </w:trPr>
        <w:tc>
          <w:tcPr>
            <w:tcW w:w="3260" w:type="dxa"/>
          </w:tcPr>
          <w:p w14:paraId="60B6BEBD" w14:textId="3ABE7945" w:rsidR="00920A92" w:rsidRPr="00920A92" w:rsidRDefault="00C7043F" w:rsidP="00920A92">
            <w:pPr>
              <w:jc w:val="center"/>
              <w:rPr>
                <w:sz w:val="28"/>
                <w:szCs w:val="28"/>
                <w:lang w:val="en-US"/>
              </w:rPr>
            </w:pPr>
            <w:r>
              <w:rPr>
                <w:sz w:val="28"/>
                <w:szCs w:val="28"/>
                <w:lang w:val="en-US"/>
              </w:rPr>
              <w:t>TC3</w:t>
            </w:r>
          </w:p>
        </w:tc>
        <w:tc>
          <w:tcPr>
            <w:tcW w:w="3260" w:type="dxa"/>
          </w:tcPr>
          <w:p w14:paraId="5DC049BA" w14:textId="7C44B8BA" w:rsidR="00920A92" w:rsidRPr="00920A92" w:rsidRDefault="00C7043F" w:rsidP="00920A92">
            <w:pPr>
              <w:jc w:val="center"/>
              <w:rPr>
                <w:sz w:val="28"/>
                <w:szCs w:val="28"/>
                <w:lang w:val="en-US"/>
              </w:rPr>
            </w:pPr>
            <w:r>
              <w:rPr>
                <w:sz w:val="28"/>
                <w:szCs w:val="28"/>
                <w:lang w:val="en-US"/>
              </w:rPr>
              <w:t>Attempt check of poll status</w:t>
            </w:r>
          </w:p>
        </w:tc>
        <w:tc>
          <w:tcPr>
            <w:tcW w:w="3262" w:type="dxa"/>
          </w:tcPr>
          <w:p w14:paraId="34D94215" w14:textId="5A8931C7" w:rsidR="00920A92" w:rsidRPr="00920A92" w:rsidRDefault="00C7043F" w:rsidP="00920A92">
            <w:pPr>
              <w:jc w:val="center"/>
              <w:rPr>
                <w:sz w:val="28"/>
                <w:szCs w:val="28"/>
                <w:lang w:val="en-US"/>
              </w:rPr>
            </w:pPr>
            <w:r>
              <w:rPr>
                <w:sz w:val="28"/>
                <w:szCs w:val="28"/>
                <w:lang w:val="en-US"/>
              </w:rPr>
              <w:t>Shows correct poll status</w:t>
            </w:r>
          </w:p>
        </w:tc>
      </w:tr>
      <w:tr w:rsidR="00920A92" w14:paraId="113D7013" w14:textId="77777777" w:rsidTr="00920A92">
        <w:trPr>
          <w:trHeight w:val="344"/>
        </w:trPr>
        <w:tc>
          <w:tcPr>
            <w:tcW w:w="3260" w:type="dxa"/>
          </w:tcPr>
          <w:p w14:paraId="4443867F" w14:textId="66A1695A" w:rsidR="00920A92" w:rsidRPr="00920A92" w:rsidRDefault="00C7043F" w:rsidP="00920A92">
            <w:pPr>
              <w:jc w:val="center"/>
              <w:rPr>
                <w:sz w:val="28"/>
                <w:szCs w:val="28"/>
                <w:lang w:val="en-US"/>
              </w:rPr>
            </w:pPr>
            <w:r>
              <w:rPr>
                <w:sz w:val="28"/>
                <w:szCs w:val="28"/>
                <w:lang w:val="en-US"/>
              </w:rPr>
              <w:t>TC4</w:t>
            </w:r>
          </w:p>
        </w:tc>
        <w:tc>
          <w:tcPr>
            <w:tcW w:w="3260" w:type="dxa"/>
          </w:tcPr>
          <w:p w14:paraId="6D8BA1F5" w14:textId="5A22B182" w:rsidR="00920A92" w:rsidRPr="00920A92" w:rsidRDefault="00C7043F" w:rsidP="00920A92">
            <w:pPr>
              <w:jc w:val="center"/>
              <w:rPr>
                <w:sz w:val="28"/>
                <w:szCs w:val="28"/>
                <w:lang w:val="en-US"/>
              </w:rPr>
            </w:pPr>
            <w:r>
              <w:rPr>
                <w:sz w:val="28"/>
                <w:szCs w:val="28"/>
                <w:lang w:val="en-US"/>
              </w:rPr>
              <w:t>Update user’s login information</w:t>
            </w:r>
          </w:p>
        </w:tc>
        <w:tc>
          <w:tcPr>
            <w:tcW w:w="3262" w:type="dxa"/>
          </w:tcPr>
          <w:p w14:paraId="20D11C75" w14:textId="130A2920" w:rsidR="00920A92" w:rsidRPr="00920A92" w:rsidRDefault="00C7043F" w:rsidP="00920A92">
            <w:pPr>
              <w:jc w:val="center"/>
              <w:rPr>
                <w:sz w:val="28"/>
                <w:szCs w:val="28"/>
                <w:lang w:val="en-US"/>
              </w:rPr>
            </w:pPr>
            <w:r>
              <w:rPr>
                <w:sz w:val="28"/>
                <w:szCs w:val="28"/>
                <w:lang w:val="en-US"/>
              </w:rPr>
              <w:t>Successfully update user’s login information</w:t>
            </w:r>
          </w:p>
        </w:tc>
      </w:tr>
    </w:tbl>
    <w:p w14:paraId="61291D26" w14:textId="48D712AA" w:rsidR="00920A92" w:rsidRDefault="00920A92" w:rsidP="00920A92">
      <w:pPr>
        <w:jc w:val="center"/>
        <w:rPr>
          <w:sz w:val="44"/>
          <w:szCs w:val="44"/>
          <w:lang w:val="en-US"/>
        </w:rPr>
      </w:pPr>
    </w:p>
    <w:p w14:paraId="7DF3DC2B" w14:textId="0F526AB7" w:rsidR="004F50ED" w:rsidRDefault="004F50ED" w:rsidP="00920A92">
      <w:pPr>
        <w:jc w:val="center"/>
        <w:rPr>
          <w:sz w:val="44"/>
          <w:szCs w:val="44"/>
          <w:lang w:val="en-US"/>
        </w:rPr>
      </w:pPr>
    </w:p>
    <w:p w14:paraId="67D4A327" w14:textId="77777777" w:rsidR="004F50ED" w:rsidRDefault="004F50ED" w:rsidP="00920A92">
      <w:pPr>
        <w:jc w:val="center"/>
        <w:rPr>
          <w:sz w:val="44"/>
          <w:szCs w:val="44"/>
          <w:lang w:val="en-US"/>
        </w:rPr>
      </w:pPr>
    </w:p>
    <w:p w14:paraId="603638AA" w14:textId="606FEE23" w:rsidR="004F50ED" w:rsidRDefault="004F50ED" w:rsidP="00920A92">
      <w:pPr>
        <w:jc w:val="center"/>
        <w:rPr>
          <w:sz w:val="44"/>
          <w:szCs w:val="44"/>
          <w:lang w:val="en-US"/>
        </w:rPr>
      </w:pPr>
      <w:r>
        <w:rPr>
          <w:sz w:val="44"/>
          <w:szCs w:val="44"/>
          <w:lang w:val="en-US"/>
        </w:rPr>
        <w:t>Flow Chart</w:t>
      </w:r>
    </w:p>
    <w:p w14:paraId="410FACC0" w14:textId="40EE9B4A" w:rsidR="004F50ED" w:rsidRDefault="004F50ED" w:rsidP="00920A92">
      <w:pPr>
        <w:jc w:val="center"/>
        <w:rPr>
          <w:sz w:val="44"/>
          <w:szCs w:val="44"/>
          <w:lang w:val="en-US"/>
        </w:rPr>
      </w:pPr>
      <w:r>
        <w:rPr>
          <w:noProof/>
        </w:rPr>
        <w:drawing>
          <wp:inline distT="0" distB="0" distL="0" distR="0" wp14:anchorId="14B6FC42" wp14:editId="57ED2D45">
            <wp:extent cx="5943600" cy="3627120"/>
            <wp:effectExtent l="0" t="0" r="0" b="0"/>
            <wp:docPr id="133108347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83472" name="Picture 1" descr="Diagram&#10;&#10;Description automatically generated"/>
                    <pic:cNvPicPr/>
                  </pic:nvPicPr>
                  <pic:blipFill>
                    <a:blip r:embed="rId10"/>
                    <a:stretch>
                      <a:fillRect/>
                    </a:stretch>
                  </pic:blipFill>
                  <pic:spPr>
                    <a:xfrm>
                      <a:off x="0" y="0"/>
                      <a:ext cx="5943600" cy="3627120"/>
                    </a:xfrm>
                    <a:prstGeom prst="rect">
                      <a:avLst/>
                    </a:prstGeom>
                  </pic:spPr>
                </pic:pic>
              </a:graphicData>
            </a:graphic>
          </wp:inline>
        </w:drawing>
      </w:r>
    </w:p>
    <w:p w14:paraId="1CC83CF4" w14:textId="64BE1F55" w:rsidR="004F50ED" w:rsidRPr="004F50ED" w:rsidRDefault="004F50ED" w:rsidP="004F50ED">
      <w:pPr>
        <w:rPr>
          <w:sz w:val="28"/>
          <w:szCs w:val="28"/>
          <w:lang w:val="en-US"/>
        </w:rPr>
      </w:pPr>
      <w:r>
        <w:rPr>
          <w:sz w:val="28"/>
          <w:szCs w:val="28"/>
          <w:lang w:val="en-US"/>
        </w:rPr>
        <w:t xml:space="preserve">I chose to design a flowchart rather than a UML Diagram since this program was written in C and I </w:t>
      </w:r>
      <w:r w:rsidR="00EF2275">
        <w:rPr>
          <w:sz w:val="28"/>
          <w:szCs w:val="28"/>
          <w:lang w:val="en-US"/>
        </w:rPr>
        <w:t>figured it wouldn’t make much sense.</w:t>
      </w:r>
      <w:r>
        <w:rPr>
          <w:sz w:val="28"/>
          <w:szCs w:val="28"/>
          <w:lang w:val="en-US"/>
        </w:rPr>
        <w:t xml:space="preserve"> </w:t>
      </w:r>
    </w:p>
    <w:p w14:paraId="2FB27B11" w14:textId="77777777" w:rsidR="00920A92" w:rsidRDefault="00920A92" w:rsidP="00F655F1">
      <w:pPr>
        <w:rPr>
          <w:sz w:val="28"/>
          <w:szCs w:val="28"/>
          <w:lang w:val="en-US"/>
        </w:rPr>
      </w:pPr>
    </w:p>
    <w:p w14:paraId="5ED15C3C" w14:textId="77777777" w:rsidR="00E21426" w:rsidRPr="00F655F1" w:rsidRDefault="00E21426" w:rsidP="00F655F1">
      <w:pPr>
        <w:rPr>
          <w:sz w:val="28"/>
          <w:szCs w:val="28"/>
          <w:lang w:val="en-US"/>
        </w:rPr>
      </w:pPr>
    </w:p>
    <w:sectPr w:rsidR="00E21426" w:rsidRPr="00F655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F1"/>
    <w:rsid w:val="000305E5"/>
    <w:rsid w:val="00174F5D"/>
    <w:rsid w:val="00233AB1"/>
    <w:rsid w:val="00347C81"/>
    <w:rsid w:val="004F50ED"/>
    <w:rsid w:val="00920A92"/>
    <w:rsid w:val="00A9034E"/>
    <w:rsid w:val="00AA0CDE"/>
    <w:rsid w:val="00C7043F"/>
    <w:rsid w:val="00DC237A"/>
    <w:rsid w:val="00E21426"/>
    <w:rsid w:val="00EA18AF"/>
    <w:rsid w:val="00EF2275"/>
    <w:rsid w:val="00F65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3F86"/>
  <w15:chartTrackingRefBased/>
  <w15:docId w15:val="{FCF29176-5573-448E-B4E8-28AD9751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F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15743">
      <w:bodyDiv w:val="1"/>
      <w:marLeft w:val="0"/>
      <w:marRight w:val="0"/>
      <w:marTop w:val="0"/>
      <w:marBottom w:val="0"/>
      <w:divBdr>
        <w:top w:val="none" w:sz="0" w:space="0" w:color="auto"/>
        <w:left w:val="none" w:sz="0" w:space="0" w:color="auto"/>
        <w:bottom w:val="none" w:sz="0" w:space="0" w:color="auto"/>
        <w:right w:val="none" w:sz="0" w:space="0" w:color="auto"/>
      </w:divBdr>
    </w:div>
    <w:div w:id="131788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1BE0EA49CF6F4AA986E563A597D60D" ma:contentTypeVersion="7" ma:contentTypeDescription="Create a new document." ma:contentTypeScope="" ma:versionID="eda2242c40e620768512c1d1731dd51d">
  <xsd:schema xmlns:xsd="http://www.w3.org/2001/XMLSchema" xmlns:xs="http://www.w3.org/2001/XMLSchema" xmlns:p="http://schemas.microsoft.com/office/2006/metadata/properties" xmlns:ns3="f70dd1fc-decd-411a-9897-0ab160a3bda1" xmlns:ns4="bbef84b0-b7db-40c7-b860-5ec6e6c4284a" targetNamespace="http://schemas.microsoft.com/office/2006/metadata/properties" ma:root="true" ma:fieldsID="23cc21a948fb45f47f8dd52782caa53f" ns3:_="" ns4:_="">
    <xsd:import namespace="f70dd1fc-decd-411a-9897-0ab160a3bda1"/>
    <xsd:import namespace="bbef84b0-b7db-40c7-b860-5ec6e6c428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dd1fc-decd-411a-9897-0ab160a3b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ef84b0-b7db-40c7-b860-5ec6e6c428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D2294F-6ACB-4AF4-9F33-D69250203A9F}">
  <ds:schemaRefs>
    <ds:schemaRef ds:uri="http://schemas.openxmlformats.org/officeDocument/2006/bibliography"/>
  </ds:schemaRefs>
</ds:datastoreItem>
</file>

<file path=customXml/itemProps2.xml><?xml version="1.0" encoding="utf-8"?>
<ds:datastoreItem xmlns:ds="http://schemas.openxmlformats.org/officeDocument/2006/customXml" ds:itemID="{765A445D-E770-4781-BD24-F86FC1DE5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dd1fc-decd-411a-9897-0ab160a3bda1"/>
    <ds:schemaRef ds:uri="bbef84b0-b7db-40c7-b860-5ec6e6c4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E9596C-3E3B-4B35-A51B-23291884D390}">
  <ds:schemaRefs>
    <ds:schemaRef ds:uri="http://schemas.microsoft.com/sharepoint/v3/contenttype/forms"/>
  </ds:schemaRefs>
</ds:datastoreItem>
</file>

<file path=customXml/itemProps4.xml><?xml version="1.0" encoding="utf-8"?>
<ds:datastoreItem xmlns:ds="http://schemas.openxmlformats.org/officeDocument/2006/customXml" ds:itemID="{8B29133E-822A-4E37-87FD-1BA9797B41AE}">
  <ds:schemaRefs>
    <ds:schemaRef ds:uri="http://schemas.microsoft.com/office/2006/documentManagement/types"/>
    <ds:schemaRef ds:uri="http://purl.org/dc/elements/1.1/"/>
    <ds:schemaRef ds:uri="bbef84b0-b7db-40c7-b860-5ec6e6c4284a"/>
    <ds:schemaRef ds:uri="http://schemas.microsoft.com/office/2006/metadata/properties"/>
    <ds:schemaRef ds:uri="f70dd1fc-decd-411a-9897-0ab160a3bda1"/>
    <ds:schemaRef ds:uri="http://schemas.microsoft.com/office/infopath/2007/PartnerControls"/>
    <ds:schemaRef ds:uri="http://schemas.openxmlformats.org/package/2006/metadata/core-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 1</dc:creator>
  <cp:keywords/>
  <dc:description/>
  <cp:lastModifiedBy>Tiger 1</cp:lastModifiedBy>
  <cp:revision>2</cp:revision>
  <dcterms:created xsi:type="dcterms:W3CDTF">2023-04-06T20:13:00Z</dcterms:created>
  <dcterms:modified xsi:type="dcterms:W3CDTF">2023-04-06T20:13:00Z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0x010100551BE0EA49CF6F4AA986E563A597D60D</vt:lpwstr>
  </property>
</Properties>
</file>