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sz w:val="24"/>
          <w:szCs w:val="24"/>
          <w:lang w:val="en-US"/>
        </w:rPr>
      </w:pPr>
      <w:r>
        <w:rPr>
          <w:b/>
          <w:bCs/>
          <w:sz w:val="24"/>
          <w:szCs w:val="24"/>
          <w:lang w:val="en-US"/>
        </w:rPr>
        <w:t xml:space="preserve">Blokschema</w:t>
      </w:r>
      <w:r>
        <w:rPr>
          <w:b/>
          <w:bCs/>
          <w:sz w:val="24"/>
          <w:szCs w:val="24"/>
          <w:lang w:val="en-US"/>
        </w:rPr>
        <w:t xml:space="preserve">:</w:t>
      </w:r>
      <w:r>
        <w:rPr>
          <w:b/>
          <w:bCs/>
          <w:sz w:val="24"/>
          <w:szCs w:val="24"/>
          <w:lang w:val="en-US"/>
        </w:rPr>
      </w:r>
      <w:r>
        <w:rPr>
          <w:b/>
          <w:bCs/>
          <w:sz w:val="24"/>
          <w:szCs w:val="24"/>
          <w:lang w:val="en-US"/>
        </w:rPr>
      </w:r>
    </w:p>
    <w:p>
      <w:pPr>
        <w:pStyle w:val="870"/>
        <w:numPr>
          <w:ilvl w:val="0"/>
          <w:numId w:val="4"/>
        </w:numPr>
        <w:pBdr/>
        <w:spacing/>
        <w:ind/>
        <w:rPr>
          <w:b/>
          <w:bCs/>
          <w:sz w:val="24"/>
          <w:szCs w:val="24"/>
          <w:highlight w:val="cyan"/>
        </w:rPr>
      </w:pPr>
      <w:r>
        <w:rPr>
          <w:sz w:val="24"/>
          <w:szCs w:val="24"/>
          <w:highlight w:val="cyan"/>
          <w:lang w:val="nl-NL"/>
        </w:rPr>
        <w:t xml:space="preserve">De afstandsbediening best voorlopig achterwege laten. De kaartenschieter zelf is al </w:t>
      </w:r>
      <w:r>
        <w:rPr>
          <w:sz w:val="24"/>
          <w:szCs w:val="24"/>
          <w:highlight w:val="cyan"/>
          <w:lang w:val="nl-NL"/>
        </w:rPr>
        <w:t xml:space="preserve">voldoende complex</w:t>
      </w:r>
      <w:r>
        <w:rPr>
          <w:sz w:val="24"/>
          <w:szCs w:val="24"/>
          <w:highlight w:val="cyan"/>
          <w:lang w:val="nl-NL"/>
        </w:rPr>
        <w:t xml:space="preserve">.</w:t>
      </w:r>
      <w:r>
        <w:rPr>
          <w:b/>
          <w:bCs/>
          <w:sz w:val="24"/>
          <w:szCs w:val="24"/>
          <w:highlight w:val="cyan"/>
          <w:lang w:val="nl-NL"/>
        </w:rPr>
      </w:r>
      <w:r>
        <w:rPr>
          <w:b/>
          <w:bCs/>
          <w:sz w:val="24"/>
          <w:szCs w:val="24"/>
          <w:highlight w:val="cyan"/>
          <w:lang w:val="nl-NL"/>
        </w:rPr>
      </w:r>
    </w:p>
    <w:p>
      <w:pPr>
        <w:pStyle w:val="870"/>
        <w:numPr>
          <w:ilvl w:val="0"/>
          <w:numId w:val="4"/>
        </w:numPr>
        <w:pBdr/>
        <w:spacing/>
        <w:ind/>
        <w:rPr>
          <w:b/>
          <w:bCs/>
          <w:sz w:val="24"/>
          <w:szCs w:val="24"/>
          <w:highlight w:val="cyan"/>
        </w:rPr>
      </w:pPr>
      <w:r>
        <w:rPr>
          <w:sz w:val="24"/>
          <w:szCs w:val="24"/>
          <w:highlight w:val="cyan"/>
          <w:lang w:val="nl-NL"/>
        </w:rPr>
        <w:t xml:space="preserve">Het is niet volledig duidelijk wat de rode pijlen met spanningen betekenen. Zijn dit voedingslijnen, of geeft dit het niveau van de datalijnen aan? Ik ga uit van voeding.</w:t>
      </w:r>
      <w:r>
        <w:rPr>
          <w:b/>
          <w:bCs/>
          <w:sz w:val="24"/>
          <w:szCs w:val="24"/>
          <w:highlight w:val="cyan"/>
          <w:lang w:val="nl-NL"/>
        </w:rPr>
      </w:r>
      <w:r>
        <w:rPr>
          <w:b/>
          <w:bCs/>
          <w:sz w:val="24"/>
          <w:szCs w:val="24"/>
          <w:highlight w:val="cyan"/>
          <w:lang w:val="nl-NL"/>
        </w:rPr>
      </w:r>
    </w:p>
    <w:p>
      <w:pPr>
        <w:pStyle w:val="870"/>
        <w:numPr>
          <w:ilvl w:val="0"/>
          <w:numId w:val="4"/>
        </w:numPr>
        <w:pBdr/>
        <w:spacing/>
        <w:ind/>
        <w:rPr>
          <w:b/>
          <w:bCs/>
          <w:sz w:val="24"/>
          <w:szCs w:val="24"/>
          <w:lang w:val="nl-NL"/>
        </w:rPr>
      </w:pPr>
      <w:r>
        <w:rPr>
          <w:sz w:val="24"/>
          <w:szCs w:val="24"/>
          <w:lang w:val="nl-NL"/>
        </w:rPr>
        <w:t xml:space="preserve">Waarom aparte cellen voor de motoren, solenoïde? Normaal start je van een bepaalde voedingsspanning, bv 12V. Hiervan leid je dan de andere spanningen af m.b.v. regulators / DC-DC converters.</w:t>
      </w:r>
      <w:r>
        <w:rPr>
          <w:b/>
          <w:bCs/>
          <w:sz w:val="24"/>
          <w:szCs w:val="24"/>
          <w:lang w:val="nl-NL"/>
        </w:rPr>
      </w:r>
      <w:r>
        <w:rPr>
          <w:b/>
          <w:bCs/>
          <w:sz w:val="24"/>
          <w:szCs w:val="24"/>
          <w:lang w:val="nl-NL"/>
        </w:rPr>
      </w:r>
    </w:p>
    <w:p>
      <w:pPr>
        <w:pStyle w:val="870"/>
        <w:numPr>
          <w:ilvl w:val="0"/>
          <w:numId w:val="4"/>
        </w:numPr>
        <w:pBdr/>
        <w:spacing/>
        <w:ind/>
        <w:rPr>
          <w:b/>
          <w:bCs/>
          <w:sz w:val="24"/>
          <w:szCs w:val="24"/>
          <w:lang w:val="nl-NL"/>
        </w:rPr>
      </w:pPr>
      <w:r>
        <w:rPr>
          <w:sz w:val="24"/>
          <w:szCs w:val="24"/>
          <w:lang w:val="nl-NL"/>
        </w:rPr>
        <w:t xml:space="preserve">In dit geval: voeding is niet afkomstig van de ESP32 maar wel van regulators / DC/DC converters</w:t>
      </w:r>
      <w:r>
        <w:rPr>
          <w:b/>
          <w:bCs/>
          <w:sz w:val="24"/>
          <w:szCs w:val="24"/>
          <w:lang w:val="nl-NL"/>
        </w:rPr>
      </w:r>
      <w:r>
        <w:rPr>
          <w:b/>
          <w:bCs/>
          <w:sz w:val="24"/>
          <w:szCs w:val="24"/>
          <w:lang w:val="nl-NL"/>
        </w:rPr>
      </w:r>
    </w:p>
    <w:p>
      <w:pPr>
        <w:pStyle w:val="870"/>
        <w:numPr>
          <w:ilvl w:val="0"/>
          <w:numId w:val="4"/>
        </w:numPr>
        <w:pBdr/>
        <w:spacing/>
        <w:ind/>
        <w:rPr>
          <w:b/>
          <w:bCs/>
          <w:sz w:val="24"/>
          <w:szCs w:val="24"/>
          <w:lang w:val="nl-NL"/>
        </w:rPr>
      </w:pPr>
      <w:r>
        <w:rPr>
          <w:sz w:val="24"/>
          <w:szCs w:val="24"/>
          <w:lang w:val="nl-NL"/>
        </w:rPr>
        <w:t xml:space="preserve">Probeer zoveel mogelijk </w:t>
      </w:r>
      <w:r>
        <w:rPr>
          <w:sz w:val="24"/>
          <w:szCs w:val="24"/>
          <w:lang w:val="nl-NL"/>
        </w:rPr>
        <w:t xml:space="preserve">belastingen op dezelfde spanning te gebruiken, bv 5V. Dit is normaal OK voor alle motoren + solenoïde in je ontwerp.</w:t>
      </w:r>
      <w:r>
        <w:rPr>
          <w:b/>
          <w:bCs/>
          <w:sz w:val="24"/>
          <w:szCs w:val="24"/>
          <w:lang w:val="nl-NL"/>
        </w:rPr>
      </w:r>
      <w:r>
        <w:rPr>
          <w:b/>
          <w:bCs/>
          <w:sz w:val="24"/>
          <w:szCs w:val="24"/>
          <w:lang w:val="nl-NL"/>
        </w:rPr>
      </w:r>
      <w:r>
        <w:rPr>
          <w:b/>
          <w:bCs/>
          <w:sz w:val="24"/>
          <w:szCs w:val="24"/>
          <w:lang w:val="nl-NL"/>
        </w:rPr>
      </w:r>
      <w:r>
        <w:rPr>
          <w:b/>
          <w:bCs/>
          <w:sz w:val="24"/>
          <w:szCs w:val="24"/>
          <w:lang w:val="nl-NL"/>
        </w:rPr>
      </w:r>
      <w:r>
        <w:rPr>
          <w:b/>
          <w:bCs/>
          <w:sz w:val="24"/>
          <w:szCs w:val="24"/>
          <w:lang w:val="nl-NL"/>
        </w:rPr>
      </w:r>
      <w:r>
        <w:rPr>
          <w:b/>
          <w:bCs/>
          <w:sz w:val="24"/>
          <w:szCs w:val="24"/>
          <w:lang w:val="nl-NL"/>
        </w:rPr>
      </w:r>
    </w:p>
    <w:p>
      <w:pPr>
        <w:pBdr/>
        <w:spacing/>
        <w:ind/>
        <w:rPr>
          <w:b/>
          <w:bCs/>
          <w:sz w:val="24"/>
          <w:szCs w:val="24"/>
          <w:lang w:val="en-US"/>
        </w:rPr>
      </w:pPr>
      <w:r>
        <w:rPr>
          <w:b/>
          <w:bCs/>
          <w:sz w:val="24"/>
          <w:szCs w:val="24"/>
          <w:lang w:val="en-US"/>
        </w:rPr>
        <w:t xml:space="preserve">Elektronisch</w:t>
      </w:r>
      <w:r>
        <w:rPr>
          <w:b/>
          <w:bCs/>
          <w:sz w:val="24"/>
          <w:szCs w:val="24"/>
          <w:lang w:val="en-US"/>
        </w:rPr>
        <w:t xml:space="preserve"> s</w:t>
      </w:r>
      <w:r>
        <w:rPr>
          <w:b/>
          <w:bCs/>
          <w:sz w:val="24"/>
          <w:szCs w:val="24"/>
          <w:lang w:val="en-US"/>
        </w:rPr>
        <w:t xml:space="preserve">chema:</w:t>
      </w:r>
      <w:r>
        <w:rPr>
          <w:b/>
          <w:bCs/>
          <w:sz w:val="24"/>
          <w:szCs w:val="24"/>
          <w:lang w:val="en-US"/>
        </w:rPr>
      </w:r>
      <w:r>
        <w:rPr>
          <w:b/>
          <w:bCs/>
          <w:sz w:val="24"/>
          <w:szCs w:val="24"/>
          <w:lang w:val="en-US"/>
        </w:rPr>
      </w:r>
    </w:p>
    <w:p>
      <w:pPr>
        <w:pStyle w:val="870"/>
        <w:numPr>
          <w:ilvl w:val="0"/>
          <w:numId w:val="5"/>
        </w:numPr>
        <w:pBdr/>
        <w:spacing/>
        <w:ind/>
        <w:rPr>
          <w:b/>
          <w:bCs/>
          <w:sz w:val="24"/>
          <w:szCs w:val="24"/>
          <w:highlight w:val="cyan"/>
        </w:rPr>
      </w:pPr>
      <w:r>
        <w:rPr>
          <w:sz w:val="24"/>
          <w:szCs w:val="24"/>
          <w:highlight w:val="cyan"/>
          <w:lang w:val="nl-NL"/>
        </w:rPr>
        <w:t xml:space="preserve">De aansturing via Q1 v</w:t>
      </w:r>
      <w:r>
        <w:rPr>
          <w:sz w:val="24"/>
          <w:szCs w:val="24"/>
          <w:highlight w:val="cyan"/>
          <w:lang w:val="nl-NL"/>
        </w:rPr>
        <w:t xml:space="preserve">an je laser zal niet functioneren. Om </w:t>
      </w:r>
      <w:r>
        <w:rPr>
          <w:sz w:val="24"/>
          <w:szCs w:val="24"/>
          <w:highlight w:val="cyan"/>
          <w:lang w:val="nl-NL"/>
        </w:rPr>
        <w:t xml:space="preserve">de 2N7002 in geleiding te brengen zal je ca 7V op de gate nodig hebben in deze configuratie </w:t>
      </w:r>
      <w:r>
        <w:rPr>
          <w:rFonts w:ascii="Wingdings" w:hAnsi="Wingdings" w:eastAsia="Wingdings" w:cs="Wingdings"/>
          <w:sz w:val="24"/>
          <w:szCs w:val="24"/>
          <w:highlight w:val="cyan"/>
          <w:lang w:val="nl-NL"/>
        </w:rPr>
        <w:t xml:space="preserve">à</w:t>
      </w:r>
      <w:r>
        <w:rPr>
          <w:sz w:val="24"/>
          <w:szCs w:val="24"/>
          <w:highlight w:val="cyan"/>
          <w:lang w:val="nl-NL"/>
        </w:rPr>
        <w:t xml:space="preserve"> Q1 met source aan GND hangen, drain aan de GND aansluiting van de laser. Ook altijd een </w:t>
      </w:r>
      <w:r>
        <w:rPr>
          <w:sz w:val="24"/>
          <w:szCs w:val="24"/>
          <w:highlight w:val="cyan"/>
          <w:lang w:val="nl-NL"/>
        </w:rPr>
        <w:t xml:space="preserve">pulldown</w:t>
      </w:r>
      <w:r>
        <w:rPr>
          <w:sz w:val="24"/>
          <w:szCs w:val="24"/>
          <w:highlight w:val="cyan"/>
          <w:lang w:val="nl-NL"/>
        </w:rPr>
        <w:t xml:space="preserve"> weerstand (1M Ohm bv) aan de gate voorzien om te vermijden dat deze zwevend is bij misconfiguratie / opstart van de ESP32.</w:t>
      </w:r>
      <w:r>
        <w:rPr>
          <w:b/>
          <w:bCs/>
          <w:sz w:val="24"/>
          <w:szCs w:val="24"/>
          <w:highlight w:val="cyan"/>
          <w:lang w:val="nl-NL"/>
        </w:rPr>
      </w:r>
      <w:r>
        <w:rPr>
          <w:b/>
          <w:bCs/>
          <w:sz w:val="24"/>
          <w:szCs w:val="24"/>
          <w:highlight w:val="cyan"/>
          <w:lang w:val="nl-NL"/>
        </w:rPr>
      </w:r>
    </w:p>
    <w:p>
      <w:pPr>
        <w:pStyle w:val="870"/>
        <w:numPr>
          <w:ilvl w:val="0"/>
          <w:numId w:val="5"/>
        </w:numPr>
        <w:pBdr/>
        <w:spacing/>
        <w:ind/>
        <w:rPr>
          <w:b/>
          <w:bCs/>
          <w:sz w:val="24"/>
          <w:szCs w:val="24"/>
          <w:highlight w:val="green"/>
        </w:rPr>
      </w:pPr>
      <w:r>
        <w:rPr>
          <w:sz w:val="24"/>
          <w:szCs w:val="24"/>
          <w:highlight w:val="green"/>
          <w:lang w:val="nl-NL"/>
        </w:rPr>
        <w:t xml:space="preserve">Potentiometer: opgepast met het meetbereik van de ADC (</w:t>
      </w:r>
      <w:hyperlink r:id="rId9" w:tooltip="https://docs.espressif.com/projects/esp-idf/en/v4.4/esp32/api-reference/peripherals/adc.html" w:history="1">
        <w:r>
          <w:rPr>
            <w:rStyle w:val="871"/>
            <w:sz w:val="24"/>
            <w:szCs w:val="24"/>
            <w:highlight w:val="green"/>
            <w:lang w:val="nl-NL"/>
          </w:rPr>
          <w:t xml:space="preserve">https://docs.espressif.com/projects/esp-idf/en/v4.4/esp32/api-reference/peripherals/adc.html</w:t>
        </w:r>
      </w:hyperlink>
      <w:r>
        <w:rPr>
          <w:sz w:val="24"/>
          <w:szCs w:val="24"/>
          <w:highlight w:val="green"/>
          <w:lang w:val="nl-NL"/>
        </w:rPr>
        <w:t xml:space="preserve">) .Eventueel een serieweerstand zetten om het instelbereik van de potmeter te beperken. Eventueel ook een condensator plaatsen om ruis weg te filteren.</w:t>
      </w:r>
      <w:r>
        <w:rPr>
          <w:b/>
          <w:bCs/>
          <w:sz w:val="24"/>
          <w:szCs w:val="24"/>
          <w:highlight w:val="green"/>
          <w:lang w:val="nl-NL"/>
        </w:rPr>
      </w:r>
      <w:r>
        <w:rPr>
          <w:b/>
          <w:bCs/>
          <w:sz w:val="24"/>
          <w:szCs w:val="24"/>
          <w:highlight w:val="green"/>
          <w:lang w:val="nl-NL"/>
        </w:rPr>
      </w:r>
    </w:p>
    <w:p>
      <w:pPr>
        <w:pStyle w:val="870"/>
        <w:numPr>
          <w:ilvl w:val="0"/>
          <w:numId w:val="5"/>
        </w:numPr>
        <w:pBdr/>
        <w:spacing/>
        <w:ind/>
        <w:rPr>
          <w:b/>
          <w:bCs/>
          <w:sz w:val="24"/>
          <w:szCs w:val="24"/>
          <w:highlight w:val="green"/>
        </w:rPr>
      </w:pPr>
      <w:r>
        <w:rPr>
          <w:sz w:val="24"/>
          <w:szCs w:val="24"/>
          <w:highlight w:val="green"/>
          <w:lang w:val="nl-NL"/>
        </w:rPr>
        <w:t xml:space="preserve">C1,C2 staan in parallel. Eén van de twee weglaten.</w:t>
      </w:r>
      <w:r>
        <w:rPr>
          <w:b/>
          <w:bCs/>
          <w:sz w:val="24"/>
          <w:szCs w:val="24"/>
          <w:highlight w:val="green"/>
          <w:lang w:val="nl-NL"/>
        </w:rPr>
      </w:r>
      <w:r>
        <w:rPr>
          <w:b/>
          <w:bCs/>
          <w:sz w:val="24"/>
          <w:szCs w:val="24"/>
          <w:highlight w:val="green"/>
          <w:lang w:val="nl-NL"/>
        </w:rPr>
      </w:r>
    </w:p>
    <w:p>
      <w:pPr>
        <w:pStyle w:val="870"/>
        <w:numPr>
          <w:ilvl w:val="0"/>
          <w:numId w:val="5"/>
        </w:numPr>
        <w:pBdr/>
        <w:spacing/>
        <w:ind/>
        <w:rPr>
          <w:b/>
          <w:bCs/>
          <w:sz w:val="24"/>
          <w:szCs w:val="24"/>
          <w:highlight w:val="cyan"/>
        </w:rPr>
      </w:pPr>
      <w:r>
        <w:rPr>
          <w:sz w:val="24"/>
          <w:szCs w:val="24"/>
          <w:highlight w:val="cyan"/>
          <w:lang w:val="nl-NL"/>
        </w:rPr>
        <w:t xml:space="preserve">C7,C10: in de meeste schema’s kom ik hier 1nF tegen.</w:t>
      </w:r>
      <w:r>
        <w:rPr>
          <w:b/>
          <w:bCs/>
          <w:sz w:val="24"/>
          <w:szCs w:val="24"/>
          <w:highlight w:val="cyan"/>
          <w:lang w:val="nl-NL"/>
        </w:rPr>
      </w:r>
      <w:r>
        <w:rPr>
          <w:b/>
          <w:bCs/>
          <w:sz w:val="24"/>
          <w:szCs w:val="24"/>
          <w:highlight w:val="cyan"/>
          <w:lang w:val="nl-NL"/>
        </w:rPr>
      </w:r>
    </w:p>
    <w:p>
      <w:pPr>
        <w:pStyle w:val="870"/>
        <w:numPr>
          <w:ilvl w:val="0"/>
          <w:numId w:val="5"/>
        </w:numPr>
        <w:pBdr/>
        <w:spacing/>
        <w:ind/>
        <w:rPr>
          <w:b/>
          <w:bCs/>
          <w:sz w:val="24"/>
          <w:szCs w:val="24"/>
          <w:highlight w:val="green"/>
        </w:rPr>
      </w:pPr>
      <w:r>
        <w:rPr>
          <w:sz w:val="24"/>
          <w:szCs w:val="24"/>
          <w:highlight w:val="green"/>
          <w:lang w:val="nl-NL"/>
        </w:rPr>
        <w:t xml:space="preserve">Q2,Q3: BD139 zijn </w:t>
      </w:r>
      <w:r>
        <w:rPr>
          <w:sz w:val="24"/>
          <w:szCs w:val="24"/>
          <w:highlight w:val="green"/>
          <w:lang w:val="nl-NL"/>
        </w:rPr>
        <w:t xml:space="preserve">vermogentransistoren</w:t>
      </w:r>
      <w:r>
        <w:rPr>
          <w:sz w:val="24"/>
          <w:szCs w:val="24"/>
          <w:highlight w:val="green"/>
          <w:lang w:val="nl-NL"/>
        </w:rPr>
        <w:t xml:space="preserve">. Beter iets </w:t>
      </w:r>
      <w:r>
        <w:rPr>
          <w:sz w:val="24"/>
          <w:szCs w:val="24"/>
          <w:highlight w:val="green"/>
          <w:lang w:val="nl-NL"/>
        </w:rPr>
        <w:t xml:space="preserve">kleiners</w:t>
      </w:r>
      <w:r>
        <w:rPr>
          <w:sz w:val="24"/>
          <w:szCs w:val="24"/>
          <w:highlight w:val="green"/>
          <w:lang w:val="nl-NL"/>
        </w:rPr>
        <w:t xml:space="preserve"> nemen zoals BCW71</w:t>
      </w:r>
      <w:r>
        <w:rPr>
          <w:b/>
          <w:bCs/>
          <w:sz w:val="24"/>
          <w:szCs w:val="24"/>
          <w:highlight w:val="green"/>
          <w:lang w:val="nl-NL"/>
        </w:rPr>
      </w:r>
      <w:r>
        <w:rPr>
          <w:b/>
          <w:bCs/>
          <w:sz w:val="24"/>
          <w:szCs w:val="24"/>
          <w:highlight w:val="green"/>
          <w:lang w:val="nl-NL"/>
        </w:rPr>
      </w:r>
    </w:p>
    <w:p>
      <w:pPr>
        <w:pStyle w:val="870"/>
        <w:numPr>
          <w:ilvl w:val="0"/>
          <w:numId w:val="5"/>
        </w:numPr>
        <w:pBdr/>
        <w:spacing/>
        <w:ind/>
        <w:rPr>
          <w:b/>
          <w:bCs/>
          <w:sz w:val="24"/>
          <w:szCs w:val="24"/>
          <w:highlight w:val="green"/>
        </w:rPr>
      </w:pPr>
      <w:r>
        <w:rPr>
          <w:sz w:val="24"/>
          <w:szCs w:val="24"/>
          <w:highlight w:val="green"/>
          <w:lang w:val="nl-NL"/>
        </w:rPr>
        <w:t xml:space="preserve">Mijn ervaring met de ESP32 is: ALTIJD een </w:t>
      </w:r>
      <w:r>
        <w:rPr>
          <w:sz w:val="24"/>
          <w:szCs w:val="24"/>
          <w:highlight w:val="green"/>
          <w:lang w:val="nl-NL"/>
        </w:rPr>
        <w:t xml:space="preserve">elco</w:t>
      </w:r>
      <w:r>
        <w:rPr>
          <w:sz w:val="24"/>
          <w:szCs w:val="24"/>
          <w:highlight w:val="green"/>
          <w:lang w:val="nl-NL"/>
        </w:rPr>
        <w:t xml:space="preserve"> van 470µF als ontkoppeling voorzien. Dit omwille van de zeer hoge piekstromen die deze controller vraagt.</w:t>
      </w:r>
      <w:r>
        <w:rPr>
          <w:b/>
          <w:bCs/>
          <w:sz w:val="24"/>
          <w:szCs w:val="24"/>
          <w:highlight w:val="green"/>
          <w:lang w:val="nl-NL"/>
        </w:rPr>
      </w:r>
      <w:r>
        <w:rPr>
          <w:b/>
          <w:bCs/>
          <w:sz w:val="24"/>
          <w:szCs w:val="24"/>
          <w:highlight w:val="green"/>
          <w:lang w:val="nl-NL"/>
        </w:rPr>
      </w:r>
    </w:p>
    <w:p>
      <w:pPr>
        <w:pStyle w:val="870"/>
        <w:numPr>
          <w:ilvl w:val="0"/>
          <w:numId w:val="5"/>
        </w:numPr>
        <w:pBdr/>
        <w:spacing/>
        <w:ind/>
        <w:rPr>
          <w:b/>
          <w:bCs/>
          <w:sz w:val="24"/>
          <w:szCs w:val="24"/>
          <w:highlight w:val="green"/>
        </w:rPr>
      </w:pPr>
      <w:r>
        <w:rPr>
          <w:sz w:val="24"/>
          <w:szCs w:val="24"/>
          <w:highlight w:val="green"/>
          <w:lang w:val="nl-NL"/>
        </w:rPr>
        <w:t xml:space="preserve">U6,U7: DRV8833 heeft twee kanalen. </w:t>
      </w:r>
      <w:r>
        <w:rPr>
          <w:sz w:val="24"/>
          <w:szCs w:val="24"/>
          <w:highlight w:val="green"/>
          <w:lang w:val="nl-NL"/>
        </w:rPr>
        <w:t xml:space="preserve">Solenoide</w:t>
      </w:r>
      <w:r>
        <w:rPr>
          <w:sz w:val="24"/>
          <w:szCs w:val="24"/>
          <w:highlight w:val="green"/>
          <w:lang w:val="nl-NL"/>
        </w:rPr>
        <w:t xml:space="preserve"> en card motor kunnen op één driver vermoedelijk.</w:t>
      </w:r>
      <w:r>
        <w:rPr>
          <w:b/>
          <w:bCs/>
          <w:sz w:val="24"/>
          <w:szCs w:val="24"/>
          <w:highlight w:val="green"/>
          <w:lang w:val="nl-NL"/>
        </w:rPr>
      </w:r>
      <w:r>
        <w:rPr>
          <w:b/>
          <w:bCs/>
          <w:sz w:val="24"/>
          <w:szCs w:val="24"/>
          <w:highlight w:val="green"/>
          <w:lang w:val="nl-NL"/>
        </w:rPr>
      </w:r>
    </w:p>
    <w:p>
      <w:pPr>
        <w:pStyle w:val="870"/>
        <w:numPr>
          <w:ilvl w:val="0"/>
          <w:numId w:val="5"/>
        </w:numPr>
        <w:pBdr/>
        <w:spacing/>
        <w:ind/>
        <w:rPr>
          <w:b/>
          <w:bCs/>
          <w:sz w:val="24"/>
          <w:szCs w:val="24"/>
          <w:highlight w:val="green"/>
        </w:rPr>
      </w:pPr>
      <w:r>
        <w:rPr>
          <w:sz w:val="24"/>
          <w:szCs w:val="24"/>
          <w:highlight w:val="green"/>
          <w:lang w:val="nl-NL"/>
        </w:rPr>
        <w:t xml:space="preserve">Voor de </w:t>
      </w:r>
      <w:r>
        <w:rPr>
          <w:sz w:val="24"/>
          <w:szCs w:val="24"/>
          <w:highlight w:val="green"/>
          <w:lang w:val="nl-NL"/>
        </w:rPr>
        <w:t xml:space="preserve">programmeerconnectors</w:t>
      </w:r>
      <w:r>
        <w:rPr>
          <w:sz w:val="24"/>
          <w:szCs w:val="24"/>
          <w:highlight w:val="green"/>
          <w:lang w:val="nl-NL"/>
        </w:rPr>
        <w:t xml:space="preserve"> (JTAG, serieel) best de standaard </w:t>
      </w:r>
      <w:r>
        <w:rPr>
          <w:sz w:val="24"/>
          <w:szCs w:val="24"/>
          <w:highlight w:val="green"/>
          <w:lang w:val="nl-NL"/>
        </w:rPr>
        <w:t xml:space="preserve">layout</w:t>
      </w:r>
      <w:r>
        <w:rPr>
          <w:sz w:val="24"/>
          <w:szCs w:val="24"/>
          <w:highlight w:val="green"/>
          <w:lang w:val="nl-NL"/>
        </w:rPr>
        <w:t xml:space="preserve"> gebruiken zodat deze zonder speciale verloopkabel aan een ESP-</w:t>
      </w:r>
      <w:r>
        <w:rPr>
          <w:sz w:val="24"/>
          <w:szCs w:val="24"/>
          <w:highlight w:val="green"/>
          <w:lang w:val="nl-NL"/>
        </w:rPr>
        <w:t xml:space="preserve">prog</w:t>
      </w:r>
      <w:r>
        <w:rPr>
          <w:sz w:val="24"/>
          <w:szCs w:val="24"/>
          <w:highlight w:val="green"/>
          <w:lang w:val="nl-NL"/>
        </w:rPr>
        <w:t xml:space="preserve"> programmeeradapter kan gekoppeld worden (zie ook bv de ESP32 module van 6-embedded systems):</w:t>
      </w:r>
      <w:r>
        <w:rPr>
          <w:b/>
          <w:bCs/>
          <w:sz w:val="24"/>
          <w:szCs w:val="24"/>
          <w:highlight w:val="green"/>
          <w:lang w:val="nl-NL"/>
        </w:rPr>
      </w:r>
      <w:r>
        <w:rPr>
          <w:b/>
          <w:bCs/>
          <w:sz w:val="24"/>
          <w:szCs w:val="24"/>
          <w:highlight w:val="green"/>
          <w:lang w:val="nl-NL"/>
        </w:rPr>
      </w:r>
    </w:p>
    <w:p>
      <w:pPr>
        <w:pBdr/>
        <w:spacing/>
        <w:ind/>
        <w:rPr>
          <w:b/>
          <w:bCs/>
          <w:sz w:val="24"/>
          <w:szCs w:val="24"/>
          <w:lang w:val="nl-NL"/>
        </w:rPr>
      </w:pPr>
      <w:r>
        <mc:AlternateContent>
          <mc:Choice Requires="wpg">
            <w:drawing>
              <wp:inline xmlns:wp="http://schemas.openxmlformats.org/drawingml/2006/wordprocessingDrawing" distT="0" distB="0" distL="0" distR="0">
                <wp:extent cx="2876550" cy="23570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59281" name=""/>
                        <pic:cNvPicPr>
                          <a:picLocks noChangeAspect="1"/>
                        </pic:cNvPicPr>
                        <pic:nvPr/>
                      </pic:nvPicPr>
                      <pic:blipFill>
                        <a:blip r:embed="rId10"/>
                        <a:stretch/>
                      </pic:blipFill>
                      <pic:spPr bwMode="auto">
                        <a:xfrm>
                          <a:off x="0" y="0"/>
                          <a:ext cx="2879869" cy="23597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26.50pt;height:185.60pt;mso-wrap-distance-left:0.00pt;mso-wrap-distance-top:0.00pt;mso-wrap-distance-right:0.00pt;mso-wrap-distance-bottom:0.00pt;z-index:1;" stroked="false">
                <v:imagedata r:id="rId10" o:title=""/>
                <o:lock v:ext="edit" rotation="t"/>
              </v:shape>
            </w:pict>
          </mc:Fallback>
        </mc:AlternateContent>
      </w:r>
      <w:r>
        <w:rPr>
          <w:b/>
          <w:bCs/>
          <w:sz w:val="24"/>
          <w:szCs w:val="24"/>
          <w:lang w:val="nl-NL"/>
        </w:rPr>
      </w:r>
      <w:r>
        <w:rPr>
          <w:b/>
          <w:bCs/>
          <w:sz w:val="24"/>
          <w:szCs w:val="24"/>
          <w:lang w:val="nl-NL"/>
        </w:rPr>
      </w:r>
    </w:p>
    <w:p>
      <w:pPr>
        <w:pStyle w:val="870"/>
        <w:numPr>
          <w:ilvl w:val="0"/>
          <w:numId w:val="6"/>
        </w:numPr>
        <w:pBdr/>
        <w:spacing/>
        <w:ind/>
        <w:rPr>
          <w:b/>
          <w:bCs/>
          <w:sz w:val="24"/>
          <w:szCs w:val="24"/>
          <w:highlight w:val="cyan"/>
        </w:rPr>
      </w:pPr>
      <w:r>
        <w:rPr>
          <w:sz w:val="24"/>
          <w:szCs w:val="24"/>
          <w:highlight w:val="cyan"/>
          <w:lang w:val="nl-NL"/>
        </w:rPr>
        <w:t xml:space="preserve">Voeding ontbreekt zoals in de blokschema opmerkingen aangegeven</w:t>
      </w:r>
      <w:r>
        <w:rPr>
          <w:b/>
          <w:bCs/>
          <w:sz w:val="24"/>
          <w:szCs w:val="24"/>
          <w:highlight w:val="cyan"/>
          <w:lang w:val="nl-NL"/>
        </w:rPr>
      </w:r>
      <w:r>
        <w:rPr>
          <w:b/>
          <w:bCs/>
          <w:sz w:val="24"/>
          <w:szCs w:val="24"/>
          <w:highlight w:val="cyan"/>
          <w:lang w:val="nl-NL"/>
        </w:rPr>
      </w:r>
    </w:p>
    <w:p>
      <w:pPr>
        <w:pStyle w:val="870"/>
        <w:numPr>
          <w:ilvl w:val="0"/>
          <w:numId w:val="6"/>
        </w:numPr>
        <w:pBdr/>
        <w:spacing/>
        <w:ind/>
        <w:rPr>
          <w:b/>
          <w:bCs/>
          <w:sz w:val="24"/>
          <w:szCs w:val="24"/>
          <w:lang w:val="nl-NL"/>
        </w:rPr>
      </w:pPr>
      <w:r>
        <w:rPr>
          <w:sz w:val="24"/>
          <w:szCs w:val="24"/>
          <w:lang w:val="nl-NL"/>
        </w:rPr>
        <w:t xml:space="preserve">Voldoende testpunten, eventueel enkele extra </w:t>
      </w:r>
      <w:r>
        <w:rPr>
          <w:sz w:val="24"/>
          <w:szCs w:val="24"/>
          <w:lang w:val="nl-NL"/>
        </w:rPr>
        <w:t xml:space="preserve">LED’s</w:t>
      </w:r>
      <w:r>
        <w:rPr>
          <w:sz w:val="24"/>
          <w:szCs w:val="24"/>
          <w:lang w:val="nl-NL"/>
        </w:rPr>
        <w:t xml:space="preserve">, drukknoppen</w:t>
      </w:r>
      <w:r>
        <w:rPr>
          <w:sz w:val="24"/>
          <w:szCs w:val="24"/>
          <w:lang w:val="nl-NL"/>
        </w:rPr>
        <w:t xml:space="preserve">, connector met reserve GPIO pinnen</w:t>
      </w:r>
      <w:r>
        <w:rPr>
          <w:sz w:val="24"/>
          <w:szCs w:val="24"/>
          <w:lang w:val="nl-NL"/>
        </w:rPr>
        <w:t xml:space="preserve"> voorzien. Dit is altijd handig i.v.m. </w:t>
      </w:r>
      <w:r>
        <w:rPr>
          <w:sz w:val="24"/>
          <w:szCs w:val="24"/>
          <w:lang w:val="nl-NL"/>
        </w:rPr>
        <w:t xml:space="preserve">debugging</w:t>
      </w:r>
      <w:r>
        <w:rPr>
          <w:b/>
          <w:bCs/>
          <w:sz w:val="24"/>
          <w:szCs w:val="24"/>
          <w:lang w:val="nl-NL"/>
        </w:rPr>
      </w:r>
      <w:r>
        <w:rPr>
          <w:b/>
          <w:bCs/>
          <w:sz w:val="24"/>
          <w:szCs w:val="24"/>
          <w:lang w:val="nl-NL"/>
        </w:rPr>
      </w:r>
    </w:p>
    <w:p>
      <w:pPr>
        <w:pBdr/>
        <w:shd w:val="nil"/>
        <w:spacing/>
        <w:ind/>
        <w:rPr>
          <w:b/>
          <w:bCs/>
          <w:sz w:val="24"/>
          <w:szCs w:val="24"/>
          <w:lang w:val="nl-NL"/>
        </w:rPr>
      </w:pPr>
      <w:r>
        <w:rPr>
          <w:b/>
          <w:bCs/>
          <w:sz w:val="24"/>
          <w:szCs w:val="24"/>
          <w:lang w:val="nl-NL"/>
        </w:rPr>
        <w:br w:type="page" w:clear="all"/>
      </w:r>
      <w:r>
        <w:rPr>
          <w:b/>
          <w:bCs/>
          <w:sz w:val="24"/>
          <w:szCs w:val="24"/>
          <w:lang w:val="nl-NL"/>
        </w:rPr>
      </w:r>
    </w:p>
    <w:p>
      <w:pPr>
        <w:pBdr/>
        <w:spacing/>
        <w:ind/>
        <w:rPr>
          <w:b/>
          <w:bCs/>
          <w:sz w:val="24"/>
          <w:szCs w:val="24"/>
          <w:lang w:val="nl-NL"/>
        </w:rPr>
      </w:pPr>
      <w:r>
        <w:rPr>
          <w:b/>
          <w:bCs/>
          <w:sz w:val="24"/>
          <w:szCs w:val="24"/>
          <w:lang w:val="nl-NL"/>
        </w:rPr>
        <w:t xml:space="preserve">mail</w:t>
      </w:r>
      <w:r>
        <w:rPr>
          <w:b/>
          <w:bCs/>
          <w:sz w:val="24"/>
          <w:szCs w:val="24"/>
          <w:lang w:val="nl-NL"/>
        </w:rPr>
      </w:r>
      <w:r>
        <w:rPr>
          <w:b/>
          <w:bCs/>
          <w:sz w:val="24"/>
          <w:szCs w:val="24"/>
          <w:lang w:val="nl-NL"/>
        </w:rPr>
      </w:r>
    </w:p>
    <w:p>
      <w:pPr>
        <w:pStyle w:val="870"/>
        <w:numPr>
          <w:ilvl w:val="0"/>
          <w:numId w:val="7"/>
        </w:numPr>
        <w:pBdr>
          <w:top w:val="none" w:color="000000" w:sz="4" w:space="0"/>
          <w:left w:val="none" w:color="000000" w:sz="4" w:space="0"/>
          <w:bottom w:val="none" w:color="000000" w:sz="4" w:space="0"/>
          <w:right w:val="none" w:color="000000" w:sz="4" w:space="0"/>
        </w:pBdr>
        <w:spacing/>
        <w:ind w:right="0"/>
        <w:rPr>
          <w:highlight w:val="green"/>
        </w:rPr>
      </w:pPr>
      <w:r>
        <w:rPr>
          <w:rFonts w:ascii="Liberation Sans" w:hAnsi="Liberation Sans" w:eastAsia="Liberation Sans" w:cs="Liberation Sans"/>
          <w:color w:val="000000"/>
          <w:sz w:val="24"/>
          <w:highlight w:val="green"/>
        </w:rPr>
        <w:t xml:space="preserve">Het module bordje verkleinen door meer componenten op de achterkant te plaatsen. Hierdoor worden enige motors minder belast en kan de stepper motor mogelijks gebonden blijven aan de module en niet aan het plateau eronder (dit is om het probleem op te losse</w:t>
      </w:r>
      <w:r>
        <w:rPr>
          <w:rFonts w:ascii="Liberation Sans" w:hAnsi="Liberation Sans" w:eastAsia="Liberation Sans" w:cs="Liberation Sans"/>
          <w:color w:val="000000"/>
          <w:sz w:val="24"/>
          <w:highlight w:val="green"/>
        </w:rPr>
        <w:t xml:space="preserve">n van de verdraaiing in kabels).</w:t>
      </w:r>
      <w:r>
        <w:rPr>
          <w:highlight w:val="green"/>
        </w:rPr>
      </w:r>
    </w:p>
    <w:p>
      <w:pPr>
        <w:pBdr>
          <w:top w:val="none" w:color="000000" w:sz="4" w:space="0"/>
          <w:left w:val="none" w:color="000000" w:sz="4" w:space="0"/>
          <w:bottom w:val="none" w:color="000000" w:sz="4" w:space="0"/>
          <w:right w:val="none" w:color="000000" w:sz="4" w:space="0"/>
        </w:pBdr>
        <w:spacing/>
        <w:ind w:right="0" w:firstLine="0" w:left="0"/>
        <w:rPr>
          <w:highlight w:val="green"/>
        </w:rPr>
      </w:pPr>
      <w:r>
        <w:rPr>
          <w:rFonts w:ascii="Liberation Sans" w:hAnsi="Liberation Sans" w:eastAsia="Liberation Sans" w:cs="Liberation Sans"/>
          <w:b/>
          <w:color w:val="000000"/>
          <w:sz w:val="24"/>
          <w:highlight w:val="green"/>
        </w:rPr>
        <w:t xml:space="preserve">OK, in geval van netvoeding zit je wel nog altijd met je voedingskabel.</w:t>
      </w:r>
      <w:r>
        <w:rPr>
          <w:highlight w:val="green"/>
        </w:rPr>
      </w:r>
      <w:r>
        <w:rPr>
          <w:highlight w:val="green"/>
        </w:rPr>
      </w:r>
    </w:p>
    <w:p>
      <w:pPr>
        <w:pStyle w:val="870"/>
        <w:numPr>
          <w:ilvl w:val="0"/>
          <w:numId w:val="8"/>
        </w:numPr>
        <w:pBdr>
          <w:top w:val="none" w:color="000000" w:sz="4" w:space="0"/>
          <w:left w:val="none" w:color="000000" w:sz="4" w:space="0"/>
          <w:bottom w:val="none" w:color="000000" w:sz="4" w:space="0"/>
          <w:right w:val="none" w:color="000000" w:sz="4" w:space="0"/>
        </w:pBdr>
        <w:spacing/>
        <w:ind w:right="0"/>
        <w:rPr>
          <w:highlight w:val="green"/>
        </w:rPr>
      </w:pPr>
      <w:r>
        <w:rPr>
          <w:rFonts w:ascii="Liberation Sans" w:hAnsi="Liberation Sans" w:eastAsia="Liberation Sans" w:cs="Liberation Sans"/>
          <w:color w:val="000000"/>
          <w:sz w:val="24"/>
          <w:highlight w:val="green"/>
        </w:rPr>
        <w:t xml:space="preserve">De servo staat in het schema voor de verticale beweging, maar dit is eerder een uitbreiding en in geval van nood kan deze de motor voor horizontale beweging vervangen (zoals meneer Sleutel en U al hadden voorgesteld).</w:t>
      </w:r>
      <w:r>
        <w:rPr>
          <w:highlight w:val="green"/>
        </w:rPr>
      </w:r>
    </w:p>
    <w:p>
      <w:pPr>
        <w:pBdr>
          <w:top w:val="none" w:color="000000" w:sz="4" w:space="0"/>
          <w:left w:val="none" w:color="000000" w:sz="4" w:space="0"/>
          <w:bottom w:val="none" w:color="000000" w:sz="4" w:space="0"/>
          <w:right w:val="none" w:color="000000" w:sz="4" w:space="0"/>
        </w:pBdr>
        <w:spacing/>
        <w:ind w:right="0" w:firstLine="0" w:left="0"/>
        <w:rPr>
          <w:highlight w:val="green"/>
        </w:rPr>
      </w:pPr>
      <w:r>
        <w:rPr>
          <w:rFonts w:ascii="Liberation Sans" w:hAnsi="Liberation Sans" w:eastAsia="Liberation Sans" w:cs="Liberation Sans"/>
          <w:b/>
          <w:color w:val="000000"/>
          <w:sz w:val="24"/>
          <w:highlight w:val="green"/>
        </w:rPr>
        <w:t xml:space="preserve">OK</w:t>
      </w:r>
      <w:r>
        <w:rPr>
          <w:highlight w:val="green"/>
        </w:rPr>
      </w:r>
    </w:p>
    <w:p>
      <w:pPr>
        <w:pStyle w:val="870"/>
        <w:numPr>
          <w:ilvl w:val="0"/>
          <w:numId w:val="9"/>
        </w:numPr>
        <w:pBdr>
          <w:top w:val="none" w:color="000000" w:sz="4" w:space="0"/>
          <w:left w:val="none" w:color="000000" w:sz="4" w:space="0"/>
          <w:bottom w:val="none" w:color="000000" w:sz="4" w:space="0"/>
          <w:right w:val="none" w:color="000000" w:sz="4" w:space="0"/>
        </w:pBdr>
        <w:spacing/>
        <w:ind w:right="0"/>
        <w:rPr>
          <w:highlight w:val="green"/>
        </w:rPr>
      </w:pPr>
      <w:r>
        <w:rPr>
          <w:rFonts w:ascii="Liberation Sans" w:hAnsi="Liberation Sans" w:eastAsia="Liberation Sans" w:cs="Liberation Sans"/>
          <w:color w:val="000000"/>
          <w:sz w:val="24"/>
          <w:highlight w:val="green"/>
        </w:rPr>
        <w:t xml:space="preserve">Zekere componenten verkleinen. De SMD weerstanden en condensatoren staan merendeels op 0805 formaat, maar de grotere 2.2µF die staan nu op through-hole.</w:t>
      </w:r>
      <w:r>
        <w:rPr>
          <w:highlight w:val="green"/>
        </w:rPr>
      </w:r>
    </w:p>
    <w:p>
      <w:pPr>
        <w:pBdr>
          <w:top w:val="none" w:color="000000" w:sz="4" w:space="0"/>
          <w:left w:val="none" w:color="000000" w:sz="4" w:space="0"/>
          <w:bottom w:val="none" w:color="000000" w:sz="4" w:space="0"/>
          <w:right w:val="none" w:color="000000" w:sz="4" w:space="0"/>
        </w:pBdr>
        <w:spacing/>
        <w:ind w:right="0" w:firstLine="0" w:left="0"/>
        <w:rPr>
          <w:highlight w:val="green"/>
        </w:rPr>
      </w:pPr>
      <w:r>
        <w:rPr>
          <w:rFonts w:ascii="Liberation Sans" w:hAnsi="Liberation Sans" w:eastAsia="Liberation Sans" w:cs="Liberation Sans"/>
          <w:b/>
          <w:color w:val="000000"/>
          <w:sz w:val="24"/>
          <w:highlight w:val="green"/>
        </w:rPr>
        <w:t xml:space="preserve">OK. 2.2uF bestaat in 0805</w:t>
      </w:r>
      <w:r>
        <w:rPr>
          <w:highlight w:val="green"/>
        </w:rPr>
      </w:r>
    </w:p>
    <w:p>
      <w:pPr>
        <w:pStyle w:val="870"/>
        <w:numPr>
          <w:ilvl w:val="0"/>
          <w:numId w:val="10"/>
        </w:numPr>
        <w:pBdr>
          <w:top w:val="none" w:color="000000" w:sz="4" w:space="0"/>
          <w:left w:val="none" w:color="000000" w:sz="4" w:space="0"/>
          <w:bottom w:val="none" w:color="000000" w:sz="4" w:space="0"/>
          <w:right w:val="none" w:color="000000" w:sz="4" w:space="0"/>
        </w:pBdr>
        <w:spacing/>
        <w:ind w:right="0"/>
        <w:rPr>
          <w:highlight w:val="cyan"/>
        </w:rPr>
      </w:pPr>
      <w:r>
        <w:rPr>
          <w:rFonts w:ascii="Liberation Sans" w:hAnsi="Liberation Sans" w:eastAsia="Liberation Sans" w:cs="Liberation Sans"/>
          <w:color w:val="000000"/>
          <w:sz w:val="24"/>
          <w:highlight w:val="cyan"/>
        </w:rPr>
        <w:t xml:space="preserve">Daarnaast zijn er ook altijd de ELCO condensatoren waar ik de dimensies van moet </w:t>
      </w:r>
      <w:r>
        <w:rPr>
          <w:rFonts w:ascii="Liberation Sans" w:hAnsi="Liberation Sans" w:eastAsia="Liberation Sans" w:cs="Liberation Sans"/>
          <w:color w:val="000000"/>
          <w:sz w:val="24"/>
          <w:highlight w:val="cyan"/>
        </w:rPr>
        <w:t xml:space="preserve">nameten.</w:t>
      </w:r>
      <w:r>
        <w:rPr>
          <w:highlight w:val="cyan"/>
        </w:rPr>
      </w:r>
    </w:p>
    <w:p>
      <w:pPr>
        <w:pBdr>
          <w:top w:val="none" w:color="000000" w:sz="4" w:space="0"/>
          <w:left w:val="none" w:color="000000" w:sz="4" w:space="0"/>
          <w:bottom w:val="none" w:color="000000" w:sz="4" w:space="0"/>
          <w:right w:val="none" w:color="000000" w:sz="4" w:space="0"/>
        </w:pBdr>
        <w:spacing/>
        <w:ind w:right="0" w:firstLine="0" w:left="0"/>
        <w:rPr>
          <w:highlight w:val="cyan"/>
        </w:rPr>
      </w:pPr>
      <w:r>
        <w:rPr>
          <w:rFonts w:ascii="Liberation Sans" w:hAnsi="Liberation Sans" w:eastAsia="Liberation Sans" w:cs="Liberation Sans"/>
          <w:color w:val="000000"/>
          <w:sz w:val="24"/>
          <w:highlight w:val="cyan"/>
        </w:rPr>
        <w:t xml:space="preserve">???</w:t>
      </w:r>
      <w:r>
        <w:rPr>
          <w:rFonts w:ascii="Liberation Sans" w:hAnsi="Liberation Sans" w:eastAsia="Liberation Sans" w:cs="Liberation Sans"/>
          <w:color w:val="000000"/>
          <w:sz w:val="24"/>
          <w:highlight w:val="cyan"/>
        </w:rPr>
      </w:r>
    </w:p>
    <w:p>
      <w:pPr>
        <w:pStyle w:val="870"/>
        <w:numPr>
          <w:ilvl w:val="0"/>
          <w:numId w:val="10"/>
        </w:numPr>
        <w:pBdr>
          <w:top w:val="none" w:color="000000" w:sz="4" w:space="0"/>
          <w:left w:val="none" w:color="000000" w:sz="4" w:space="0"/>
          <w:bottom w:val="none" w:color="000000" w:sz="4" w:space="0"/>
          <w:right w:val="none" w:color="000000" w:sz="4" w:space="0"/>
        </w:pBdr>
        <w:spacing/>
        <w:ind w:right="0"/>
        <w:rPr>
          <w:highlight w:val="green"/>
        </w:rPr>
      </w:pPr>
      <w:r>
        <w:rPr>
          <w:rFonts w:ascii="Liberation Sans" w:hAnsi="Liberation Sans" w:eastAsia="Liberation Sans" w:cs="Liberation Sans"/>
          <w:color w:val="000000"/>
          <w:sz w:val="24"/>
          <w:highlight w:val="green"/>
        </w:rPr>
        <w:t xml:space="preserve">De potentiometer (die gebruikt wordt voor de sensor arm om de hoeveelheid kaarten te meten) moet verplaatst worden naar een apart bordje of verbonden worden met een zekere connector.</w:t>
      </w:r>
      <w:r>
        <w:rPr>
          <w:highlight w:val="green"/>
        </w:rPr>
      </w:r>
    </w:p>
    <w:p>
      <w:pPr>
        <w:pBdr>
          <w:top w:val="none" w:color="000000" w:sz="4" w:space="0"/>
          <w:left w:val="none" w:color="000000" w:sz="4" w:space="0"/>
          <w:bottom w:val="none" w:color="000000" w:sz="4" w:space="0"/>
          <w:right w:val="none" w:color="000000" w:sz="4" w:space="0"/>
        </w:pBdr>
        <w:spacing/>
        <w:ind w:right="0" w:firstLine="0" w:left="0"/>
        <w:rPr>
          <w:highlight w:val="green"/>
        </w:rPr>
      </w:pPr>
      <w:r>
        <w:rPr>
          <w:rFonts w:ascii="Liberation Sans" w:hAnsi="Liberation Sans" w:eastAsia="Liberation Sans" w:cs="Liberation Sans"/>
          <w:b/>
          <w:color w:val="000000"/>
          <w:sz w:val="24"/>
          <w:highlight w:val="green"/>
        </w:rPr>
        <w:t xml:space="preserve">Apart bordje is niet echt noodzakelijk denk ik. Eventueel via JST connector verbinden, kabel rechtstreeks op potmeter solderen.</w:t>
      </w:r>
      <w:r>
        <w:rPr>
          <w:highlight w:val="green"/>
        </w:rPr>
      </w:r>
    </w:p>
    <w:p>
      <w:pPr>
        <w:pStyle w:val="870"/>
        <w:numPr>
          <w:ilvl w:val="0"/>
          <w:numId w:val="11"/>
        </w:numPr>
        <w:pBdr>
          <w:top w:val="none" w:color="000000" w:sz="4" w:space="0"/>
          <w:left w:val="none" w:color="000000" w:sz="4" w:space="0"/>
          <w:bottom w:val="none" w:color="000000" w:sz="4" w:space="0"/>
          <w:right w:val="none" w:color="000000" w:sz="4" w:space="0"/>
        </w:pBdr>
        <w:spacing/>
        <w:ind w:right="0"/>
        <w:rPr>
          <w:color w:val="000000" w:themeColor="text1"/>
          <w:highlight w:val="green"/>
        </w:rPr>
      </w:pPr>
      <w:r>
        <w:rPr>
          <w:rFonts w:ascii="Liberation Sans" w:hAnsi="Liberation Sans" w:eastAsia="Liberation Sans" w:cs="Liberation Sans"/>
          <w:color w:val="000000" w:themeColor="text1"/>
          <w:sz w:val="24"/>
          <w:highlight w:val="green"/>
        </w:rPr>
        <w:t xml:space="preserve">Voor de veiligheid wordt de solanoid (die gebruikt wordt voor het wiel naar beneden te duwen) nu aangestuurd via een H-brug, maar ik heb een vermoeden dat dit overbodig is en dat deze via 2 GPIO pinnen aangestuurd mag worden.</w:t>
      </w:r>
      <w:r>
        <w:rPr>
          <w:color w:val="000000" w:themeColor="text1"/>
          <w:highlight w:val="green"/>
        </w:rPr>
      </w:r>
    </w:p>
    <w:p>
      <w:pPr>
        <w:pBdr>
          <w:top w:val="none" w:color="000000" w:sz="4" w:space="0"/>
          <w:left w:val="none" w:color="000000" w:sz="4" w:space="0"/>
          <w:bottom w:val="none" w:color="000000" w:sz="4" w:space="0"/>
          <w:right w:val="none" w:color="000000" w:sz="4" w:space="0"/>
        </w:pBdr>
        <w:spacing/>
        <w:ind w:right="0" w:firstLine="0" w:left="0"/>
        <w:rPr>
          <w:color w:val="000000" w:themeColor="text1"/>
          <w:highlight w:val="green"/>
        </w:rPr>
      </w:pPr>
      <w:r>
        <w:rPr>
          <w:rFonts w:ascii="Liberation Sans" w:hAnsi="Liberation Sans" w:eastAsia="Liberation Sans" w:cs="Liberation Sans"/>
          <w:b/>
          <w:color w:val="000000" w:themeColor="text1"/>
          <w:sz w:val="24"/>
          <w:highlight w:val="green"/>
        </w:rPr>
        <w:t xml:space="preserve">Mits een vermogen MOSFET / transistor kan dit inderdaad ook. Zoals in de schema opmerkingen staat, kan je echter misschien de card motor, solenoïde op één H-brug aansluiten.</w:t>
      </w:r>
      <w:r>
        <w:rPr>
          <w:color w:val="000000" w:themeColor="text1"/>
          <w:highlight w:val="green"/>
        </w:rPr>
      </w:r>
    </w:p>
    <w:p>
      <w:pPr>
        <w:pStyle w:val="870"/>
        <w:numPr>
          <w:ilvl w:val="0"/>
          <w:numId w:val="12"/>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000000"/>
          <w:sz w:val="24"/>
        </w:rPr>
        <w:t xml:space="preserve">Power LEDs moeten nog toegevoegd worden.</w:t>
      </w:r>
      <w:r/>
    </w:p>
    <w:p>
      <w:pPr>
        <w:pBdr>
          <w:top w:val="none" w:color="000000" w:sz="4" w:space="0"/>
          <w:left w:val="none" w:color="000000" w:sz="4" w:space="0"/>
          <w:bottom w:val="none" w:color="000000" w:sz="4" w:space="0"/>
          <w:right w:val="none" w:color="000000" w:sz="4" w:space="0"/>
        </w:pBdr>
        <w:spacing/>
        <w:ind w:right="0" w:firstLine="0" w:left="0"/>
        <w:rPr/>
      </w:pPr>
      <w:r>
        <w:rPr>
          <w:rFonts w:ascii="Liberation Sans" w:hAnsi="Liberation Sans" w:eastAsia="Liberation Sans" w:cs="Liberation Sans"/>
          <w:b/>
          <w:color w:val="000000"/>
          <w:sz w:val="24"/>
        </w:rPr>
        <w:t xml:space="preserve">OK</w:t>
      </w:r>
      <w:r/>
    </w:p>
    <w:p>
      <w:pPr>
        <w:pStyle w:val="870"/>
        <w:numPr>
          <w:ilvl w:val="0"/>
          <w:numId w:val="13"/>
        </w:numPr>
        <w:pBdr>
          <w:top w:val="none" w:color="000000" w:sz="4" w:space="0"/>
          <w:left w:val="none" w:color="000000" w:sz="4" w:space="0"/>
          <w:bottom w:val="none" w:color="000000" w:sz="4" w:space="0"/>
          <w:right w:val="none" w:color="000000" w:sz="4" w:space="0"/>
        </w:pBdr>
        <w:spacing/>
        <w:ind w:right="0"/>
        <w:rPr>
          <w:highlight w:val="cyan"/>
        </w:rPr>
      </w:pPr>
      <w:r>
        <w:rPr>
          <w:rFonts w:ascii="Liberation Sans" w:hAnsi="Liberation Sans" w:eastAsia="Liberation Sans" w:cs="Liberation Sans"/>
          <w:color w:val="000000"/>
          <w:sz w:val="24"/>
          <w:highlight w:val="cyan"/>
        </w:rPr>
        <w:t xml:space="preserve">Er is beide een UART en JTAG verbinding voorzien zodat de module zeker geprogrammeerd kan worden. Zou u deze willen nakijken? Komt er ook nog een 2de ronde van PCB's bestellen? Ik zou het liefst de JTAG verbinding eruit gooien, maar zal dit niet doen zonde</w:t>
      </w:r>
      <w:r>
        <w:rPr>
          <w:rFonts w:ascii="Liberation Sans" w:hAnsi="Liberation Sans" w:eastAsia="Liberation Sans" w:cs="Liberation Sans"/>
          <w:color w:val="000000"/>
          <w:sz w:val="24"/>
          <w:highlight w:val="cyan"/>
        </w:rPr>
        <w:t xml:space="preserve">r dat de UART verbinding getest is.</w:t>
      </w:r>
      <w:r>
        <w:rPr>
          <w:highlight w:val="cyan"/>
        </w:rPr>
      </w:r>
    </w:p>
    <w:p>
      <w:pPr>
        <w:pBdr>
          <w:top w:val="none" w:color="000000" w:sz="4" w:space="0"/>
          <w:left w:val="none" w:color="000000" w:sz="4" w:space="0"/>
          <w:bottom w:val="none" w:color="000000" w:sz="4" w:space="0"/>
          <w:right w:val="none" w:color="000000" w:sz="4" w:space="0"/>
        </w:pBdr>
        <w:spacing/>
        <w:ind w:right="0" w:firstLine="0" w:left="0"/>
        <w:rPr>
          <w:highlight w:val="cyan"/>
        </w:rPr>
      </w:pPr>
      <w:r>
        <w:rPr>
          <w:rFonts w:ascii="Liberation Sans" w:hAnsi="Liberation Sans" w:eastAsia="Liberation Sans" w:cs="Liberation Sans"/>
          <w:b/>
          <w:color w:val="000000"/>
          <w:sz w:val="24"/>
          <w:highlight w:val="cyan"/>
        </w:rPr>
        <w:t xml:space="preserve">JTAG op ESP32 dient voor zover ik weet alleen voor breakpoint debugging. Programmeren gebeurt via de UART. Wel best een programmeerconnector voorzien zoals aangegeven. Je kan dan altijd een externe programmer gebruiken.</w:t>
      </w:r>
      <w:r>
        <w:rPr>
          <w:highlight w:val="cyan"/>
        </w:rPr>
      </w:r>
    </w:p>
    <w:p>
      <w:pPr>
        <w:pBdr/>
        <w:spacing/>
        <w:ind/>
        <w:rPr>
          <w:b/>
          <w:bCs/>
          <w:sz w:val="24"/>
          <w:szCs w:val="24"/>
          <w:highlight w:val="cyan"/>
        </w:rPr>
      </w:pPr>
      <w:r>
        <w:rPr>
          <w:b/>
          <w:bCs/>
          <w:sz w:val="24"/>
          <w:szCs w:val="24"/>
          <w:highlight w:val="cyan"/>
          <w:lang w:val="nl-NL"/>
        </w:rPr>
      </w:r>
      <w:r>
        <w:rPr>
          <w:b/>
          <w:bCs/>
          <w:sz w:val="24"/>
          <w:szCs w:val="24"/>
          <w:highlight w:val="cyan"/>
          <w:lang w:val="nl-NL"/>
        </w:rPr>
      </w:r>
      <w:r>
        <w:rPr>
          <w:b/>
          <w:bCs/>
          <w:sz w:val="24"/>
          <w:szCs w:val="24"/>
          <w:highlight w:val="cyan"/>
          <w:lang w:val="nl-NL"/>
        </w:rPr>
      </w:r>
    </w:p>
    <w:sectPr>
      <w:footnotePr/>
      <w:endnotePr/>
      <w:type w:val="nextPage"/>
      <w:pgSz w:h="16838" w:orient="portrait" w:w="11906"/>
      <w:pgMar w:top="720" w:right="720" w:bottom="720" w:left="72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2"/>
  </w:num>
  <w:num w:numId="2">
    <w:abstractNumId w:val="0"/>
  </w:num>
  <w:num w:numId="3">
    <w:abstractNumId w:val="1"/>
  </w:num>
  <w:num w:numId="4">
    <w:abstractNumId w:val="5"/>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2">
    <w:name w:val="Table Grid"/>
    <w:basedOn w:val="86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Table Grid Light"/>
    <w:basedOn w:val="8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1"/>
    <w:basedOn w:val="8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2"/>
    <w:basedOn w:val="86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3"/>
    <w:basedOn w:val="8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4"/>
    <w:basedOn w:val="8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5"/>
    <w:basedOn w:val="8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w:basedOn w:val="86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1"/>
    <w:basedOn w:val="8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2"/>
    <w:basedOn w:val="8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3"/>
    <w:basedOn w:val="8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4"/>
    <w:basedOn w:val="8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5"/>
    <w:basedOn w:val="8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6"/>
    <w:basedOn w:val="8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w:basedOn w:val="8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1"/>
    <w:basedOn w:val="8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2"/>
    <w:basedOn w:val="8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3"/>
    <w:basedOn w:val="8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4"/>
    <w:basedOn w:val="8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5"/>
    <w:basedOn w:val="8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6"/>
    <w:basedOn w:val="8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w:basedOn w:val="8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1"/>
    <w:basedOn w:val="8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2"/>
    <w:basedOn w:val="8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3"/>
    <w:basedOn w:val="8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4"/>
    <w:basedOn w:val="8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5"/>
    <w:basedOn w:val="8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6"/>
    <w:basedOn w:val="8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w:basedOn w:val="86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1"/>
    <w:basedOn w:val="86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2"/>
    <w:basedOn w:val="86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3"/>
    <w:basedOn w:val="86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4"/>
    <w:basedOn w:val="86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5"/>
    <w:basedOn w:val="86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6"/>
    <w:basedOn w:val="86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Accent 1"/>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2"/>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3"/>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Accent 4"/>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5"/>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6"/>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6 Colorful"/>
    <w:basedOn w:val="86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5">
    <w:name w:val="Grid Table 6 Colorful - Accent 1"/>
    <w:basedOn w:val="86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6">
    <w:name w:val="Grid Table 6 Colorful - Accent 2"/>
    <w:basedOn w:val="8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7">
    <w:name w:val="Grid Table 6 Colorful - Accent 3"/>
    <w:basedOn w:val="86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8">
    <w:name w:val="Grid Table 6 Colorful - Accent 4"/>
    <w:basedOn w:val="8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9">
    <w:name w:val="Grid Table 6 Colorful - Accent 5"/>
    <w:basedOn w:val="86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0">
    <w:name w:val="Grid Table 6 Colorful - Accent 6"/>
    <w:basedOn w:val="86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1">
    <w:name w:val="Grid Table 7 Colorful"/>
    <w:basedOn w:val="86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1"/>
    <w:basedOn w:val="86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2"/>
    <w:basedOn w:val="86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3"/>
    <w:basedOn w:val="86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4"/>
    <w:basedOn w:val="86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5"/>
    <w:basedOn w:val="86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6"/>
    <w:basedOn w:val="86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1"/>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2"/>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3"/>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4"/>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5"/>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6"/>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w:basedOn w:val="86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1"/>
    <w:basedOn w:val="86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2"/>
    <w:basedOn w:val="86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3"/>
    <w:basedOn w:val="86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4"/>
    <w:basedOn w:val="86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5"/>
    <w:basedOn w:val="86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6"/>
    <w:basedOn w:val="86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w:basedOn w:val="8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1"/>
    <w:basedOn w:val="86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2"/>
    <w:basedOn w:val="8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3"/>
    <w:basedOn w:val="86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4"/>
    <w:basedOn w:val="8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5"/>
    <w:basedOn w:val="86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6"/>
    <w:basedOn w:val="86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w:basedOn w:val="8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1"/>
    <w:basedOn w:val="86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2"/>
    <w:basedOn w:val="86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3"/>
    <w:basedOn w:val="86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4"/>
    <w:basedOn w:val="86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5"/>
    <w:basedOn w:val="86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6"/>
    <w:basedOn w:val="86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5 Dark"/>
    <w:basedOn w:val="86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1"/>
    <w:basedOn w:val="86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2"/>
    <w:basedOn w:val="86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3"/>
    <w:basedOn w:val="86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4"/>
    <w:basedOn w:val="86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5"/>
    <w:basedOn w:val="86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6"/>
    <w:basedOn w:val="86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6 Colorful"/>
    <w:basedOn w:val="86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1"/>
    <w:basedOn w:val="86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2"/>
    <w:basedOn w:val="86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3"/>
    <w:basedOn w:val="86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4"/>
    <w:basedOn w:val="86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5"/>
    <w:basedOn w:val="86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6"/>
    <w:basedOn w:val="86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7 Colorful"/>
    <w:basedOn w:val="86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1">
    <w:name w:val="List Table 7 Colorful - Accent 1"/>
    <w:basedOn w:val="86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2">
    <w:name w:val="List Table 7 Colorful - Accent 2"/>
    <w:basedOn w:val="86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3">
    <w:name w:val="List Table 7 Colorful - Accent 3"/>
    <w:basedOn w:val="86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4">
    <w:name w:val="List Table 7 Colorful - Accent 4"/>
    <w:basedOn w:val="86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5">
    <w:name w:val="List Table 7 Colorful - Accent 5"/>
    <w:basedOn w:val="86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796">
    <w:name w:val="List Table 7 Colorful - Accent 6"/>
    <w:basedOn w:val="86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7">
    <w:name w:val="Lined - Accent"/>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1"/>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2"/>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3"/>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4"/>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5"/>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6"/>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w:basedOn w:val="86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1"/>
    <w:basedOn w:val="86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2"/>
    <w:basedOn w:val="86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3"/>
    <w:basedOn w:val="86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4"/>
    <w:basedOn w:val="86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5"/>
    <w:basedOn w:val="86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6"/>
    <w:basedOn w:val="86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w:basedOn w:val="86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1"/>
    <w:basedOn w:val="8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2"/>
    <w:basedOn w:val="8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3"/>
    <w:basedOn w:val="8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4"/>
    <w:basedOn w:val="8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5"/>
    <w:basedOn w:val="8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6"/>
    <w:basedOn w:val="8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8">
    <w:name w:val="Heading 1"/>
    <w:basedOn w:val="866"/>
    <w:next w:val="866"/>
    <w:link w:val="82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9">
    <w:name w:val="Heading 2"/>
    <w:basedOn w:val="866"/>
    <w:next w:val="866"/>
    <w:link w:val="82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0">
    <w:name w:val="Heading 3"/>
    <w:basedOn w:val="866"/>
    <w:next w:val="866"/>
    <w:link w:val="82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1">
    <w:name w:val="Heading 4"/>
    <w:basedOn w:val="866"/>
    <w:next w:val="866"/>
    <w:link w:val="83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2">
    <w:name w:val="Heading 5"/>
    <w:basedOn w:val="866"/>
    <w:next w:val="866"/>
    <w:link w:val="83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3">
    <w:name w:val="Heading 6"/>
    <w:basedOn w:val="866"/>
    <w:next w:val="866"/>
    <w:link w:val="83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4">
    <w:name w:val="Heading 7"/>
    <w:basedOn w:val="866"/>
    <w:next w:val="866"/>
    <w:link w:val="83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25">
    <w:name w:val="Heading 8"/>
    <w:basedOn w:val="866"/>
    <w:next w:val="866"/>
    <w:link w:val="83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26">
    <w:name w:val="Heading 9"/>
    <w:basedOn w:val="866"/>
    <w:next w:val="866"/>
    <w:link w:val="83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27">
    <w:name w:val="Heading 1 Char"/>
    <w:basedOn w:val="867"/>
    <w:link w:val="818"/>
    <w:uiPriority w:val="9"/>
    <w:pPr>
      <w:pBdr/>
      <w:spacing/>
      <w:ind/>
    </w:pPr>
    <w:rPr>
      <w:rFonts w:ascii="Arial" w:hAnsi="Arial" w:eastAsia="Arial" w:cs="Arial"/>
      <w:color w:val="0f4761" w:themeColor="accent1" w:themeShade="BF"/>
      <w:sz w:val="40"/>
      <w:szCs w:val="40"/>
    </w:rPr>
  </w:style>
  <w:style w:type="character" w:styleId="828">
    <w:name w:val="Heading 2 Char"/>
    <w:basedOn w:val="867"/>
    <w:link w:val="819"/>
    <w:uiPriority w:val="9"/>
    <w:pPr>
      <w:pBdr/>
      <w:spacing/>
      <w:ind/>
    </w:pPr>
    <w:rPr>
      <w:rFonts w:ascii="Arial" w:hAnsi="Arial" w:eastAsia="Arial" w:cs="Arial"/>
      <w:color w:val="0f4761" w:themeColor="accent1" w:themeShade="BF"/>
      <w:sz w:val="32"/>
      <w:szCs w:val="32"/>
    </w:rPr>
  </w:style>
  <w:style w:type="character" w:styleId="829">
    <w:name w:val="Heading 3 Char"/>
    <w:basedOn w:val="867"/>
    <w:link w:val="820"/>
    <w:uiPriority w:val="9"/>
    <w:pPr>
      <w:pBdr/>
      <w:spacing/>
      <w:ind/>
    </w:pPr>
    <w:rPr>
      <w:rFonts w:ascii="Arial" w:hAnsi="Arial" w:eastAsia="Arial" w:cs="Arial"/>
      <w:color w:val="0f4761" w:themeColor="accent1" w:themeShade="BF"/>
      <w:sz w:val="28"/>
      <w:szCs w:val="28"/>
    </w:rPr>
  </w:style>
  <w:style w:type="character" w:styleId="830">
    <w:name w:val="Heading 4 Char"/>
    <w:basedOn w:val="867"/>
    <w:link w:val="821"/>
    <w:uiPriority w:val="9"/>
    <w:pPr>
      <w:pBdr/>
      <w:spacing/>
      <w:ind/>
    </w:pPr>
    <w:rPr>
      <w:rFonts w:ascii="Arial" w:hAnsi="Arial" w:eastAsia="Arial" w:cs="Arial"/>
      <w:i/>
      <w:iCs/>
      <w:color w:val="0f4761" w:themeColor="accent1" w:themeShade="BF"/>
    </w:rPr>
  </w:style>
  <w:style w:type="character" w:styleId="831">
    <w:name w:val="Heading 5 Char"/>
    <w:basedOn w:val="867"/>
    <w:link w:val="822"/>
    <w:uiPriority w:val="9"/>
    <w:pPr>
      <w:pBdr/>
      <w:spacing/>
      <w:ind/>
    </w:pPr>
    <w:rPr>
      <w:rFonts w:ascii="Arial" w:hAnsi="Arial" w:eastAsia="Arial" w:cs="Arial"/>
      <w:color w:val="0f4761" w:themeColor="accent1" w:themeShade="BF"/>
    </w:rPr>
  </w:style>
  <w:style w:type="character" w:styleId="832">
    <w:name w:val="Heading 6 Char"/>
    <w:basedOn w:val="867"/>
    <w:link w:val="823"/>
    <w:uiPriority w:val="9"/>
    <w:pPr>
      <w:pBdr/>
      <w:spacing/>
      <w:ind/>
    </w:pPr>
    <w:rPr>
      <w:rFonts w:ascii="Arial" w:hAnsi="Arial" w:eastAsia="Arial" w:cs="Arial"/>
      <w:i/>
      <w:iCs/>
      <w:color w:val="595959" w:themeColor="text1" w:themeTint="A6"/>
    </w:rPr>
  </w:style>
  <w:style w:type="character" w:styleId="833">
    <w:name w:val="Heading 7 Char"/>
    <w:basedOn w:val="867"/>
    <w:link w:val="824"/>
    <w:uiPriority w:val="9"/>
    <w:pPr>
      <w:pBdr/>
      <w:spacing/>
      <w:ind/>
    </w:pPr>
    <w:rPr>
      <w:rFonts w:ascii="Arial" w:hAnsi="Arial" w:eastAsia="Arial" w:cs="Arial"/>
      <w:color w:val="595959" w:themeColor="text1" w:themeTint="A6"/>
    </w:rPr>
  </w:style>
  <w:style w:type="character" w:styleId="834">
    <w:name w:val="Heading 8 Char"/>
    <w:basedOn w:val="867"/>
    <w:link w:val="825"/>
    <w:uiPriority w:val="9"/>
    <w:pPr>
      <w:pBdr/>
      <w:spacing/>
      <w:ind/>
    </w:pPr>
    <w:rPr>
      <w:rFonts w:ascii="Arial" w:hAnsi="Arial" w:eastAsia="Arial" w:cs="Arial"/>
      <w:i/>
      <w:iCs/>
      <w:color w:val="272727" w:themeColor="text1" w:themeTint="D8"/>
    </w:rPr>
  </w:style>
  <w:style w:type="character" w:styleId="835">
    <w:name w:val="Heading 9 Char"/>
    <w:basedOn w:val="867"/>
    <w:link w:val="826"/>
    <w:uiPriority w:val="9"/>
    <w:pPr>
      <w:pBdr/>
      <w:spacing/>
      <w:ind/>
    </w:pPr>
    <w:rPr>
      <w:rFonts w:ascii="Arial" w:hAnsi="Arial" w:eastAsia="Arial" w:cs="Arial"/>
      <w:i/>
      <w:iCs/>
      <w:color w:val="272727" w:themeColor="text1" w:themeTint="D8"/>
    </w:rPr>
  </w:style>
  <w:style w:type="paragraph" w:styleId="836">
    <w:name w:val="Title"/>
    <w:basedOn w:val="866"/>
    <w:next w:val="866"/>
    <w:link w:val="837"/>
    <w:uiPriority w:val="10"/>
    <w:qFormat/>
    <w:pPr>
      <w:pBdr/>
      <w:spacing w:after="80" w:line="240" w:lineRule="auto"/>
      <w:ind/>
      <w:contextualSpacing w:val="true"/>
    </w:pPr>
    <w:rPr>
      <w:rFonts w:ascii="Arial" w:hAnsi="Arial" w:eastAsia="Arial" w:cs="Arial"/>
      <w:spacing w:val="-10"/>
      <w:sz w:val="56"/>
      <w:szCs w:val="56"/>
    </w:rPr>
  </w:style>
  <w:style w:type="character" w:styleId="837">
    <w:name w:val="Title Char"/>
    <w:basedOn w:val="867"/>
    <w:link w:val="836"/>
    <w:uiPriority w:val="10"/>
    <w:pPr>
      <w:pBdr/>
      <w:spacing/>
      <w:ind/>
    </w:pPr>
    <w:rPr>
      <w:rFonts w:ascii="Arial" w:hAnsi="Arial" w:eastAsia="Arial" w:cs="Arial"/>
      <w:spacing w:val="-10"/>
      <w:sz w:val="56"/>
      <w:szCs w:val="56"/>
    </w:rPr>
  </w:style>
  <w:style w:type="paragraph" w:styleId="838">
    <w:name w:val="Subtitle"/>
    <w:basedOn w:val="866"/>
    <w:next w:val="866"/>
    <w:link w:val="839"/>
    <w:uiPriority w:val="11"/>
    <w:qFormat/>
    <w:pPr>
      <w:numPr>
        <w:ilvl w:val="1"/>
      </w:numPr>
      <w:pBdr/>
      <w:spacing/>
      <w:ind/>
    </w:pPr>
    <w:rPr>
      <w:color w:val="595959" w:themeColor="text1" w:themeTint="A6"/>
      <w:spacing w:val="15"/>
      <w:sz w:val="28"/>
      <w:szCs w:val="28"/>
    </w:rPr>
  </w:style>
  <w:style w:type="character" w:styleId="839">
    <w:name w:val="Subtitle Char"/>
    <w:basedOn w:val="867"/>
    <w:link w:val="838"/>
    <w:uiPriority w:val="11"/>
    <w:pPr>
      <w:pBdr/>
      <w:spacing/>
      <w:ind/>
    </w:pPr>
    <w:rPr>
      <w:color w:val="595959" w:themeColor="text1" w:themeTint="A6"/>
      <w:spacing w:val="15"/>
      <w:sz w:val="28"/>
      <w:szCs w:val="28"/>
    </w:rPr>
  </w:style>
  <w:style w:type="paragraph" w:styleId="840">
    <w:name w:val="Quote"/>
    <w:basedOn w:val="866"/>
    <w:next w:val="866"/>
    <w:link w:val="841"/>
    <w:uiPriority w:val="29"/>
    <w:qFormat/>
    <w:pPr>
      <w:pBdr/>
      <w:spacing w:before="160"/>
      <w:ind/>
      <w:jc w:val="center"/>
    </w:pPr>
    <w:rPr>
      <w:i/>
      <w:iCs/>
      <w:color w:val="404040" w:themeColor="text1" w:themeTint="BF"/>
    </w:rPr>
  </w:style>
  <w:style w:type="character" w:styleId="841">
    <w:name w:val="Quote Char"/>
    <w:basedOn w:val="867"/>
    <w:link w:val="840"/>
    <w:uiPriority w:val="29"/>
    <w:pPr>
      <w:pBdr/>
      <w:spacing/>
      <w:ind/>
    </w:pPr>
    <w:rPr>
      <w:i/>
      <w:iCs/>
      <w:color w:val="404040" w:themeColor="text1" w:themeTint="BF"/>
    </w:rPr>
  </w:style>
  <w:style w:type="character" w:styleId="842">
    <w:name w:val="Intense Emphasis"/>
    <w:basedOn w:val="867"/>
    <w:uiPriority w:val="21"/>
    <w:qFormat/>
    <w:pPr>
      <w:pBdr/>
      <w:spacing/>
      <w:ind/>
    </w:pPr>
    <w:rPr>
      <w:i/>
      <w:iCs/>
      <w:color w:val="0f4761" w:themeColor="accent1" w:themeShade="BF"/>
    </w:rPr>
  </w:style>
  <w:style w:type="paragraph" w:styleId="843">
    <w:name w:val="Intense Quote"/>
    <w:basedOn w:val="866"/>
    <w:next w:val="866"/>
    <w:link w:val="8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4">
    <w:name w:val="Intense Quote Char"/>
    <w:basedOn w:val="867"/>
    <w:link w:val="843"/>
    <w:uiPriority w:val="30"/>
    <w:pPr>
      <w:pBdr/>
      <w:spacing/>
      <w:ind/>
    </w:pPr>
    <w:rPr>
      <w:i/>
      <w:iCs/>
      <w:color w:val="0f4761" w:themeColor="accent1" w:themeShade="BF"/>
    </w:rPr>
  </w:style>
  <w:style w:type="character" w:styleId="845">
    <w:name w:val="Intense Reference"/>
    <w:basedOn w:val="867"/>
    <w:uiPriority w:val="32"/>
    <w:qFormat/>
    <w:pPr>
      <w:pBdr/>
      <w:spacing/>
      <w:ind/>
    </w:pPr>
    <w:rPr>
      <w:b/>
      <w:bCs/>
      <w:smallCaps/>
      <w:color w:val="0f4761" w:themeColor="accent1" w:themeShade="BF"/>
      <w:spacing w:val="5"/>
    </w:rPr>
  </w:style>
  <w:style w:type="paragraph" w:styleId="846">
    <w:name w:val="No Spacing"/>
    <w:basedOn w:val="866"/>
    <w:uiPriority w:val="1"/>
    <w:qFormat/>
    <w:pPr>
      <w:pBdr/>
      <w:spacing w:after="0" w:line="240" w:lineRule="auto"/>
      <w:ind/>
    </w:pPr>
  </w:style>
  <w:style w:type="character" w:styleId="847">
    <w:name w:val="Subtle Emphasis"/>
    <w:basedOn w:val="867"/>
    <w:uiPriority w:val="19"/>
    <w:qFormat/>
    <w:pPr>
      <w:pBdr/>
      <w:spacing/>
      <w:ind/>
    </w:pPr>
    <w:rPr>
      <w:i/>
      <w:iCs/>
      <w:color w:val="404040" w:themeColor="text1" w:themeTint="BF"/>
    </w:rPr>
  </w:style>
  <w:style w:type="character" w:styleId="848">
    <w:name w:val="Emphasis"/>
    <w:basedOn w:val="867"/>
    <w:uiPriority w:val="20"/>
    <w:qFormat/>
    <w:pPr>
      <w:pBdr/>
      <w:spacing/>
      <w:ind/>
    </w:pPr>
    <w:rPr>
      <w:i/>
      <w:iCs/>
    </w:rPr>
  </w:style>
  <w:style w:type="character" w:styleId="849">
    <w:name w:val="Strong"/>
    <w:basedOn w:val="867"/>
    <w:uiPriority w:val="22"/>
    <w:qFormat/>
    <w:pPr>
      <w:pBdr/>
      <w:spacing/>
      <w:ind/>
    </w:pPr>
    <w:rPr>
      <w:b/>
      <w:bCs/>
    </w:rPr>
  </w:style>
  <w:style w:type="character" w:styleId="850">
    <w:name w:val="Subtle Reference"/>
    <w:basedOn w:val="867"/>
    <w:uiPriority w:val="31"/>
    <w:qFormat/>
    <w:pPr>
      <w:pBdr/>
      <w:spacing/>
      <w:ind/>
    </w:pPr>
    <w:rPr>
      <w:smallCaps/>
      <w:color w:val="5a5a5a" w:themeColor="text1" w:themeTint="A5"/>
    </w:rPr>
  </w:style>
  <w:style w:type="character" w:styleId="851">
    <w:name w:val="Book Title"/>
    <w:basedOn w:val="867"/>
    <w:uiPriority w:val="33"/>
    <w:qFormat/>
    <w:pPr>
      <w:pBdr/>
      <w:spacing/>
      <w:ind/>
    </w:pPr>
    <w:rPr>
      <w:b/>
      <w:bCs/>
      <w:i/>
      <w:iCs/>
      <w:spacing w:val="5"/>
    </w:rPr>
  </w:style>
  <w:style w:type="paragraph" w:styleId="852">
    <w:name w:val="Header"/>
    <w:basedOn w:val="866"/>
    <w:link w:val="853"/>
    <w:uiPriority w:val="99"/>
    <w:unhideWhenUsed/>
    <w:pPr>
      <w:pBdr/>
      <w:tabs>
        <w:tab w:val="center" w:leader="none" w:pos="4844"/>
        <w:tab w:val="right" w:leader="none" w:pos="9689"/>
      </w:tabs>
      <w:spacing w:after="0" w:line="240" w:lineRule="auto"/>
      <w:ind/>
    </w:pPr>
  </w:style>
  <w:style w:type="character" w:styleId="853">
    <w:name w:val="Header Char"/>
    <w:basedOn w:val="867"/>
    <w:link w:val="852"/>
    <w:uiPriority w:val="99"/>
    <w:pPr>
      <w:pBdr/>
      <w:spacing/>
      <w:ind/>
    </w:pPr>
  </w:style>
  <w:style w:type="paragraph" w:styleId="854">
    <w:name w:val="Footer"/>
    <w:basedOn w:val="866"/>
    <w:link w:val="855"/>
    <w:uiPriority w:val="99"/>
    <w:unhideWhenUsed/>
    <w:pPr>
      <w:pBdr/>
      <w:tabs>
        <w:tab w:val="center" w:leader="none" w:pos="4844"/>
        <w:tab w:val="right" w:leader="none" w:pos="9689"/>
      </w:tabs>
      <w:spacing w:after="0" w:line="240" w:lineRule="auto"/>
      <w:ind/>
    </w:pPr>
  </w:style>
  <w:style w:type="character" w:styleId="855">
    <w:name w:val="Footer Char"/>
    <w:basedOn w:val="867"/>
    <w:link w:val="854"/>
    <w:uiPriority w:val="99"/>
    <w:pPr>
      <w:pBdr/>
      <w:spacing/>
      <w:ind/>
    </w:pPr>
  </w:style>
  <w:style w:type="paragraph" w:styleId="856">
    <w:name w:val="Caption"/>
    <w:basedOn w:val="866"/>
    <w:next w:val="866"/>
    <w:uiPriority w:val="35"/>
    <w:unhideWhenUsed/>
    <w:qFormat/>
    <w:pPr>
      <w:pBdr/>
      <w:spacing w:after="200" w:line="240" w:lineRule="auto"/>
      <w:ind/>
    </w:pPr>
    <w:rPr>
      <w:i/>
      <w:iCs/>
      <w:color w:val="0e2841" w:themeColor="text2"/>
      <w:sz w:val="18"/>
      <w:szCs w:val="18"/>
    </w:rPr>
  </w:style>
  <w:style w:type="paragraph" w:styleId="857">
    <w:name w:val="footnote text"/>
    <w:basedOn w:val="866"/>
    <w:link w:val="858"/>
    <w:uiPriority w:val="99"/>
    <w:semiHidden/>
    <w:unhideWhenUsed/>
    <w:pPr>
      <w:pBdr/>
      <w:spacing w:after="0" w:line="240" w:lineRule="auto"/>
      <w:ind/>
    </w:pPr>
    <w:rPr>
      <w:sz w:val="20"/>
      <w:szCs w:val="20"/>
    </w:rPr>
  </w:style>
  <w:style w:type="character" w:styleId="858">
    <w:name w:val="Footnote Text Char"/>
    <w:basedOn w:val="867"/>
    <w:link w:val="857"/>
    <w:uiPriority w:val="99"/>
    <w:semiHidden/>
    <w:pPr>
      <w:pBdr/>
      <w:spacing/>
      <w:ind/>
    </w:pPr>
    <w:rPr>
      <w:sz w:val="20"/>
      <w:szCs w:val="20"/>
    </w:rPr>
  </w:style>
  <w:style w:type="character" w:styleId="859">
    <w:name w:val="footnote reference"/>
    <w:basedOn w:val="867"/>
    <w:uiPriority w:val="99"/>
    <w:semiHidden/>
    <w:unhideWhenUsed/>
    <w:pPr>
      <w:pBdr/>
      <w:spacing/>
      <w:ind/>
    </w:pPr>
    <w:rPr>
      <w:vertAlign w:val="superscript"/>
    </w:rPr>
  </w:style>
  <w:style w:type="paragraph" w:styleId="860">
    <w:name w:val="endnote text"/>
    <w:basedOn w:val="866"/>
    <w:link w:val="861"/>
    <w:uiPriority w:val="99"/>
    <w:semiHidden/>
    <w:unhideWhenUsed/>
    <w:pPr>
      <w:pBdr/>
      <w:spacing w:after="0" w:line="240" w:lineRule="auto"/>
      <w:ind/>
    </w:pPr>
    <w:rPr>
      <w:sz w:val="20"/>
      <w:szCs w:val="20"/>
    </w:rPr>
  </w:style>
  <w:style w:type="character" w:styleId="861">
    <w:name w:val="Endnote Text Char"/>
    <w:basedOn w:val="867"/>
    <w:link w:val="860"/>
    <w:uiPriority w:val="99"/>
    <w:semiHidden/>
    <w:pPr>
      <w:pBdr/>
      <w:spacing/>
      <w:ind/>
    </w:pPr>
    <w:rPr>
      <w:sz w:val="20"/>
      <w:szCs w:val="20"/>
    </w:rPr>
  </w:style>
  <w:style w:type="character" w:styleId="862">
    <w:name w:val="endnote reference"/>
    <w:basedOn w:val="867"/>
    <w:uiPriority w:val="99"/>
    <w:semiHidden/>
    <w:unhideWhenUsed/>
    <w:pPr>
      <w:pBdr/>
      <w:spacing/>
      <w:ind/>
    </w:pPr>
    <w:rPr>
      <w:vertAlign w:val="superscript"/>
    </w:rPr>
  </w:style>
  <w:style w:type="character" w:styleId="863">
    <w:name w:val="FollowedHyperlink"/>
    <w:basedOn w:val="867"/>
    <w:uiPriority w:val="99"/>
    <w:semiHidden/>
    <w:unhideWhenUsed/>
    <w:pPr>
      <w:pBdr/>
      <w:spacing/>
      <w:ind/>
    </w:pPr>
    <w:rPr>
      <w:color w:val="954f72" w:themeColor="followedHyperlink"/>
      <w:u w:val="single"/>
    </w:rPr>
  </w:style>
  <w:style w:type="paragraph" w:styleId="864">
    <w:name w:val="TOC Heading"/>
    <w:uiPriority w:val="39"/>
    <w:unhideWhenUsed/>
    <w:pPr>
      <w:pBdr/>
      <w:spacing/>
      <w:ind/>
    </w:pPr>
  </w:style>
  <w:style w:type="paragraph" w:styleId="865">
    <w:name w:val="table of figures"/>
    <w:basedOn w:val="866"/>
    <w:next w:val="866"/>
    <w:uiPriority w:val="99"/>
    <w:unhideWhenUsed/>
    <w:pPr>
      <w:pBdr/>
      <w:spacing w:after="0" w:afterAutospacing="0"/>
      <w:ind/>
    </w:pPr>
  </w:style>
  <w:style w:type="paragraph" w:styleId="866" w:default="1">
    <w:name w:val="Normal"/>
    <w:qFormat/>
    <w:pPr>
      <w:pBdr/>
      <w:spacing/>
      <w:ind/>
    </w:pPr>
  </w:style>
  <w:style w:type="character" w:styleId="867" w:default="1">
    <w:name w:val="Default Paragraph Font"/>
    <w:uiPriority w:val="1"/>
    <w:semiHidden/>
    <w:unhideWhenUsed/>
    <w:pPr>
      <w:pBdr/>
      <w:spacing/>
      <w:ind/>
    </w:pPr>
  </w:style>
  <w:style w:type="table" w:styleId="86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9" w:default="1">
    <w:name w:val="No List"/>
    <w:uiPriority w:val="99"/>
    <w:semiHidden/>
    <w:unhideWhenUsed/>
    <w:pPr>
      <w:pBdr/>
      <w:spacing/>
      <w:ind/>
    </w:pPr>
  </w:style>
  <w:style w:type="paragraph" w:styleId="870">
    <w:name w:val="List Paragraph"/>
    <w:basedOn w:val="866"/>
    <w:uiPriority w:val="34"/>
    <w:qFormat/>
    <w:pPr>
      <w:pBdr/>
      <w:spacing/>
      <w:ind w:left="720"/>
      <w:contextualSpacing w:val="true"/>
    </w:pPr>
  </w:style>
  <w:style w:type="character" w:styleId="871">
    <w:name w:val="Hyperlink"/>
    <w:basedOn w:val="867"/>
    <w:uiPriority w:val="99"/>
    <w:unhideWhenUsed/>
    <w:pPr>
      <w:pBdr/>
      <w:spacing/>
      <w:ind/>
    </w:pPr>
    <w:rPr>
      <w:color w:val="0563c1" w:themeColor="hyperlink"/>
      <w:u w:val="single"/>
    </w:rPr>
  </w:style>
  <w:style w:type="character" w:styleId="872">
    <w:name w:val="Unresolved Mention"/>
    <w:basedOn w:val="867"/>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ocs.espressif.com/projects/esp-idf/en/v4.4/esp32/api-reference/peripherals/adc.html" TargetMode="External"/><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Paillet</dc:creator>
  <cp:keywords/>
  <dc:description/>
  <cp:revision>9</cp:revision>
  <dcterms:created xsi:type="dcterms:W3CDTF">2024-10-14T08:50:00Z</dcterms:created>
  <dcterms:modified xsi:type="dcterms:W3CDTF">2024-10-15T13:25:42Z</dcterms:modified>
</cp:coreProperties>
</file>