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32507" w14:textId="77777777" w:rsidR="008452BE" w:rsidRPr="003F298B" w:rsidRDefault="008452BE" w:rsidP="008A780B">
      <w:pPr>
        <w:widowControl w:val="0"/>
        <w:autoSpaceDE w:val="0"/>
        <w:autoSpaceDN w:val="0"/>
        <w:adjustRightInd w:val="0"/>
        <w:spacing w:after="240" w:line="480" w:lineRule="auto"/>
        <w:rPr>
          <w:rFonts w:ascii="Times" w:hAnsi="Times" w:cs="Times"/>
          <w:color w:val="000000"/>
        </w:rPr>
      </w:pPr>
      <w:r w:rsidRPr="003F298B">
        <w:rPr>
          <w:rFonts w:asciiTheme="minorEastAsia" w:hAnsiTheme="minorEastAsia" w:cstheme="minorEastAsia" w:hint="eastAsia"/>
          <w:b/>
          <w:color w:val="000000"/>
        </w:rPr>
        <w:t>Title</w:t>
      </w:r>
      <w:r w:rsidRPr="008452BE">
        <w:rPr>
          <w:rFonts w:asciiTheme="minorEastAsia" w:hAnsiTheme="minorEastAsia" w:cstheme="minorEastAsia" w:hint="eastAsia"/>
          <w:color w:val="000000"/>
        </w:rPr>
        <w:t xml:space="preserve">: </w:t>
      </w:r>
      <w:r w:rsidR="003F298B">
        <w:rPr>
          <w:rFonts w:asciiTheme="minorEastAsia" w:hAnsiTheme="minorEastAsia" w:cstheme="minorEastAsia"/>
          <w:color w:val="000000"/>
        </w:rPr>
        <w:t xml:space="preserve">Escape from </w:t>
      </w:r>
      <w:proofErr w:type="spellStart"/>
      <w:r w:rsidR="003F298B">
        <w:rPr>
          <w:rFonts w:asciiTheme="minorEastAsia" w:hAnsiTheme="minorEastAsia" w:cstheme="minorEastAsia"/>
          <w:color w:val="000000"/>
        </w:rPr>
        <w:t>Virutality</w:t>
      </w:r>
      <w:proofErr w:type="spellEnd"/>
      <w:r w:rsidR="003F298B">
        <w:rPr>
          <w:rFonts w:asciiTheme="minorEastAsia" w:hAnsiTheme="minorEastAsia" w:cstheme="minorEastAsia"/>
          <w:color w:val="000000"/>
        </w:rPr>
        <w:t xml:space="preserve"> – A </w:t>
      </w:r>
      <w:commentRangeStart w:id="0"/>
      <w:r w:rsidR="003F298B">
        <w:rPr>
          <w:rFonts w:asciiTheme="minorEastAsia" w:hAnsiTheme="minorEastAsia" w:cstheme="minorEastAsia"/>
          <w:color w:val="000000"/>
        </w:rPr>
        <w:t xml:space="preserve">user-defined </w:t>
      </w:r>
      <w:commentRangeEnd w:id="0"/>
      <w:r w:rsidR="003F298B">
        <w:rPr>
          <w:rStyle w:val="CommentReference"/>
        </w:rPr>
        <w:commentReference w:id="0"/>
      </w:r>
      <w:r w:rsidR="003F298B">
        <w:rPr>
          <w:rFonts w:asciiTheme="minorEastAsia" w:hAnsiTheme="minorEastAsia" w:cstheme="minorEastAsia"/>
          <w:color w:val="000000"/>
        </w:rPr>
        <w:t xml:space="preserve">escape room </w:t>
      </w:r>
      <w:r w:rsidR="004C7861">
        <w:rPr>
          <w:rFonts w:asciiTheme="minorEastAsia" w:hAnsiTheme="minorEastAsia" w:cstheme="minorEastAsia"/>
          <w:color w:val="000000"/>
        </w:rPr>
        <w:t>system</w:t>
      </w:r>
      <w:r w:rsidR="003F298B">
        <w:rPr>
          <w:rFonts w:asciiTheme="minorEastAsia" w:hAnsiTheme="minorEastAsia" w:cstheme="minorEastAsia"/>
          <w:color w:val="000000"/>
        </w:rPr>
        <w:t xml:space="preserve"> using object recognition and spatial reasoning in </w:t>
      </w:r>
      <w:proofErr w:type="spellStart"/>
      <w:r w:rsidR="003F298B">
        <w:rPr>
          <w:rFonts w:asciiTheme="minorEastAsia" w:hAnsiTheme="minorEastAsia" w:cstheme="minorEastAsia"/>
          <w:color w:val="000000"/>
        </w:rPr>
        <w:t>CogSketch</w:t>
      </w:r>
      <w:proofErr w:type="spellEnd"/>
    </w:p>
    <w:p w14:paraId="19501D51" w14:textId="77777777" w:rsidR="008452BE" w:rsidRPr="008452BE" w:rsidRDefault="008452BE" w:rsidP="008A780B">
      <w:pPr>
        <w:widowControl w:val="0"/>
        <w:autoSpaceDE w:val="0"/>
        <w:autoSpaceDN w:val="0"/>
        <w:adjustRightInd w:val="0"/>
        <w:spacing w:after="240" w:line="480" w:lineRule="auto"/>
        <w:rPr>
          <w:rFonts w:asciiTheme="minorEastAsia" w:hAnsiTheme="minorEastAsia" w:cstheme="minorEastAsia"/>
          <w:color w:val="000000"/>
        </w:rPr>
      </w:pPr>
      <w:r w:rsidRPr="003F298B">
        <w:rPr>
          <w:rFonts w:asciiTheme="minorEastAsia" w:hAnsiTheme="minorEastAsia" w:cstheme="minorEastAsia" w:hint="eastAsia"/>
          <w:b/>
          <w:color w:val="000000"/>
        </w:rPr>
        <w:t>Group</w:t>
      </w:r>
      <w:r w:rsidRPr="008452BE">
        <w:rPr>
          <w:rFonts w:asciiTheme="minorEastAsia" w:hAnsiTheme="minorEastAsia" w:cstheme="minorEastAsia" w:hint="eastAsia"/>
          <w:color w:val="000000"/>
        </w:rPr>
        <w:t xml:space="preserve">: Dan King, Thomas Young and Yinyuan (Sean) Zheng </w:t>
      </w:r>
    </w:p>
    <w:p w14:paraId="31816081" w14:textId="77777777" w:rsidR="008452BE" w:rsidRPr="008452BE" w:rsidRDefault="008452BE" w:rsidP="008A780B">
      <w:pPr>
        <w:widowControl w:val="0"/>
        <w:autoSpaceDE w:val="0"/>
        <w:autoSpaceDN w:val="0"/>
        <w:adjustRightInd w:val="0"/>
        <w:spacing w:after="240" w:line="480" w:lineRule="auto"/>
        <w:rPr>
          <w:rFonts w:asciiTheme="minorEastAsia" w:hAnsiTheme="minorEastAsia" w:cstheme="minorEastAsia"/>
          <w:color w:val="000000"/>
        </w:rPr>
      </w:pPr>
      <w:r w:rsidRPr="008452BE">
        <w:rPr>
          <w:rFonts w:asciiTheme="minorEastAsia" w:hAnsiTheme="minorEastAsia" w:cstheme="minorEastAsia" w:hint="eastAsia"/>
          <w:b/>
          <w:bCs/>
          <w:color w:val="000000"/>
        </w:rPr>
        <w:t xml:space="preserve">Abstract </w:t>
      </w:r>
    </w:p>
    <w:p w14:paraId="4B60088F" w14:textId="35008167" w:rsidR="003F298B" w:rsidRPr="008452BE" w:rsidRDefault="003F298B" w:rsidP="008A780B">
      <w:pPr>
        <w:widowControl w:val="0"/>
        <w:autoSpaceDE w:val="0"/>
        <w:autoSpaceDN w:val="0"/>
        <w:adjustRightInd w:val="0"/>
        <w:spacing w:after="240" w:line="480" w:lineRule="auto"/>
        <w:rPr>
          <w:rFonts w:asciiTheme="minorEastAsia" w:hAnsiTheme="minorEastAsia" w:cstheme="minorEastAsia"/>
          <w:color w:val="000000"/>
          <w:lang w:eastAsia="zh-CN"/>
        </w:rPr>
      </w:pPr>
      <w:proofErr w:type="spellStart"/>
      <w:r>
        <w:rPr>
          <w:rFonts w:asciiTheme="minorEastAsia" w:hAnsiTheme="minorEastAsia" w:cstheme="minorEastAsia"/>
          <w:color w:val="000000"/>
        </w:rPr>
        <w:t>Cogsketch</w:t>
      </w:r>
      <w:proofErr w:type="spellEnd"/>
      <w:r w:rsidR="00CB7504">
        <w:rPr>
          <w:rFonts w:asciiTheme="minorEastAsia" w:hAnsiTheme="minorEastAsia" w:cstheme="minorEastAsia"/>
          <w:color w:val="000000"/>
        </w:rPr>
        <w:t>,</w:t>
      </w:r>
      <w:r>
        <w:rPr>
          <w:rFonts w:asciiTheme="minorEastAsia" w:hAnsiTheme="minorEastAsia" w:cstheme="minorEastAsia"/>
          <w:color w:val="000000"/>
        </w:rPr>
        <w:t xml:space="preserve"> </w:t>
      </w:r>
      <w:r w:rsidR="00CB7504">
        <w:rPr>
          <w:rFonts w:asciiTheme="minorEastAsia" w:hAnsiTheme="minorEastAsia" w:cstheme="minorEastAsia"/>
          <w:color w:val="000000"/>
        </w:rPr>
        <w:t xml:space="preserve">a sketch understanding system, encodes object representations and spatial relations for two-dimension images </w:t>
      </w:r>
      <w:r w:rsidR="00FC4FDB">
        <w:rPr>
          <w:rFonts w:asciiTheme="minorEastAsia" w:hAnsiTheme="minorEastAsia" w:cstheme="minorEastAsia"/>
          <w:color w:val="000000"/>
        </w:rPr>
        <w:t xml:space="preserve">based on </w:t>
      </w:r>
      <w:proofErr w:type="spellStart"/>
      <w:r w:rsidR="00FC4FDB">
        <w:rPr>
          <w:rFonts w:asciiTheme="minorEastAsia" w:hAnsiTheme="minorEastAsia" w:cstheme="minorEastAsia"/>
          <w:color w:val="000000"/>
        </w:rPr>
        <w:t>OpenCyc</w:t>
      </w:r>
      <w:proofErr w:type="spellEnd"/>
      <w:r w:rsidR="00FC4FDB">
        <w:rPr>
          <w:rFonts w:asciiTheme="minorEastAsia" w:hAnsiTheme="minorEastAsia" w:cstheme="minorEastAsia"/>
          <w:color w:val="000000"/>
        </w:rPr>
        <w:t xml:space="preserve"> and supports further knowledge-based reasoning. The current proposal uses </w:t>
      </w:r>
      <w:proofErr w:type="spellStart"/>
      <w:r w:rsidR="00FC4FDB">
        <w:rPr>
          <w:rFonts w:asciiTheme="minorEastAsia" w:hAnsiTheme="minorEastAsia" w:cstheme="minorEastAsia"/>
          <w:color w:val="000000"/>
        </w:rPr>
        <w:t>Cogsketch</w:t>
      </w:r>
      <w:proofErr w:type="spellEnd"/>
      <w:r w:rsidR="00CB7504">
        <w:rPr>
          <w:rFonts w:asciiTheme="minorEastAsia" w:hAnsiTheme="minorEastAsia" w:cstheme="minorEastAsia"/>
          <w:color w:val="000000"/>
        </w:rPr>
        <w:t xml:space="preserve"> </w:t>
      </w:r>
      <w:r w:rsidR="00FC4FDB">
        <w:rPr>
          <w:rFonts w:asciiTheme="minorEastAsia" w:hAnsiTheme="minorEastAsia" w:cstheme="minorEastAsia"/>
          <w:color w:val="000000"/>
        </w:rPr>
        <w:t xml:space="preserve">as a platform to develop </w:t>
      </w:r>
      <w:r w:rsidR="008A780B">
        <w:rPr>
          <w:rFonts w:asciiTheme="minorEastAsia" w:hAnsiTheme="minorEastAsia" w:cstheme="minorEastAsia"/>
          <w:color w:val="000000"/>
        </w:rPr>
        <w:t xml:space="preserve">Escape from </w:t>
      </w:r>
      <w:proofErr w:type="spellStart"/>
      <w:r w:rsidR="008A780B">
        <w:rPr>
          <w:rFonts w:asciiTheme="minorEastAsia" w:hAnsiTheme="minorEastAsia" w:cstheme="minorEastAsia"/>
          <w:color w:val="000000"/>
        </w:rPr>
        <w:t>Virtuality</w:t>
      </w:r>
      <w:proofErr w:type="spellEnd"/>
      <w:r w:rsidR="004C7861">
        <w:rPr>
          <w:rFonts w:asciiTheme="minorEastAsia" w:hAnsiTheme="minorEastAsia" w:cstheme="minorEastAsia"/>
          <w:color w:val="000000"/>
        </w:rPr>
        <w:t>,</w:t>
      </w:r>
      <w:r w:rsidR="008A780B">
        <w:rPr>
          <w:rFonts w:asciiTheme="minorEastAsia" w:hAnsiTheme="minorEastAsia" w:cstheme="minorEastAsia"/>
          <w:color w:val="000000"/>
        </w:rPr>
        <w:t xml:space="preserve"> an escape room </w:t>
      </w:r>
      <w:r w:rsidR="004C7861">
        <w:rPr>
          <w:rFonts w:asciiTheme="minorEastAsia" w:hAnsiTheme="minorEastAsia" w:cstheme="minorEastAsia"/>
          <w:color w:val="000000"/>
        </w:rPr>
        <w:t>system</w:t>
      </w:r>
      <w:r w:rsidR="008A780B">
        <w:rPr>
          <w:rFonts w:asciiTheme="minorEastAsia" w:hAnsiTheme="minorEastAsia" w:cstheme="minorEastAsia"/>
          <w:color w:val="000000"/>
        </w:rPr>
        <w:t xml:space="preserve"> open </w:t>
      </w:r>
      <w:r w:rsidR="00E660CB">
        <w:rPr>
          <w:rFonts w:asciiTheme="minorEastAsia" w:hAnsiTheme="minorEastAsia" w:cstheme="minorEastAsia"/>
          <w:color w:val="000000"/>
        </w:rPr>
        <w:t>to</w:t>
      </w:r>
      <w:r w:rsidR="008A780B">
        <w:rPr>
          <w:rFonts w:asciiTheme="minorEastAsia" w:hAnsiTheme="minorEastAsia" w:cstheme="minorEastAsia"/>
          <w:color w:val="000000"/>
        </w:rPr>
        <w:t xml:space="preserve"> user customization</w:t>
      </w:r>
      <w:r w:rsidR="00FC4FDB">
        <w:rPr>
          <w:rFonts w:asciiTheme="minorEastAsia" w:hAnsiTheme="minorEastAsia" w:cstheme="minorEastAsia"/>
          <w:color w:val="000000"/>
        </w:rPr>
        <w:t>.</w:t>
      </w:r>
      <w:r w:rsidR="008A780B">
        <w:rPr>
          <w:rFonts w:asciiTheme="minorEastAsia" w:hAnsiTheme="minorEastAsia" w:cstheme="minorEastAsia"/>
          <w:color w:val="000000"/>
        </w:rPr>
        <w:t xml:space="preserve"> Built-in levels will be provided </w:t>
      </w:r>
      <w:r w:rsidR="004C7861">
        <w:rPr>
          <w:rFonts w:asciiTheme="minorEastAsia" w:hAnsiTheme="minorEastAsia" w:cstheme="minorEastAsia"/>
          <w:color w:val="000000"/>
        </w:rPr>
        <w:t xml:space="preserve">as games </w:t>
      </w:r>
      <w:r w:rsidR="008A780B">
        <w:rPr>
          <w:rFonts w:asciiTheme="minorEastAsia" w:hAnsiTheme="minorEastAsia" w:cstheme="minorEastAsia"/>
          <w:color w:val="000000"/>
        </w:rPr>
        <w:t xml:space="preserve">but users are welcomed in designing their own stages, which are processed under the spatial representation system of </w:t>
      </w:r>
      <w:proofErr w:type="spellStart"/>
      <w:r w:rsidR="008A780B">
        <w:rPr>
          <w:rFonts w:asciiTheme="minorEastAsia" w:hAnsiTheme="minorEastAsia" w:cstheme="minorEastAsia"/>
          <w:color w:val="000000"/>
        </w:rPr>
        <w:t>Cogsketch</w:t>
      </w:r>
      <w:proofErr w:type="spellEnd"/>
      <w:r w:rsidR="008A780B">
        <w:rPr>
          <w:rFonts w:asciiTheme="minorEastAsia" w:hAnsiTheme="minorEastAsia" w:cstheme="minorEastAsia"/>
          <w:color w:val="000000"/>
        </w:rPr>
        <w:t>.</w:t>
      </w:r>
      <w:r w:rsidR="00FC4FDB">
        <w:rPr>
          <w:rFonts w:asciiTheme="minorEastAsia" w:hAnsiTheme="minorEastAsia" w:cstheme="minorEastAsia"/>
          <w:color w:val="000000"/>
        </w:rPr>
        <w:t xml:space="preserve"> </w:t>
      </w:r>
      <w:r w:rsidR="008A780B">
        <w:rPr>
          <w:rFonts w:asciiTheme="minorEastAsia" w:hAnsiTheme="minorEastAsia" w:cstheme="minorEastAsia"/>
          <w:color w:val="000000"/>
        </w:rPr>
        <w:t xml:space="preserve">In this proposal, </w:t>
      </w:r>
      <w:r w:rsidR="008A780B">
        <w:rPr>
          <w:rFonts w:asciiTheme="minorEastAsia" w:hAnsiTheme="minorEastAsia" w:cstheme="minorEastAsia"/>
          <w:color w:val="000000"/>
          <w:lang w:eastAsia="zh-CN"/>
        </w:rPr>
        <w:t>we introduce the basic requirements of knowledge representation and reasoning, ways of implementations and related limitations.</w:t>
      </w:r>
    </w:p>
    <w:p w14:paraId="3E352BAB" w14:textId="77777777" w:rsidR="008452BE" w:rsidRPr="008452BE" w:rsidRDefault="008452BE" w:rsidP="008A780B">
      <w:pPr>
        <w:widowControl w:val="0"/>
        <w:autoSpaceDE w:val="0"/>
        <w:autoSpaceDN w:val="0"/>
        <w:adjustRightInd w:val="0"/>
        <w:spacing w:after="240" w:line="480" w:lineRule="auto"/>
        <w:rPr>
          <w:rFonts w:asciiTheme="minorEastAsia" w:hAnsiTheme="minorEastAsia" w:cstheme="minorEastAsia"/>
          <w:color w:val="000000"/>
        </w:rPr>
      </w:pPr>
      <w:r w:rsidRPr="008452BE">
        <w:rPr>
          <w:rFonts w:asciiTheme="minorEastAsia" w:hAnsiTheme="minorEastAsia" w:cstheme="minorEastAsia" w:hint="eastAsia"/>
          <w:b/>
          <w:bCs/>
          <w:color w:val="000000"/>
        </w:rPr>
        <w:t xml:space="preserve">Introduction </w:t>
      </w:r>
    </w:p>
    <w:p w14:paraId="18D9112C" w14:textId="11C5AED7" w:rsidR="008A780B" w:rsidRDefault="008A780B" w:rsidP="00D43F8E">
      <w:pPr>
        <w:widowControl w:val="0"/>
        <w:autoSpaceDE w:val="0"/>
        <w:autoSpaceDN w:val="0"/>
        <w:adjustRightInd w:val="0"/>
        <w:spacing w:after="240" w:line="480" w:lineRule="auto"/>
        <w:ind w:firstLine="720"/>
        <w:rPr>
          <w:rFonts w:asciiTheme="minorEastAsia" w:hAnsiTheme="minorEastAsia" w:cstheme="minorEastAsia"/>
          <w:color w:val="000000"/>
        </w:rPr>
      </w:pPr>
      <w:r>
        <w:rPr>
          <w:rFonts w:asciiTheme="minorEastAsia" w:hAnsiTheme="minorEastAsia" w:cstheme="minorEastAsia"/>
          <w:color w:val="000000"/>
        </w:rPr>
        <w:t xml:space="preserve">Suppose you </w:t>
      </w:r>
      <w:r w:rsidR="0063766C">
        <w:rPr>
          <w:rFonts w:asciiTheme="minorEastAsia" w:hAnsiTheme="minorEastAsia" w:cstheme="minorEastAsia"/>
          <w:color w:val="000000"/>
        </w:rPr>
        <w:t>wake up</w:t>
      </w:r>
      <w:r>
        <w:rPr>
          <w:rFonts w:asciiTheme="minorEastAsia" w:hAnsiTheme="minorEastAsia" w:cstheme="minorEastAsia"/>
          <w:color w:val="000000"/>
        </w:rPr>
        <w:t xml:space="preserve"> from </w:t>
      </w:r>
      <w:r w:rsidR="0063766C">
        <w:rPr>
          <w:rFonts w:asciiTheme="minorEastAsia" w:hAnsiTheme="minorEastAsia" w:cstheme="minorEastAsia"/>
          <w:color w:val="000000"/>
        </w:rPr>
        <w:t xml:space="preserve">a start and find yourself </w:t>
      </w:r>
      <w:r>
        <w:rPr>
          <w:rFonts w:asciiTheme="minorEastAsia" w:hAnsiTheme="minorEastAsia" w:cstheme="minorEastAsia"/>
          <w:color w:val="000000"/>
        </w:rPr>
        <w:t xml:space="preserve">locked in a </w:t>
      </w:r>
      <w:r w:rsidR="0063766C">
        <w:rPr>
          <w:rFonts w:asciiTheme="minorEastAsia" w:hAnsiTheme="minorEastAsia" w:cstheme="minorEastAsia"/>
          <w:color w:val="000000"/>
        </w:rPr>
        <w:t xml:space="preserve">defunct psychiatric hospital. </w:t>
      </w:r>
      <w:r w:rsidR="0063766C">
        <w:rPr>
          <w:rFonts w:asciiTheme="minorEastAsia" w:hAnsiTheme="minorEastAsia" w:cstheme="minorEastAsia"/>
          <w:color w:val="000000"/>
          <w:lang w:eastAsia="zh-CN"/>
        </w:rPr>
        <w:t xml:space="preserve">Surrounded by ghostly moaning </w:t>
      </w:r>
      <w:r w:rsidR="0063766C">
        <w:rPr>
          <w:rFonts w:asciiTheme="minorEastAsia" w:hAnsiTheme="minorEastAsia" w:cstheme="minorEastAsia"/>
          <w:color w:val="000000"/>
        </w:rPr>
        <w:t>noise that comes from nowhere, you wish to rush out of the room as soon as possible. Fortunately, under the dim green light you spot the key in a plastic jar hanging below the ceiling fan beyond your reach. What would you do? A rational reasoner need</w:t>
      </w:r>
      <w:r w:rsidR="00895333">
        <w:rPr>
          <w:rFonts w:asciiTheme="minorEastAsia" w:hAnsiTheme="minorEastAsia" w:cstheme="minorEastAsia"/>
          <w:color w:val="000000"/>
        </w:rPr>
        <w:t>s</w:t>
      </w:r>
      <w:r w:rsidR="0063766C">
        <w:rPr>
          <w:rFonts w:asciiTheme="minorEastAsia" w:hAnsiTheme="minorEastAsia" w:cstheme="minorEastAsia"/>
          <w:color w:val="000000"/>
        </w:rPr>
        <w:t xml:space="preserve"> to identify tools to solve the situations, but this requires an accurate </w:t>
      </w:r>
      <w:r w:rsidR="00D43F8E">
        <w:rPr>
          <w:rFonts w:asciiTheme="minorEastAsia" w:hAnsiTheme="minorEastAsia" w:cstheme="minorEastAsia"/>
          <w:color w:val="000000"/>
        </w:rPr>
        <w:t xml:space="preserve">but flexible </w:t>
      </w:r>
      <w:r w:rsidR="0063766C">
        <w:rPr>
          <w:rFonts w:asciiTheme="minorEastAsia" w:hAnsiTheme="minorEastAsia" w:cstheme="minorEastAsia"/>
          <w:color w:val="000000"/>
        </w:rPr>
        <w:t>representation</w:t>
      </w:r>
      <w:r w:rsidR="00E660CB">
        <w:rPr>
          <w:rFonts w:asciiTheme="minorEastAsia" w:hAnsiTheme="minorEastAsia" w:cstheme="minorEastAsia"/>
          <w:color w:val="000000"/>
        </w:rPr>
        <w:t xml:space="preserve"> of the scene</w:t>
      </w:r>
      <w:r w:rsidR="0063766C">
        <w:rPr>
          <w:rFonts w:asciiTheme="minorEastAsia" w:hAnsiTheme="minorEastAsia" w:cstheme="minorEastAsia"/>
          <w:color w:val="000000"/>
        </w:rPr>
        <w:t xml:space="preserve"> and objects at hand and a series of reasoning steps to decipher the puzzle. Further suppose </w:t>
      </w:r>
      <w:r w:rsidR="00D43F8E">
        <w:rPr>
          <w:rFonts w:asciiTheme="minorEastAsia" w:hAnsiTheme="minorEastAsia" w:cstheme="minorEastAsia"/>
          <w:color w:val="000000"/>
        </w:rPr>
        <w:t>it is</w:t>
      </w:r>
      <w:r w:rsidR="0063766C">
        <w:rPr>
          <w:rFonts w:asciiTheme="minorEastAsia" w:hAnsiTheme="minorEastAsia" w:cstheme="minorEastAsia"/>
          <w:color w:val="000000"/>
        </w:rPr>
        <w:t xml:space="preserve"> so cognitively and emotionally </w:t>
      </w:r>
      <w:r w:rsidR="00D43F8E">
        <w:rPr>
          <w:rFonts w:asciiTheme="minorEastAsia" w:hAnsiTheme="minorEastAsia" w:cstheme="minorEastAsia"/>
          <w:color w:val="000000"/>
        </w:rPr>
        <w:t>taxing</w:t>
      </w:r>
      <w:r w:rsidR="0063766C">
        <w:rPr>
          <w:rFonts w:asciiTheme="minorEastAsia" w:hAnsiTheme="minorEastAsia" w:cstheme="minorEastAsia"/>
          <w:color w:val="000000"/>
        </w:rPr>
        <w:t xml:space="preserve"> that any reasoning is beyond you </w:t>
      </w:r>
      <w:r w:rsidR="00D43F8E">
        <w:rPr>
          <w:rFonts w:asciiTheme="minorEastAsia" w:hAnsiTheme="minorEastAsia" w:cstheme="minorEastAsia"/>
          <w:color w:val="000000"/>
        </w:rPr>
        <w:t>at the moment</w:t>
      </w:r>
      <w:r w:rsidR="0063766C">
        <w:rPr>
          <w:rFonts w:asciiTheme="minorEastAsia" w:hAnsiTheme="minorEastAsia" w:cstheme="minorEastAsia"/>
          <w:color w:val="000000"/>
        </w:rPr>
        <w:t xml:space="preserve">, </w:t>
      </w:r>
      <w:r w:rsidR="00D43F8E">
        <w:rPr>
          <w:rFonts w:asciiTheme="minorEastAsia" w:hAnsiTheme="minorEastAsia" w:cstheme="minorEastAsia"/>
          <w:color w:val="000000"/>
        </w:rPr>
        <w:t xml:space="preserve">you </w:t>
      </w:r>
      <w:r w:rsidR="00E660CB">
        <w:rPr>
          <w:rFonts w:asciiTheme="minorEastAsia" w:hAnsiTheme="minorEastAsia" w:cstheme="minorEastAsia"/>
          <w:color w:val="000000"/>
        </w:rPr>
        <w:t>will</w:t>
      </w:r>
      <w:r w:rsidR="00D43F8E">
        <w:rPr>
          <w:rFonts w:asciiTheme="minorEastAsia" w:hAnsiTheme="minorEastAsia" w:cstheme="minorEastAsia"/>
          <w:color w:val="000000"/>
        </w:rPr>
        <w:t xml:space="preserve"> definitely </w:t>
      </w:r>
      <w:r w:rsidR="00E660CB">
        <w:rPr>
          <w:rFonts w:asciiTheme="minorEastAsia" w:hAnsiTheme="minorEastAsia" w:cstheme="minorEastAsia"/>
          <w:color w:val="000000"/>
        </w:rPr>
        <w:t>wish</w:t>
      </w:r>
      <w:r w:rsidR="00D43F8E">
        <w:rPr>
          <w:rFonts w:asciiTheme="minorEastAsia" w:hAnsiTheme="minorEastAsia" w:cstheme="minorEastAsia"/>
          <w:color w:val="000000"/>
        </w:rPr>
        <w:t xml:space="preserve"> you </w:t>
      </w:r>
      <w:r w:rsidR="00E660CB">
        <w:rPr>
          <w:rFonts w:asciiTheme="minorEastAsia" w:hAnsiTheme="minorEastAsia" w:cstheme="minorEastAsia"/>
          <w:color w:val="000000"/>
        </w:rPr>
        <w:t>have</w:t>
      </w:r>
      <w:r w:rsidR="00D43F8E">
        <w:rPr>
          <w:rFonts w:asciiTheme="minorEastAsia" w:hAnsiTheme="minorEastAsia" w:cstheme="minorEastAsia"/>
          <w:color w:val="000000"/>
        </w:rPr>
        <w:t xml:space="preserve"> download</w:t>
      </w:r>
      <w:r w:rsidR="00E660CB">
        <w:rPr>
          <w:rFonts w:asciiTheme="minorEastAsia" w:hAnsiTheme="minorEastAsia" w:cstheme="minorEastAsia"/>
          <w:color w:val="000000"/>
        </w:rPr>
        <w:t>ed</w:t>
      </w:r>
      <w:r w:rsidR="00D43F8E">
        <w:rPr>
          <w:rFonts w:asciiTheme="minorEastAsia" w:hAnsiTheme="minorEastAsia" w:cstheme="minorEastAsia"/>
          <w:color w:val="000000"/>
        </w:rPr>
        <w:t xml:space="preserve"> the knowledge-based automatic spatial reasoning software that is proved ra</w:t>
      </w:r>
      <w:bookmarkStart w:id="1" w:name="_GoBack"/>
      <w:bookmarkEnd w:id="1"/>
      <w:r w:rsidR="00D43F8E">
        <w:rPr>
          <w:rFonts w:asciiTheme="minorEastAsia" w:hAnsiTheme="minorEastAsia" w:cstheme="minorEastAsia"/>
          <w:color w:val="000000"/>
        </w:rPr>
        <w:t>tional in this emergency.</w:t>
      </w:r>
    </w:p>
    <w:p w14:paraId="194FB2BD" w14:textId="67A386DB" w:rsidR="00AB69DA" w:rsidRDefault="00D43F8E" w:rsidP="00D43F8E">
      <w:pPr>
        <w:widowControl w:val="0"/>
        <w:autoSpaceDE w:val="0"/>
        <w:autoSpaceDN w:val="0"/>
        <w:adjustRightInd w:val="0"/>
        <w:spacing w:after="240" w:line="480" w:lineRule="auto"/>
        <w:ind w:firstLine="720"/>
        <w:rPr>
          <w:rFonts w:asciiTheme="minorEastAsia" w:hAnsiTheme="minorEastAsia" w:cstheme="minorEastAsia"/>
          <w:color w:val="000000"/>
        </w:rPr>
      </w:pPr>
      <w:r>
        <w:rPr>
          <w:rFonts w:asciiTheme="minorEastAsia" w:hAnsiTheme="minorEastAsia" w:cstheme="minorEastAsia"/>
          <w:color w:val="000000"/>
        </w:rPr>
        <w:lastRenderedPageBreak/>
        <w:t>Of course, this won’t happen to you in reality (or so we hope),</w:t>
      </w:r>
      <w:r w:rsidR="004C7861">
        <w:rPr>
          <w:rFonts w:asciiTheme="minorEastAsia" w:hAnsiTheme="minorEastAsia" w:cstheme="minorEastAsia"/>
          <w:color w:val="000000"/>
        </w:rPr>
        <w:t xml:space="preserve"> but it is always convenient and instrumental to</w:t>
      </w:r>
      <w:r>
        <w:rPr>
          <w:rFonts w:asciiTheme="minorEastAsia" w:hAnsiTheme="minorEastAsia" w:cstheme="minorEastAsia"/>
          <w:color w:val="000000"/>
        </w:rPr>
        <w:t xml:space="preserve"> </w:t>
      </w:r>
      <w:r w:rsidR="004C7861">
        <w:rPr>
          <w:rFonts w:asciiTheme="minorEastAsia" w:hAnsiTheme="minorEastAsia" w:cstheme="minorEastAsia"/>
          <w:color w:val="000000"/>
        </w:rPr>
        <w:t>have</w:t>
      </w:r>
      <w:r>
        <w:rPr>
          <w:rFonts w:asciiTheme="minorEastAsia" w:hAnsiTheme="minorEastAsia" w:cstheme="minorEastAsia"/>
          <w:color w:val="000000"/>
        </w:rPr>
        <w:t xml:space="preserve"> a reliable spatial reasoning system that solves everyday spatial tasks.</w:t>
      </w:r>
      <w:r w:rsidR="004C7861">
        <w:rPr>
          <w:rFonts w:asciiTheme="minorEastAsia" w:hAnsiTheme="minorEastAsia" w:cstheme="minorEastAsia"/>
          <w:color w:val="000000"/>
        </w:rPr>
        <w:t xml:space="preserve"> Towards this goal we wish to develop an Escape from </w:t>
      </w:r>
      <w:proofErr w:type="spellStart"/>
      <w:r w:rsidR="004C7861">
        <w:rPr>
          <w:rFonts w:asciiTheme="minorEastAsia" w:hAnsiTheme="minorEastAsia" w:cstheme="minorEastAsia"/>
          <w:color w:val="000000"/>
        </w:rPr>
        <w:t>Virtuality</w:t>
      </w:r>
      <w:proofErr w:type="spellEnd"/>
      <w:r w:rsidR="004C7861">
        <w:rPr>
          <w:rFonts w:asciiTheme="minorEastAsia" w:hAnsiTheme="minorEastAsia" w:cstheme="minorEastAsia"/>
          <w:color w:val="000000"/>
        </w:rPr>
        <w:t xml:space="preserve"> (EFV) system that is game-like in format, but could be customized to support real case reasoning. </w:t>
      </w:r>
      <w:r w:rsidR="00AB69DA">
        <w:rPr>
          <w:rFonts w:asciiTheme="minorEastAsia" w:hAnsiTheme="minorEastAsia" w:cstheme="minorEastAsia"/>
          <w:color w:val="000000"/>
        </w:rPr>
        <w:t xml:space="preserve">EFV will incorporate both built-in levels and </w:t>
      </w:r>
      <w:r w:rsidR="00E660CB">
        <w:rPr>
          <w:rFonts w:asciiTheme="minorEastAsia" w:hAnsiTheme="minorEastAsia" w:cstheme="minorEastAsia"/>
          <w:color w:val="000000"/>
        </w:rPr>
        <w:t>grounds</w:t>
      </w:r>
      <w:r w:rsidR="00AB69DA">
        <w:rPr>
          <w:rFonts w:asciiTheme="minorEastAsia" w:hAnsiTheme="minorEastAsia" w:cstheme="minorEastAsia"/>
          <w:color w:val="000000"/>
        </w:rPr>
        <w:t xml:space="preserve"> for user customization. For the built-in levels, the system is provided a simple scene and needs to reason with </w:t>
      </w:r>
      <w:r w:rsidR="00E660CB">
        <w:rPr>
          <w:rFonts w:asciiTheme="minorEastAsia" w:hAnsiTheme="minorEastAsia" w:cstheme="minorEastAsia"/>
          <w:color w:val="000000"/>
        </w:rPr>
        <w:t xml:space="preserve">the </w:t>
      </w:r>
      <w:r w:rsidR="00AB69DA">
        <w:rPr>
          <w:rFonts w:asciiTheme="minorEastAsia" w:hAnsiTheme="minorEastAsia" w:cstheme="minorEastAsia"/>
          <w:color w:val="000000"/>
        </w:rPr>
        <w:t>available objects</w:t>
      </w:r>
      <w:r w:rsidR="00E660CB">
        <w:rPr>
          <w:rFonts w:asciiTheme="minorEastAsia" w:hAnsiTheme="minorEastAsia" w:cstheme="minorEastAsia"/>
          <w:color w:val="000000"/>
        </w:rPr>
        <w:t xml:space="preserve"> </w:t>
      </w:r>
      <w:r w:rsidR="00AB69DA">
        <w:rPr>
          <w:rFonts w:asciiTheme="minorEastAsia" w:hAnsiTheme="minorEastAsia" w:cstheme="minorEastAsia"/>
          <w:color w:val="000000"/>
        </w:rPr>
        <w:t xml:space="preserve">and their spatial relationships (e.g., a key inside container needs to be taken out first) to unlock the door and escape the room. For customization, it is our intention to achieve other goals besides opening the door such as </w:t>
      </w:r>
      <w:r w:rsidR="00E660CB">
        <w:rPr>
          <w:rFonts w:asciiTheme="minorEastAsia" w:hAnsiTheme="minorEastAsia" w:cstheme="minorEastAsia"/>
          <w:color w:val="000000"/>
        </w:rPr>
        <w:t xml:space="preserve">simple </w:t>
      </w:r>
      <w:r w:rsidR="00AB69DA">
        <w:rPr>
          <w:rFonts w:asciiTheme="minorEastAsia" w:hAnsiTheme="minorEastAsia" w:cstheme="minorEastAsia"/>
          <w:color w:val="000000"/>
        </w:rPr>
        <w:t xml:space="preserve">fetching or solving spatial puzzles, all </w:t>
      </w:r>
      <w:r w:rsidR="00E660CB">
        <w:rPr>
          <w:rFonts w:asciiTheme="minorEastAsia" w:hAnsiTheme="minorEastAsia" w:cstheme="minorEastAsia"/>
          <w:color w:val="000000"/>
        </w:rPr>
        <w:t>involving</w:t>
      </w:r>
      <w:r w:rsidR="00AB69DA">
        <w:rPr>
          <w:rFonts w:asciiTheme="minorEastAsia" w:hAnsiTheme="minorEastAsia" w:cstheme="minorEastAsia"/>
          <w:color w:val="000000"/>
        </w:rPr>
        <w:t xml:space="preserve"> object representations and spatial reasoning.</w:t>
      </w:r>
    </w:p>
    <w:p w14:paraId="40A5BF65" w14:textId="4B62437E" w:rsidR="00077246" w:rsidRDefault="004C7861" w:rsidP="00F96FFF">
      <w:pPr>
        <w:widowControl w:val="0"/>
        <w:autoSpaceDE w:val="0"/>
        <w:autoSpaceDN w:val="0"/>
        <w:adjustRightInd w:val="0"/>
        <w:spacing w:after="240" w:line="480" w:lineRule="auto"/>
        <w:ind w:firstLine="720"/>
        <w:rPr>
          <w:rFonts w:asciiTheme="minorEastAsia" w:hAnsiTheme="minorEastAsia" w:cstheme="minorEastAsia"/>
          <w:color w:val="000000"/>
        </w:rPr>
      </w:pPr>
      <w:r>
        <w:rPr>
          <w:rFonts w:asciiTheme="minorEastAsia" w:hAnsiTheme="minorEastAsia" w:cstheme="minorEastAsia"/>
          <w:color w:val="000000"/>
        </w:rPr>
        <w:t xml:space="preserve">EFV heavily relies on </w:t>
      </w:r>
      <w:proofErr w:type="spellStart"/>
      <w:r>
        <w:rPr>
          <w:rFonts w:asciiTheme="minorEastAsia" w:hAnsiTheme="minorEastAsia" w:cstheme="minorEastAsia"/>
          <w:color w:val="000000"/>
        </w:rPr>
        <w:t>CogSketch</w:t>
      </w:r>
      <w:proofErr w:type="spellEnd"/>
      <w:r>
        <w:rPr>
          <w:rFonts w:asciiTheme="minorEastAsia" w:hAnsiTheme="minorEastAsia" w:cstheme="minorEastAsia"/>
          <w:color w:val="000000"/>
        </w:rPr>
        <w:t xml:space="preserve">, a sketch understanding system that represent both objects and relations between them for images [1]. Relations include relative positions such as above and to the left of, topological positions such as inside, and </w:t>
      </w:r>
      <w:proofErr w:type="spellStart"/>
      <w:r>
        <w:rPr>
          <w:rFonts w:asciiTheme="minorEastAsia" w:hAnsiTheme="minorEastAsia" w:cstheme="minorEastAsia"/>
          <w:color w:val="000000"/>
        </w:rPr>
        <w:t>configural</w:t>
      </w:r>
      <w:proofErr w:type="spellEnd"/>
      <w:r>
        <w:rPr>
          <w:rFonts w:asciiTheme="minorEastAsia" w:hAnsiTheme="minorEastAsia" w:cstheme="minorEastAsia"/>
          <w:color w:val="000000"/>
        </w:rPr>
        <w:t xml:space="preserve"> relations such as grouping of objects. Objects could also be manually labeled to provide more accurate representations. Representations in </w:t>
      </w:r>
      <w:proofErr w:type="spellStart"/>
      <w:r>
        <w:rPr>
          <w:rFonts w:asciiTheme="minorEastAsia" w:hAnsiTheme="minorEastAsia" w:cstheme="minorEastAsia"/>
          <w:color w:val="000000"/>
        </w:rPr>
        <w:t>CogSketch</w:t>
      </w:r>
      <w:proofErr w:type="spellEnd"/>
      <w:r>
        <w:rPr>
          <w:rFonts w:asciiTheme="minorEastAsia" w:hAnsiTheme="minorEastAsia" w:cstheme="minorEastAsia"/>
          <w:color w:val="000000"/>
        </w:rPr>
        <w:t xml:space="preserve"> draw upon </w:t>
      </w:r>
      <w:proofErr w:type="spellStart"/>
      <w:r>
        <w:rPr>
          <w:rFonts w:asciiTheme="minorEastAsia" w:hAnsiTheme="minorEastAsia" w:cstheme="minorEastAsia"/>
          <w:color w:val="000000"/>
        </w:rPr>
        <w:t>OpenCyc</w:t>
      </w:r>
      <w:proofErr w:type="spellEnd"/>
      <w:r>
        <w:rPr>
          <w:rFonts w:asciiTheme="minorEastAsia" w:hAnsiTheme="minorEastAsia" w:cstheme="minorEastAsia"/>
          <w:color w:val="000000"/>
        </w:rPr>
        <w:t xml:space="preserve">, a knowledge base of comprehensive ontology for everyday basic concepts and rules about how the world works. </w:t>
      </w:r>
      <w:r w:rsidR="00F96FFF">
        <w:rPr>
          <w:rFonts w:asciiTheme="minorEastAsia" w:hAnsiTheme="minorEastAsia" w:cstheme="minorEastAsia"/>
          <w:color w:val="000000"/>
        </w:rPr>
        <w:t xml:space="preserve">Inference in this system thus follows logic vigor but also commonsense. </w:t>
      </w:r>
      <w:r>
        <w:rPr>
          <w:rFonts w:asciiTheme="minorEastAsia" w:hAnsiTheme="minorEastAsia" w:cstheme="minorEastAsia"/>
          <w:color w:val="000000"/>
        </w:rPr>
        <w:t xml:space="preserve">Further reasoning requirements, such as </w:t>
      </w:r>
      <w:commentRangeStart w:id="2"/>
      <w:r w:rsidR="00077246">
        <w:rPr>
          <w:rFonts w:asciiTheme="minorEastAsia" w:hAnsiTheme="minorEastAsia" w:cstheme="minorEastAsia"/>
          <w:color w:val="000000"/>
        </w:rPr>
        <w:t>pattern matches</w:t>
      </w:r>
      <w:commentRangeEnd w:id="2"/>
      <w:r w:rsidR="00771E4E">
        <w:rPr>
          <w:rStyle w:val="CommentReference"/>
        </w:rPr>
        <w:commentReference w:id="2"/>
      </w:r>
      <w:r w:rsidR="00077246">
        <w:rPr>
          <w:rFonts w:asciiTheme="minorEastAsia" w:hAnsiTheme="minorEastAsia" w:cstheme="minorEastAsia"/>
          <w:color w:val="000000"/>
        </w:rPr>
        <w:t>, will be based on tools such as structure-mapping engine [2]</w:t>
      </w:r>
      <w:r w:rsidR="00771E4E">
        <w:rPr>
          <w:rFonts w:asciiTheme="minorEastAsia" w:hAnsiTheme="minorEastAsia" w:cstheme="minorEastAsia"/>
          <w:color w:val="000000"/>
        </w:rPr>
        <w:t xml:space="preserve">, an analogy system consistent with </w:t>
      </w:r>
      <w:r w:rsidR="00F92535">
        <w:rPr>
          <w:rFonts w:asciiTheme="minorEastAsia" w:hAnsiTheme="minorEastAsia" w:cstheme="minorEastAsia"/>
          <w:color w:val="000000"/>
        </w:rPr>
        <w:t xml:space="preserve">human </w:t>
      </w:r>
      <w:r w:rsidR="00771E4E">
        <w:rPr>
          <w:rFonts w:asciiTheme="minorEastAsia" w:hAnsiTheme="minorEastAsia" w:cstheme="minorEastAsia"/>
          <w:color w:val="000000"/>
        </w:rPr>
        <w:t>psychological intuitions [3].</w:t>
      </w:r>
      <w:r w:rsidR="00F92535">
        <w:rPr>
          <w:rFonts w:asciiTheme="minorEastAsia" w:hAnsiTheme="minorEastAsia" w:cstheme="minorEastAsia"/>
          <w:color w:val="000000"/>
        </w:rPr>
        <w:t xml:space="preserve"> </w:t>
      </w:r>
      <w:proofErr w:type="spellStart"/>
      <w:r w:rsidR="00F92535">
        <w:rPr>
          <w:rFonts w:asciiTheme="minorEastAsia" w:hAnsiTheme="minorEastAsia" w:cstheme="minorEastAsia"/>
          <w:color w:val="000000"/>
        </w:rPr>
        <w:t>Cogsketch</w:t>
      </w:r>
      <w:proofErr w:type="spellEnd"/>
      <w:r w:rsidR="00F92535">
        <w:rPr>
          <w:rFonts w:asciiTheme="minorEastAsia" w:hAnsiTheme="minorEastAsia" w:cstheme="minorEastAsia"/>
          <w:color w:val="000000"/>
        </w:rPr>
        <w:t xml:space="preserve"> has been used for both research and education purposes and found </w:t>
      </w:r>
      <w:r w:rsidR="00B5163F">
        <w:rPr>
          <w:rFonts w:asciiTheme="minorEastAsia" w:hAnsiTheme="minorEastAsia" w:cstheme="minorEastAsia"/>
          <w:color w:val="000000"/>
        </w:rPr>
        <w:t xml:space="preserve">consistent and </w:t>
      </w:r>
      <w:r w:rsidR="001F1FAD">
        <w:rPr>
          <w:rFonts w:asciiTheme="minorEastAsia" w:hAnsiTheme="minorEastAsia" w:cstheme="minorEastAsia"/>
          <w:color w:val="000000"/>
        </w:rPr>
        <w:t>predictive</w:t>
      </w:r>
      <w:r w:rsidR="00F92535">
        <w:rPr>
          <w:rFonts w:asciiTheme="minorEastAsia" w:hAnsiTheme="minorEastAsia" w:cstheme="minorEastAsia"/>
          <w:color w:val="000000"/>
        </w:rPr>
        <w:t xml:space="preserve"> with human’s representation</w:t>
      </w:r>
      <w:r w:rsidR="00B5163F">
        <w:rPr>
          <w:rFonts w:asciiTheme="minorEastAsia" w:hAnsiTheme="minorEastAsia" w:cstheme="minorEastAsia"/>
          <w:color w:val="000000"/>
        </w:rPr>
        <w:t>s</w:t>
      </w:r>
      <w:r w:rsidR="00F92535">
        <w:rPr>
          <w:rFonts w:asciiTheme="minorEastAsia" w:hAnsiTheme="minorEastAsia" w:cstheme="minorEastAsia"/>
          <w:color w:val="000000"/>
        </w:rPr>
        <w:t xml:space="preserve"> of spatial structures [4</w:t>
      </w:r>
      <w:r w:rsidR="001F1FAD">
        <w:rPr>
          <w:rFonts w:asciiTheme="minorEastAsia" w:hAnsiTheme="minorEastAsia" w:cstheme="minorEastAsia"/>
          <w:color w:val="000000"/>
        </w:rPr>
        <w:t>, 5</w:t>
      </w:r>
      <w:r w:rsidR="00F92535">
        <w:rPr>
          <w:rFonts w:asciiTheme="minorEastAsia" w:hAnsiTheme="minorEastAsia" w:cstheme="minorEastAsia"/>
          <w:color w:val="000000"/>
        </w:rPr>
        <w:t>]</w:t>
      </w:r>
      <w:r w:rsidR="001F1FAD">
        <w:rPr>
          <w:rFonts w:asciiTheme="minorEastAsia" w:hAnsiTheme="minorEastAsia" w:cstheme="minorEastAsia"/>
          <w:color w:val="000000"/>
        </w:rPr>
        <w:t>. It</w:t>
      </w:r>
      <w:r w:rsidR="00F92535">
        <w:rPr>
          <w:rFonts w:asciiTheme="minorEastAsia" w:hAnsiTheme="minorEastAsia" w:cstheme="minorEastAsia"/>
          <w:color w:val="000000"/>
        </w:rPr>
        <w:t xml:space="preserve"> </w:t>
      </w:r>
      <w:r w:rsidR="00C019CB">
        <w:rPr>
          <w:rFonts w:asciiTheme="minorEastAsia" w:hAnsiTheme="minorEastAsia" w:cstheme="minorEastAsia"/>
          <w:color w:val="000000"/>
        </w:rPr>
        <w:t xml:space="preserve">is </w:t>
      </w:r>
      <w:r w:rsidR="001F1FAD">
        <w:rPr>
          <w:rFonts w:asciiTheme="minorEastAsia" w:hAnsiTheme="minorEastAsia" w:cstheme="minorEastAsia"/>
          <w:color w:val="000000"/>
        </w:rPr>
        <w:t xml:space="preserve">also </w:t>
      </w:r>
      <w:r w:rsidR="00C019CB">
        <w:rPr>
          <w:rFonts w:asciiTheme="minorEastAsia" w:hAnsiTheme="minorEastAsia" w:cstheme="minorEastAsia"/>
          <w:color w:val="000000"/>
        </w:rPr>
        <w:t>argued to enhance student’s spatial learning</w:t>
      </w:r>
      <w:r w:rsidR="009E3990">
        <w:rPr>
          <w:rFonts w:asciiTheme="minorEastAsia" w:hAnsiTheme="minorEastAsia" w:cstheme="minorEastAsia"/>
          <w:color w:val="000000"/>
        </w:rPr>
        <w:t xml:space="preserve"> and classroom efficiency</w:t>
      </w:r>
      <w:r w:rsidR="00C019CB">
        <w:rPr>
          <w:rFonts w:asciiTheme="minorEastAsia" w:hAnsiTheme="minorEastAsia" w:cstheme="minorEastAsia"/>
          <w:color w:val="000000"/>
        </w:rPr>
        <w:t xml:space="preserve"> [</w:t>
      </w:r>
      <w:r w:rsidR="001F1FAD">
        <w:rPr>
          <w:rFonts w:asciiTheme="minorEastAsia" w:hAnsiTheme="minorEastAsia" w:cstheme="minorEastAsia"/>
          <w:color w:val="000000"/>
        </w:rPr>
        <w:t>6</w:t>
      </w:r>
      <w:r w:rsidR="00C019CB">
        <w:rPr>
          <w:rFonts w:asciiTheme="minorEastAsia" w:hAnsiTheme="minorEastAsia" w:cstheme="minorEastAsia"/>
          <w:color w:val="000000"/>
        </w:rPr>
        <w:t>].</w:t>
      </w:r>
    </w:p>
    <w:p w14:paraId="31AC5351" w14:textId="77777777" w:rsidR="004C7861" w:rsidRDefault="004C7861" w:rsidP="004C7861">
      <w:pPr>
        <w:widowControl w:val="0"/>
        <w:autoSpaceDE w:val="0"/>
        <w:autoSpaceDN w:val="0"/>
        <w:adjustRightInd w:val="0"/>
        <w:spacing w:after="240" w:line="480" w:lineRule="auto"/>
        <w:rPr>
          <w:rFonts w:asciiTheme="minorEastAsia" w:hAnsiTheme="minorEastAsia" w:cstheme="minorEastAsia"/>
          <w:color w:val="000000"/>
        </w:rPr>
      </w:pPr>
    </w:p>
    <w:p w14:paraId="3B052B29" w14:textId="77777777" w:rsidR="004C7861" w:rsidRDefault="004C7861" w:rsidP="004C7861">
      <w:pPr>
        <w:widowControl w:val="0"/>
        <w:autoSpaceDE w:val="0"/>
        <w:autoSpaceDN w:val="0"/>
        <w:adjustRightInd w:val="0"/>
        <w:spacing w:after="240" w:line="480" w:lineRule="auto"/>
        <w:rPr>
          <w:rFonts w:asciiTheme="minorEastAsia" w:hAnsiTheme="minorEastAsia" w:cstheme="minorEastAsia"/>
          <w:color w:val="000000"/>
        </w:rPr>
      </w:pPr>
    </w:p>
    <w:p w14:paraId="50558A7A" w14:textId="77777777" w:rsidR="004C7861" w:rsidRPr="009E3990" w:rsidRDefault="004C7861" w:rsidP="00077246">
      <w:pPr>
        <w:widowControl w:val="0"/>
        <w:autoSpaceDE w:val="0"/>
        <w:autoSpaceDN w:val="0"/>
        <w:adjustRightInd w:val="0"/>
        <w:spacing w:after="240" w:line="280" w:lineRule="atLeast"/>
        <w:rPr>
          <w:rFonts w:asciiTheme="minorEastAsia" w:hAnsiTheme="minorEastAsia" w:cstheme="minorEastAsia"/>
          <w:color w:val="000000"/>
        </w:rPr>
      </w:pPr>
      <w:r w:rsidRPr="00077246">
        <w:rPr>
          <w:rFonts w:asciiTheme="minorEastAsia" w:hAnsiTheme="minorEastAsia" w:cstheme="minorEastAsia"/>
          <w:color w:val="000000"/>
        </w:rPr>
        <w:t>[1</w:t>
      </w:r>
      <w:r w:rsidRPr="009E3990">
        <w:rPr>
          <w:rFonts w:asciiTheme="minorEastAsia" w:hAnsiTheme="minorEastAsia" w:cstheme="minorEastAsia" w:hint="eastAsia"/>
          <w:color w:val="000000"/>
        </w:rPr>
        <w:t xml:space="preserve">] </w:t>
      </w:r>
      <w:proofErr w:type="spellStart"/>
      <w:r w:rsidR="00077246" w:rsidRPr="009E3990">
        <w:rPr>
          <w:rFonts w:asciiTheme="minorEastAsia" w:hAnsiTheme="minorEastAsia" w:cstheme="minorEastAsia" w:hint="eastAsia"/>
          <w:color w:val="000000"/>
        </w:rPr>
        <w:t>Forbus</w:t>
      </w:r>
      <w:proofErr w:type="spellEnd"/>
      <w:r w:rsidR="00077246" w:rsidRPr="009E3990">
        <w:rPr>
          <w:rFonts w:asciiTheme="minorEastAsia" w:hAnsiTheme="minorEastAsia" w:cstheme="minorEastAsia" w:hint="eastAsia"/>
          <w:color w:val="000000"/>
        </w:rPr>
        <w:t xml:space="preserve">, K., Usher, J., Lovett, A., Lockwood, K., &amp; Wetzel, J. (2008). </w:t>
      </w:r>
      <w:proofErr w:type="spellStart"/>
      <w:r w:rsidR="00077246" w:rsidRPr="009E3990">
        <w:rPr>
          <w:rFonts w:asciiTheme="minorEastAsia" w:hAnsiTheme="minorEastAsia" w:cstheme="minorEastAsia" w:hint="eastAsia"/>
          <w:color w:val="000000"/>
        </w:rPr>
        <w:t>CogSketch</w:t>
      </w:r>
      <w:proofErr w:type="spellEnd"/>
      <w:r w:rsidR="00077246" w:rsidRPr="009E3990">
        <w:rPr>
          <w:rFonts w:asciiTheme="minorEastAsia" w:hAnsiTheme="minorEastAsia" w:cstheme="minorEastAsia" w:hint="eastAsia"/>
          <w:color w:val="000000"/>
        </w:rPr>
        <w:t xml:space="preserve">: Open-Domain Sketch Under- standing for Cognitive Science Research and for Education. In: Proceedings of the Fifth </w:t>
      </w:r>
      <w:proofErr w:type="spellStart"/>
      <w:r w:rsidR="00077246" w:rsidRPr="009E3990">
        <w:rPr>
          <w:rFonts w:asciiTheme="minorEastAsia" w:hAnsiTheme="minorEastAsia" w:cstheme="minorEastAsia" w:hint="eastAsia"/>
          <w:color w:val="000000"/>
        </w:rPr>
        <w:t>Eurographics</w:t>
      </w:r>
      <w:proofErr w:type="spellEnd"/>
      <w:r w:rsidR="00077246" w:rsidRPr="009E3990">
        <w:rPr>
          <w:rFonts w:asciiTheme="minorEastAsia" w:hAnsiTheme="minorEastAsia" w:cstheme="minorEastAsia" w:hint="eastAsia"/>
          <w:color w:val="000000"/>
        </w:rPr>
        <w:t xml:space="preserve"> Work- shop on SBIM. </w:t>
      </w:r>
    </w:p>
    <w:p w14:paraId="7CAE4834" w14:textId="77777777" w:rsidR="00077246" w:rsidRPr="009E3990" w:rsidRDefault="00077246" w:rsidP="00077246">
      <w:pPr>
        <w:widowControl w:val="0"/>
        <w:autoSpaceDE w:val="0"/>
        <w:autoSpaceDN w:val="0"/>
        <w:adjustRightInd w:val="0"/>
        <w:spacing w:after="240" w:line="280" w:lineRule="atLeast"/>
        <w:rPr>
          <w:rFonts w:asciiTheme="minorEastAsia" w:hAnsiTheme="minorEastAsia" w:cstheme="minorEastAsia"/>
          <w:color w:val="000000"/>
        </w:rPr>
      </w:pPr>
      <w:r w:rsidRPr="009E3990">
        <w:rPr>
          <w:rFonts w:asciiTheme="minorEastAsia" w:eastAsia="Times New Roman" w:hAnsiTheme="minorEastAsia" w:cstheme="minorEastAsia" w:hint="eastAsia"/>
          <w:lang w:eastAsia="zh-CN"/>
        </w:rPr>
        <w:t xml:space="preserve">[2] </w:t>
      </w:r>
      <w:proofErr w:type="spellStart"/>
      <w:r w:rsidRPr="009E3990">
        <w:rPr>
          <w:rFonts w:asciiTheme="minorEastAsia" w:hAnsiTheme="minorEastAsia" w:cstheme="minorEastAsia" w:hint="eastAsia"/>
          <w:color w:val="000000"/>
        </w:rPr>
        <w:t>Falkenhainer</w:t>
      </w:r>
      <w:proofErr w:type="spellEnd"/>
      <w:r w:rsidRPr="009E3990">
        <w:rPr>
          <w:rFonts w:asciiTheme="minorEastAsia" w:hAnsiTheme="minorEastAsia" w:cstheme="minorEastAsia" w:hint="eastAsia"/>
          <w:color w:val="000000"/>
        </w:rPr>
        <w:t xml:space="preserve">, B., </w:t>
      </w:r>
      <w:proofErr w:type="spellStart"/>
      <w:r w:rsidRPr="009E3990">
        <w:rPr>
          <w:rFonts w:asciiTheme="minorEastAsia" w:hAnsiTheme="minorEastAsia" w:cstheme="minorEastAsia" w:hint="eastAsia"/>
          <w:color w:val="000000"/>
        </w:rPr>
        <w:t>Forbus</w:t>
      </w:r>
      <w:proofErr w:type="spellEnd"/>
      <w:r w:rsidRPr="009E3990">
        <w:rPr>
          <w:rFonts w:asciiTheme="minorEastAsia" w:hAnsiTheme="minorEastAsia" w:cstheme="minorEastAsia" w:hint="eastAsia"/>
          <w:color w:val="000000"/>
        </w:rPr>
        <w:t xml:space="preserve">, K. D., &amp; </w:t>
      </w:r>
      <w:proofErr w:type="spellStart"/>
      <w:r w:rsidRPr="009E3990">
        <w:rPr>
          <w:rFonts w:asciiTheme="minorEastAsia" w:hAnsiTheme="minorEastAsia" w:cstheme="minorEastAsia" w:hint="eastAsia"/>
          <w:color w:val="000000"/>
        </w:rPr>
        <w:t>Gentner</w:t>
      </w:r>
      <w:proofErr w:type="spellEnd"/>
      <w:r w:rsidRPr="009E3990">
        <w:rPr>
          <w:rFonts w:asciiTheme="minorEastAsia" w:hAnsiTheme="minorEastAsia" w:cstheme="minorEastAsia" w:hint="eastAsia"/>
          <w:color w:val="000000"/>
        </w:rPr>
        <w:t>, D. (1989). The structure-mapping engine: Algorithm and examples. Artificial Intelligence, 41, 1</w:t>
      </w:r>
      <w:r w:rsidRPr="009E3990">
        <w:rPr>
          <w:rFonts w:asciiTheme="minorEastAsia" w:hAnsiTheme="minorEastAsia" w:cstheme="minorEastAsia" w:hint="eastAsia"/>
          <w:color w:val="000000"/>
        </w:rPr>
        <w:t>–</w:t>
      </w:r>
      <w:r w:rsidRPr="009E3990">
        <w:rPr>
          <w:rFonts w:asciiTheme="minorEastAsia" w:hAnsiTheme="minorEastAsia" w:cstheme="minorEastAsia" w:hint="eastAsia"/>
          <w:color w:val="000000"/>
        </w:rPr>
        <w:t xml:space="preserve">63. </w:t>
      </w:r>
    </w:p>
    <w:p w14:paraId="00710F99" w14:textId="77777777" w:rsidR="00F92535" w:rsidRPr="009E3990" w:rsidRDefault="00F92535" w:rsidP="00F92535">
      <w:pPr>
        <w:widowControl w:val="0"/>
        <w:autoSpaceDE w:val="0"/>
        <w:autoSpaceDN w:val="0"/>
        <w:adjustRightInd w:val="0"/>
        <w:spacing w:after="240" w:line="360" w:lineRule="atLeast"/>
        <w:rPr>
          <w:rFonts w:asciiTheme="minorEastAsia" w:hAnsiTheme="minorEastAsia" w:cstheme="minorEastAsia"/>
          <w:color w:val="000000"/>
        </w:rPr>
      </w:pPr>
      <w:r w:rsidRPr="009E3990">
        <w:rPr>
          <w:rFonts w:asciiTheme="minorEastAsia" w:hAnsiTheme="minorEastAsia" w:cstheme="minorEastAsia" w:hint="eastAsia"/>
          <w:color w:val="000000"/>
        </w:rPr>
        <w:t xml:space="preserve">[3] </w:t>
      </w:r>
      <w:proofErr w:type="spellStart"/>
      <w:r w:rsidRPr="009E3990">
        <w:rPr>
          <w:rFonts w:asciiTheme="minorEastAsia" w:hAnsiTheme="minorEastAsia" w:cstheme="minorEastAsia" w:hint="eastAsia"/>
          <w:color w:val="000000"/>
        </w:rPr>
        <w:t>Gentner</w:t>
      </w:r>
      <w:proofErr w:type="spellEnd"/>
      <w:r w:rsidRPr="009E3990">
        <w:rPr>
          <w:rFonts w:asciiTheme="minorEastAsia" w:hAnsiTheme="minorEastAsia" w:cstheme="minorEastAsia" w:hint="eastAsia"/>
          <w:color w:val="000000"/>
        </w:rPr>
        <w:t xml:space="preserve">, D., &amp; </w:t>
      </w:r>
      <w:proofErr w:type="spellStart"/>
      <w:r w:rsidRPr="009E3990">
        <w:rPr>
          <w:rFonts w:asciiTheme="minorEastAsia" w:hAnsiTheme="minorEastAsia" w:cstheme="minorEastAsia" w:hint="eastAsia"/>
          <w:color w:val="000000"/>
        </w:rPr>
        <w:t>Forbus</w:t>
      </w:r>
      <w:proofErr w:type="spellEnd"/>
      <w:r w:rsidRPr="009E3990">
        <w:rPr>
          <w:rFonts w:asciiTheme="minorEastAsia" w:hAnsiTheme="minorEastAsia" w:cstheme="minorEastAsia" w:hint="eastAsia"/>
          <w:color w:val="000000"/>
        </w:rPr>
        <w:t xml:space="preserve">, K. D. (2011). Computational models of analogy. </w:t>
      </w:r>
      <w:r w:rsidRPr="009E3990">
        <w:rPr>
          <w:rFonts w:asciiTheme="minorEastAsia" w:hAnsiTheme="minorEastAsia" w:cstheme="minorEastAsia" w:hint="eastAsia"/>
          <w:i/>
          <w:iCs/>
          <w:color w:val="000000"/>
        </w:rPr>
        <w:t>Wiley Interdisciplinary Reviews: Cognitive Science</w:t>
      </w:r>
      <w:r w:rsidRPr="009E3990">
        <w:rPr>
          <w:rFonts w:asciiTheme="minorEastAsia" w:hAnsiTheme="minorEastAsia" w:cstheme="minorEastAsia" w:hint="eastAsia"/>
          <w:color w:val="000000"/>
        </w:rPr>
        <w:t xml:space="preserve">, 2(3), 266-276. </w:t>
      </w:r>
    </w:p>
    <w:p w14:paraId="3D02A3E6" w14:textId="77777777" w:rsidR="00F92535" w:rsidRPr="009E3990" w:rsidRDefault="00F92535" w:rsidP="00F92535">
      <w:pPr>
        <w:rPr>
          <w:rFonts w:asciiTheme="minorEastAsia" w:eastAsia="Times New Roman" w:hAnsiTheme="minorEastAsia" w:cstheme="minorEastAsia"/>
          <w:color w:val="222222"/>
          <w:shd w:val="clear" w:color="auto" w:fill="FFFFFF"/>
          <w:lang w:eastAsia="zh-CN"/>
        </w:rPr>
      </w:pPr>
      <w:r w:rsidRPr="009E3990">
        <w:rPr>
          <w:rFonts w:asciiTheme="minorEastAsia" w:hAnsiTheme="minorEastAsia" w:cstheme="minorEastAsia" w:hint="eastAsia"/>
          <w:color w:val="000000"/>
        </w:rPr>
        <w:t xml:space="preserve">[4] </w:t>
      </w:r>
      <w:proofErr w:type="spellStart"/>
      <w:r w:rsidRPr="009E3990">
        <w:rPr>
          <w:rFonts w:asciiTheme="minorEastAsia" w:eastAsia="Times New Roman" w:hAnsiTheme="minorEastAsia" w:cstheme="minorEastAsia" w:hint="eastAsia"/>
          <w:color w:val="222222"/>
          <w:shd w:val="clear" w:color="auto" w:fill="FFFFFF"/>
          <w:lang w:eastAsia="zh-CN"/>
        </w:rPr>
        <w:t>Sagi</w:t>
      </w:r>
      <w:proofErr w:type="spellEnd"/>
      <w:r w:rsidRPr="009E3990">
        <w:rPr>
          <w:rFonts w:asciiTheme="minorEastAsia" w:eastAsia="Times New Roman" w:hAnsiTheme="minorEastAsia" w:cstheme="minorEastAsia" w:hint="eastAsia"/>
          <w:color w:val="222222"/>
          <w:shd w:val="clear" w:color="auto" w:fill="FFFFFF"/>
          <w:lang w:eastAsia="zh-CN"/>
        </w:rPr>
        <w:t xml:space="preserve">, E., </w:t>
      </w:r>
      <w:proofErr w:type="spellStart"/>
      <w:r w:rsidRPr="009E3990">
        <w:rPr>
          <w:rFonts w:asciiTheme="minorEastAsia" w:eastAsia="Times New Roman" w:hAnsiTheme="minorEastAsia" w:cstheme="minorEastAsia" w:hint="eastAsia"/>
          <w:color w:val="222222"/>
          <w:shd w:val="clear" w:color="auto" w:fill="FFFFFF"/>
          <w:lang w:eastAsia="zh-CN"/>
        </w:rPr>
        <w:t>Gentner</w:t>
      </w:r>
      <w:proofErr w:type="spellEnd"/>
      <w:r w:rsidRPr="009E3990">
        <w:rPr>
          <w:rFonts w:asciiTheme="minorEastAsia" w:eastAsia="Times New Roman" w:hAnsiTheme="minorEastAsia" w:cstheme="minorEastAsia" w:hint="eastAsia"/>
          <w:color w:val="222222"/>
          <w:shd w:val="clear" w:color="auto" w:fill="FFFFFF"/>
          <w:lang w:eastAsia="zh-CN"/>
        </w:rPr>
        <w:t>, D., &amp; Lovett, A. (2012). What difference reveals about similarity. </w:t>
      </w:r>
      <w:r w:rsidRPr="009E3990">
        <w:rPr>
          <w:rFonts w:asciiTheme="minorEastAsia" w:eastAsia="Times New Roman" w:hAnsiTheme="minorEastAsia" w:cstheme="minorEastAsia" w:hint="eastAsia"/>
          <w:i/>
          <w:iCs/>
          <w:color w:val="222222"/>
          <w:shd w:val="clear" w:color="auto" w:fill="FFFFFF"/>
          <w:lang w:eastAsia="zh-CN"/>
        </w:rPr>
        <w:t>Cognitive science</w:t>
      </w:r>
      <w:r w:rsidRPr="009E3990">
        <w:rPr>
          <w:rFonts w:asciiTheme="minorEastAsia" w:eastAsia="Times New Roman" w:hAnsiTheme="minorEastAsia" w:cstheme="minorEastAsia" w:hint="eastAsia"/>
          <w:color w:val="222222"/>
          <w:shd w:val="clear" w:color="auto" w:fill="FFFFFF"/>
          <w:lang w:eastAsia="zh-CN"/>
        </w:rPr>
        <w:t>, </w:t>
      </w:r>
      <w:r w:rsidRPr="009E3990">
        <w:rPr>
          <w:rFonts w:asciiTheme="minorEastAsia" w:eastAsia="Times New Roman" w:hAnsiTheme="minorEastAsia" w:cstheme="minorEastAsia" w:hint="eastAsia"/>
          <w:i/>
          <w:iCs/>
          <w:color w:val="222222"/>
          <w:shd w:val="clear" w:color="auto" w:fill="FFFFFF"/>
          <w:lang w:eastAsia="zh-CN"/>
        </w:rPr>
        <w:t>36</w:t>
      </w:r>
      <w:r w:rsidRPr="009E3990">
        <w:rPr>
          <w:rFonts w:asciiTheme="minorEastAsia" w:eastAsia="Times New Roman" w:hAnsiTheme="minorEastAsia" w:cstheme="minorEastAsia" w:hint="eastAsia"/>
          <w:color w:val="222222"/>
          <w:shd w:val="clear" w:color="auto" w:fill="FFFFFF"/>
          <w:lang w:eastAsia="zh-CN"/>
        </w:rPr>
        <w:t>(6), 1019-1050.</w:t>
      </w:r>
    </w:p>
    <w:p w14:paraId="1CDAF613" w14:textId="77777777" w:rsidR="001F1FAD" w:rsidRPr="009E3990" w:rsidRDefault="001F1FAD" w:rsidP="00F92535">
      <w:pPr>
        <w:rPr>
          <w:rFonts w:asciiTheme="minorEastAsia" w:eastAsia="Times New Roman" w:hAnsiTheme="minorEastAsia" w:cstheme="minorEastAsia"/>
          <w:color w:val="222222"/>
          <w:shd w:val="clear" w:color="auto" w:fill="FFFFFF"/>
          <w:lang w:eastAsia="zh-CN"/>
        </w:rPr>
      </w:pPr>
    </w:p>
    <w:p w14:paraId="7E7CA8D3" w14:textId="77777777" w:rsidR="001F1FAD" w:rsidRPr="009E3990" w:rsidRDefault="001F1FAD" w:rsidP="001F1FAD">
      <w:pPr>
        <w:rPr>
          <w:rFonts w:asciiTheme="minorEastAsia" w:eastAsia="Times New Roman" w:hAnsiTheme="minorEastAsia" w:cstheme="minorEastAsia"/>
          <w:color w:val="222222"/>
          <w:shd w:val="clear" w:color="auto" w:fill="FFFFFF"/>
          <w:lang w:eastAsia="zh-CN"/>
        </w:rPr>
      </w:pPr>
      <w:r w:rsidRPr="009E3990">
        <w:rPr>
          <w:rFonts w:asciiTheme="minorEastAsia" w:eastAsia="Times New Roman" w:hAnsiTheme="minorEastAsia" w:cstheme="minorEastAsia" w:hint="eastAsia"/>
          <w:color w:val="222222"/>
          <w:shd w:val="clear" w:color="auto" w:fill="FFFFFF"/>
          <w:lang w:eastAsia="zh-CN"/>
        </w:rPr>
        <w:t xml:space="preserve">[5] </w:t>
      </w:r>
      <w:proofErr w:type="spellStart"/>
      <w:r w:rsidRPr="009E3990">
        <w:rPr>
          <w:rFonts w:asciiTheme="minorEastAsia" w:eastAsia="Times New Roman" w:hAnsiTheme="minorEastAsia" w:cstheme="minorEastAsia" w:hint="eastAsia"/>
          <w:color w:val="222222"/>
          <w:shd w:val="clear" w:color="auto" w:fill="FFFFFF"/>
          <w:lang w:eastAsia="zh-CN"/>
        </w:rPr>
        <w:t>Jee</w:t>
      </w:r>
      <w:proofErr w:type="spellEnd"/>
      <w:r w:rsidRPr="009E3990">
        <w:rPr>
          <w:rFonts w:asciiTheme="minorEastAsia" w:eastAsia="Times New Roman" w:hAnsiTheme="minorEastAsia" w:cstheme="minorEastAsia" w:hint="eastAsia"/>
          <w:color w:val="222222"/>
          <w:shd w:val="clear" w:color="auto" w:fill="FFFFFF"/>
          <w:lang w:eastAsia="zh-CN"/>
        </w:rPr>
        <w:t xml:space="preserve">, B. D., </w:t>
      </w:r>
      <w:proofErr w:type="spellStart"/>
      <w:r w:rsidRPr="009E3990">
        <w:rPr>
          <w:rFonts w:asciiTheme="minorEastAsia" w:eastAsia="Times New Roman" w:hAnsiTheme="minorEastAsia" w:cstheme="minorEastAsia" w:hint="eastAsia"/>
          <w:color w:val="222222"/>
          <w:shd w:val="clear" w:color="auto" w:fill="FFFFFF"/>
          <w:lang w:eastAsia="zh-CN"/>
        </w:rPr>
        <w:t>Gentner</w:t>
      </w:r>
      <w:proofErr w:type="spellEnd"/>
      <w:r w:rsidRPr="009E3990">
        <w:rPr>
          <w:rFonts w:asciiTheme="minorEastAsia" w:eastAsia="Times New Roman" w:hAnsiTheme="minorEastAsia" w:cstheme="minorEastAsia" w:hint="eastAsia"/>
          <w:color w:val="222222"/>
          <w:shd w:val="clear" w:color="auto" w:fill="FFFFFF"/>
          <w:lang w:eastAsia="zh-CN"/>
        </w:rPr>
        <w:t xml:space="preserve">, D., </w:t>
      </w:r>
      <w:proofErr w:type="spellStart"/>
      <w:r w:rsidRPr="009E3990">
        <w:rPr>
          <w:rFonts w:asciiTheme="minorEastAsia" w:eastAsia="Times New Roman" w:hAnsiTheme="minorEastAsia" w:cstheme="minorEastAsia" w:hint="eastAsia"/>
          <w:color w:val="222222"/>
          <w:shd w:val="clear" w:color="auto" w:fill="FFFFFF"/>
          <w:lang w:eastAsia="zh-CN"/>
        </w:rPr>
        <w:t>Uttal</w:t>
      </w:r>
      <w:proofErr w:type="spellEnd"/>
      <w:r w:rsidRPr="009E3990">
        <w:rPr>
          <w:rFonts w:asciiTheme="minorEastAsia" w:eastAsia="Times New Roman" w:hAnsiTheme="minorEastAsia" w:cstheme="minorEastAsia" w:hint="eastAsia"/>
          <w:color w:val="222222"/>
          <w:shd w:val="clear" w:color="auto" w:fill="FFFFFF"/>
          <w:lang w:eastAsia="zh-CN"/>
        </w:rPr>
        <w:t xml:space="preserve">, D. H., </w:t>
      </w:r>
      <w:proofErr w:type="spellStart"/>
      <w:r w:rsidRPr="009E3990">
        <w:rPr>
          <w:rFonts w:asciiTheme="minorEastAsia" w:eastAsia="Times New Roman" w:hAnsiTheme="minorEastAsia" w:cstheme="minorEastAsia" w:hint="eastAsia"/>
          <w:color w:val="222222"/>
          <w:shd w:val="clear" w:color="auto" w:fill="FFFFFF"/>
          <w:lang w:eastAsia="zh-CN"/>
        </w:rPr>
        <w:t>Sageman</w:t>
      </w:r>
      <w:proofErr w:type="spellEnd"/>
      <w:r w:rsidRPr="009E3990">
        <w:rPr>
          <w:rFonts w:asciiTheme="minorEastAsia" w:eastAsia="Times New Roman" w:hAnsiTheme="minorEastAsia" w:cstheme="minorEastAsia" w:hint="eastAsia"/>
          <w:color w:val="222222"/>
          <w:shd w:val="clear" w:color="auto" w:fill="FFFFFF"/>
          <w:lang w:eastAsia="zh-CN"/>
        </w:rPr>
        <w:t xml:space="preserve">, B., </w:t>
      </w:r>
      <w:proofErr w:type="spellStart"/>
      <w:r w:rsidRPr="009E3990">
        <w:rPr>
          <w:rFonts w:asciiTheme="minorEastAsia" w:eastAsia="Times New Roman" w:hAnsiTheme="minorEastAsia" w:cstheme="minorEastAsia" w:hint="eastAsia"/>
          <w:color w:val="222222"/>
          <w:shd w:val="clear" w:color="auto" w:fill="FFFFFF"/>
          <w:lang w:eastAsia="zh-CN"/>
        </w:rPr>
        <w:t>Forbus</w:t>
      </w:r>
      <w:proofErr w:type="spellEnd"/>
      <w:r w:rsidRPr="009E3990">
        <w:rPr>
          <w:rFonts w:asciiTheme="minorEastAsia" w:eastAsia="Times New Roman" w:hAnsiTheme="minorEastAsia" w:cstheme="minorEastAsia" w:hint="eastAsia"/>
          <w:color w:val="222222"/>
          <w:shd w:val="clear" w:color="auto" w:fill="FFFFFF"/>
          <w:lang w:eastAsia="zh-CN"/>
        </w:rPr>
        <w:t xml:space="preserve">, K., </w:t>
      </w:r>
      <w:proofErr w:type="spellStart"/>
      <w:r w:rsidRPr="009E3990">
        <w:rPr>
          <w:rFonts w:asciiTheme="minorEastAsia" w:eastAsia="Times New Roman" w:hAnsiTheme="minorEastAsia" w:cstheme="minorEastAsia" w:hint="eastAsia"/>
          <w:color w:val="222222"/>
          <w:shd w:val="clear" w:color="auto" w:fill="FFFFFF"/>
          <w:lang w:eastAsia="zh-CN"/>
        </w:rPr>
        <w:t>Manduca</w:t>
      </w:r>
      <w:proofErr w:type="spellEnd"/>
      <w:r w:rsidRPr="009E3990">
        <w:rPr>
          <w:rFonts w:asciiTheme="minorEastAsia" w:eastAsia="Times New Roman" w:hAnsiTheme="minorEastAsia" w:cstheme="minorEastAsia" w:hint="eastAsia"/>
          <w:color w:val="222222"/>
          <w:shd w:val="clear" w:color="auto" w:fill="FFFFFF"/>
          <w:lang w:eastAsia="zh-CN"/>
        </w:rPr>
        <w:t xml:space="preserve">, C. A., ... &amp; </w:t>
      </w:r>
      <w:proofErr w:type="spellStart"/>
      <w:r w:rsidRPr="009E3990">
        <w:rPr>
          <w:rFonts w:asciiTheme="minorEastAsia" w:eastAsia="Times New Roman" w:hAnsiTheme="minorEastAsia" w:cstheme="minorEastAsia" w:hint="eastAsia"/>
          <w:color w:val="222222"/>
          <w:shd w:val="clear" w:color="auto" w:fill="FFFFFF"/>
          <w:lang w:eastAsia="zh-CN"/>
        </w:rPr>
        <w:t>Tikoff</w:t>
      </w:r>
      <w:proofErr w:type="spellEnd"/>
      <w:r w:rsidRPr="009E3990">
        <w:rPr>
          <w:rFonts w:asciiTheme="minorEastAsia" w:eastAsia="Times New Roman" w:hAnsiTheme="minorEastAsia" w:cstheme="minorEastAsia" w:hint="eastAsia"/>
          <w:color w:val="222222"/>
          <w:shd w:val="clear" w:color="auto" w:fill="FFFFFF"/>
          <w:lang w:eastAsia="zh-CN"/>
        </w:rPr>
        <w:t>, B. (2014). Drawing on experience: How domain knowledge is reflected in sketches of scientific structures and processes. </w:t>
      </w:r>
      <w:r w:rsidRPr="009E3990">
        <w:rPr>
          <w:rFonts w:asciiTheme="minorEastAsia" w:eastAsia="Times New Roman" w:hAnsiTheme="minorEastAsia" w:cstheme="minorEastAsia" w:hint="eastAsia"/>
          <w:i/>
          <w:iCs/>
          <w:color w:val="222222"/>
          <w:shd w:val="clear" w:color="auto" w:fill="FFFFFF"/>
          <w:lang w:eastAsia="zh-CN"/>
        </w:rPr>
        <w:t>Research in Science Education</w:t>
      </w:r>
      <w:r w:rsidRPr="009E3990">
        <w:rPr>
          <w:rFonts w:asciiTheme="minorEastAsia" w:eastAsia="Times New Roman" w:hAnsiTheme="minorEastAsia" w:cstheme="minorEastAsia" w:hint="eastAsia"/>
          <w:color w:val="222222"/>
          <w:shd w:val="clear" w:color="auto" w:fill="FFFFFF"/>
          <w:lang w:eastAsia="zh-CN"/>
        </w:rPr>
        <w:t>, </w:t>
      </w:r>
      <w:r w:rsidRPr="009E3990">
        <w:rPr>
          <w:rFonts w:asciiTheme="minorEastAsia" w:eastAsia="Times New Roman" w:hAnsiTheme="minorEastAsia" w:cstheme="minorEastAsia" w:hint="eastAsia"/>
          <w:i/>
          <w:iCs/>
          <w:color w:val="222222"/>
          <w:shd w:val="clear" w:color="auto" w:fill="FFFFFF"/>
          <w:lang w:eastAsia="zh-CN"/>
        </w:rPr>
        <w:t>44</w:t>
      </w:r>
      <w:r w:rsidRPr="009E3990">
        <w:rPr>
          <w:rFonts w:asciiTheme="minorEastAsia" w:eastAsia="Times New Roman" w:hAnsiTheme="minorEastAsia" w:cstheme="minorEastAsia" w:hint="eastAsia"/>
          <w:color w:val="222222"/>
          <w:shd w:val="clear" w:color="auto" w:fill="FFFFFF"/>
          <w:lang w:eastAsia="zh-CN"/>
        </w:rPr>
        <w:t>(6), 859-883.</w:t>
      </w:r>
    </w:p>
    <w:p w14:paraId="269587F9" w14:textId="77777777" w:rsidR="009E3990" w:rsidRPr="009E3990" w:rsidRDefault="009E3990" w:rsidP="001F1FAD">
      <w:pPr>
        <w:rPr>
          <w:rFonts w:asciiTheme="minorEastAsia" w:eastAsia="Times New Roman" w:hAnsiTheme="minorEastAsia" w:cstheme="minorEastAsia"/>
          <w:color w:val="222222"/>
          <w:shd w:val="clear" w:color="auto" w:fill="FFFFFF"/>
          <w:lang w:eastAsia="zh-CN"/>
        </w:rPr>
      </w:pPr>
    </w:p>
    <w:p w14:paraId="2D736D67" w14:textId="77777777" w:rsidR="009E3990" w:rsidRPr="009E3990" w:rsidRDefault="009E3990" w:rsidP="009E3990">
      <w:pPr>
        <w:rPr>
          <w:rFonts w:asciiTheme="minorEastAsia" w:eastAsia="Times New Roman" w:hAnsiTheme="minorEastAsia" w:cstheme="minorEastAsia"/>
          <w:lang w:eastAsia="zh-CN"/>
        </w:rPr>
      </w:pPr>
      <w:r w:rsidRPr="009E3990">
        <w:rPr>
          <w:rFonts w:asciiTheme="minorEastAsia" w:eastAsia="Times New Roman" w:hAnsiTheme="minorEastAsia" w:cstheme="minorEastAsia" w:hint="eastAsia"/>
          <w:color w:val="222222"/>
          <w:shd w:val="clear" w:color="auto" w:fill="FFFFFF"/>
          <w:lang w:eastAsia="zh-CN"/>
        </w:rPr>
        <w:t xml:space="preserve">[6] Marko, W. T. (2019). Qualitative Assessment of </w:t>
      </w:r>
      <w:proofErr w:type="spellStart"/>
      <w:r w:rsidRPr="009E3990">
        <w:rPr>
          <w:rFonts w:asciiTheme="minorEastAsia" w:eastAsia="Times New Roman" w:hAnsiTheme="minorEastAsia" w:cstheme="minorEastAsia" w:hint="eastAsia"/>
          <w:color w:val="222222"/>
          <w:shd w:val="clear" w:color="auto" w:fill="FFFFFF"/>
          <w:lang w:eastAsia="zh-CN"/>
        </w:rPr>
        <w:t>CogSketch</w:t>
      </w:r>
      <w:proofErr w:type="spellEnd"/>
      <w:r w:rsidRPr="009E3990">
        <w:rPr>
          <w:rFonts w:asciiTheme="minorEastAsia" w:eastAsia="Times New Roman" w:hAnsiTheme="minorEastAsia" w:cstheme="minorEastAsia" w:hint="eastAsia"/>
          <w:color w:val="222222"/>
          <w:shd w:val="clear" w:color="auto" w:fill="FFFFFF"/>
          <w:lang w:eastAsia="zh-CN"/>
        </w:rPr>
        <w:t xml:space="preserve"> Worksheets in Introductory Geoscience Laboratory Courses: An Argument for Expanded Use. In </w:t>
      </w:r>
      <w:r w:rsidRPr="009E3990">
        <w:rPr>
          <w:rFonts w:asciiTheme="minorEastAsia" w:eastAsia="Times New Roman" w:hAnsiTheme="minorEastAsia" w:cstheme="minorEastAsia" w:hint="eastAsia"/>
          <w:i/>
          <w:iCs/>
          <w:color w:val="222222"/>
          <w:shd w:val="clear" w:color="auto" w:fill="FFFFFF"/>
          <w:lang w:eastAsia="zh-CN"/>
        </w:rPr>
        <w:t>Inspiring Students with Digital Ink</w:t>
      </w:r>
      <w:r w:rsidRPr="009E3990">
        <w:rPr>
          <w:rFonts w:asciiTheme="minorEastAsia" w:eastAsia="Times New Roman" w:hAnsiTheme="minorEastAsia" w:cstheme="minorEastAsia" w:hint="eastAsia"/>
          <w:color w:val="222222"/>
          <w:shd w:val="clear" w:color="auto" w:fill="FFFFFF"/>
          <w:lang w:eastAsia="zh-CN"/>
        </w:rPr>
        <w:t> (pp. 67-77). Springer, Cham.</w:t>
      </w:r>
    </w:p>
    <w:p w14:paraId="518E2E2D" w14:textId="4BE9E2D2" w:rsidR="009E3990" w:rsidRPr="001F1FAD" w:rsidRDefault="009E3990" w:rsidP="001F1FAD">
      <w:pPr>
        <w:rPr>
          <w:rFonts w:ascii="Times New Roman" w:eastAsia="Times New Roman" w:hAnsi="Times New Roman" w:cs="Times New Roman"/>
          <w:lang w:eastAsia="zh-CN"/>
        </w:rPr>
      </w:pPr>
    </w:p>
    <w:p w14:paraId="171EF59F" w14:textId="19C18984" w:rsidR="001F1FAD" w:rsidRPr="00F92535" w:rsidRDefault="001F1FAD" w:rsidP="00F92535">
      <w:pPr>
        <w:rPr>
          <w:rFonts w:ascii="Times New Roman" w:eastAsia="Times New Roman" w:hAnsi="Times New Roman" w:cs="Times New Roman"/>
          <w:lang w:eastAsia="zh-CN"/>
        </w:rPr>
      </w:pPr>
    </w:p>
    <w:p w14:paraId="2BAE25EA" w14:textId="118B0DD1" w:rsidR="00F92535" w:rsidRPr="00F92535" w:rsidRDefault="00F92535" w:rsidP="00F92535">
      <w:pPr>
        <w:widowControl w:val="0"/>
        <w:autoSpaceDE w:val="0"/>
        <w:autoSpaceDN w:val="0"/>
        <w:adjustRightInd w:val="0"/>
        <w:spacing w:after="240" w:line="360" w:lineRule="atLeast"/>
        <w:rPr>
          <w:rFonts w:asciiTheme="minorEastAsia" w:hAnsiTheme="minorEastAsia" w:cstheme="minorEastAsia"/>
          <w:b/>
          <w:color w:val="000000"/>
        </w:rPr>
      </w:pPr>
    </w:p>
    <w:p w14:paraId="09E284E5" w14:textId="0B8E88F1" w:rsidR="00F92535" w:rsidRDefault="00F92535" w:rsidP="00077246">
      <w:pPr>
        <w:widowControl w:val="0"/>
        <w:autoSpaceDE w:val="0"/>
        <w:autoSpaceDN w:val="0"/>
        <w:adjustRightInd w:val="0"/>
        <w:spacing w:after="240" w:line="280" w:lineRule="atLeast"/>
        <w:rPr>
          <w:rFonts w:ascii="Times" w:hAnsi="Times" w:cs="Times"/>
          <w:color w:val="000000"/>
        </w:rPr>
      </w:pPr>
    </w:p>
    <w:p w14:paraId="4514E395" w14:textId="77777777" w:rsidR="00077246" w:rsidRDefault="00077246" w:rsidP="00077246">
      <w:pPr>
        <w:widowControl w:val="0"/>
        <w:autoSpaceDE w:val="0"/>
        <w:autoSpaceDN w:val="0"/>
        <w:adjustRightInd w:val="0"/>
        <w:spacing w:after="240" w:line="340" w:lineRule="atLeast"/>
        <w:rPr>
          <w:rFonts w:ascii="Times" w:hAnsi="Times" w:cs="Times"/>
          <w:color w:val="000000"/>
        </w:rPr>
      </w:pPr>
    </w:p>
    <w:p w14:paraId="4D6BAC29" w14:textId="77777777" w:rsidR="00077246" w:rsidRPr="004C7861" w:rsidRDefault="00077246" w:rsidP="004C7861">
      <w:pPr>
        <w:rPr>
          <w:rFonts w:ascii="Times New Roman" w:eastAsia="Times New Roman" w:hAnsi="Times New Roman" w:cs="Times New Roman"/>
          <w:lang w:eastAsia="zh-CN"/>
        </w:rPr>
      </w:pPr>
    </w:p>
    <w:p w14:paraId="36B8835A" w14:textId="77777777" w:rsidR="007C5A10" w:rsidRPr="008452BE" w:rsidRDefault="00FB3CA0" w:rsidP="008A780B">
      <w:pPr>
        <w:spacing w:line="480" w:lineRule="auto"/>
        <w:rPr>
          <w:rFonts w:asciiTheme="minorEastAsia" w:hAnsiTheme="minorEastAsia" w:cstheme="minorEastAsia"/>
          <w:lang w:eastAsia="zh-CN"/>
        </w:rPr>
      </w:pPr>
    </w:p>
    <w:sectPr w:rsidR="007C5A10" w:rsidRPr="008452BE" w:rsidSect="0024010A">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inyuan Zheng" w:date="2020-02-10T13:11:00Z" w:initials="YZ">
    <w:p w14:paraId="0334A212" w14:textId="77777777" w:rsidR="003F298B" w:rsidRDefault="003F298B">
      <w:pPr>
        <w:pStyle w:val="CommentText"/>
      </w:pPr>
      <w:r>
        <w:rPr>
          <w:rStyle w:val="CommentReference"/>
        </w:rPr>
        <w:annotationRef/>
      </w:r>
      <w:r>
        <w:t>I’m thinking of the function where players can design their own object sets and difficulty.</w:t>
      </w:r>
    </w:p>
    <w:p w14:paraId="153A3E98" w14:textId="77777777" w:rsidR="003F298B" w:rsidRDefault="003F298B">
      <w:pPr>
        <w:pStyle w:val="CommentText"/>
      </w:pPr>
    </w:p>
    <w:p w14:paraId="76800D95" w14:textId="77777777" w:rsidR="003F298B" w:rsidRDefault="003F298B">
      <w:pPr>
        <w:pStyle w:val="CommentText"/>
      </w:pPr>
      <w:r>
        <w:t>Catchy for the title, but definitely come much later.</w:t>
      </w:r>
    </w:p>
  </w:comment>
  <w:comment w:id="2" w:author="Yinyuan Zheng" w:date="2020-02-10T14:12:00Z" w:initials="YZ">
    <w:p w14:paraId="130E2F03" w14:textId="30E9E075" w:rsidR="00771E4E" w:rsidRDefault="00771E4E">
      <w:pPr>
        <w:pStyle w:val="CommentText"/>
      </w:pPr>
      <w:r>
        <w:rPr>
          <w:rStyle w:val="CommentReference"/>
        </w:rPr>
        <w:annotationRef/>
      </w:r>
      <w:r>
        <w:t>I’m thinking of 3 keys from big to small and 3 locks arranged in the same way. How do we know which key opens which?</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800D95" w15:done="0"/>
  <w15:commentEx w15:paraId="130E2F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inyuan Zheng">
    <w15:presenceInfo w15:providerId="None" w15:userId="Yinyuan Zh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2BE"/>
    <w:rsid w:val="00077246"/>
    <w:rsid w:val="001A1151"/>
    <w:rsid w:val="001F1FAD"/>
    <w:rsid w:val="003F298B"/>
    <w:rsid w:val="004C7861"/>
    <w:rsid w:val="00622C1E"/>
    <w:rsid w:val="0063766C"/>
    <w:rsid w:val="00771E4E"/>
    <w:rsid w:val="008452BE"/>
    <w:rsid w:val="00895333"/>
    <w:rsid w:val="008A780B"/>
    <w:rsid w:val="009E3990"/>
    <w:rsid w:val="00AB69DA"/>
    <w:rsid w:val="00B5163F"/>
    <w:rsid w:val="00C019CB"/>
    <w:rsid w:val="00CB7504"/>
    <w:rsid w:val="00D43F8E"/>
    <w:rsid w:val="00E660CB"/>
    <w:rsid w:val="00E903DA"/>
    <w:rsid w:val="00F92535"/>
    <w:rsid w:val="00F96FFF"/>
    <w:rsid w:val="00FB3CA0"/>
    <w:rsid w:val="00FC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A80E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F298B"/>
    <w:rPr>
      <w:sz w:val="18"/>
      <w:szCs w:val="18"/>
    </w:rPr>
  </w:style>
  <w:style w:type="paragraph" w:styleId="CommentText">
    <w:name w:val="annotation text"/>
    <w:basedOn w:val="Normal"/>
    <w:link w:val="CommentTextChar"/>
    <w:uiPriority w:val="99"/>
    <w:semiHidden/>
    <w:unhideWhenUsed/>
    <w:rsid w:val="003F298B"/>
  </w:style>
  <w:style w:type="character" w:customStyle="1" w:styleId="CommentTextChar">
    <w:name w:val="Comment Text Char"/>
    <w:basedOn w:val="DefaultParagraphFont"/>
    <w:link w:val="CommentText"/>
    <w:uiPriority w:val="99"/>
    <w:semiHidden/>
    <w:rsid w:val="003F298B"/>
  </w:style>
  <w:style w:type="paragraph" w:styleId="CommentSubject">
    <w:name w:val="annotation subject"/>
    <w:basedOn w:val="CommentText"/>
    <w:next w:val="CommentText"/>
    <w:link w:val="CommentSubjectChar"/>
    <w:uiPriority w:val="99"/>
    <w:semiHidden/>
    <w:unhideWhenUsed/>
    <w:rsid w:val="003F298B"/>
    <w:rPr>
      <w:b/>
      <w:bCs/>
      <w:sz w:val="20"/>
      <w:szCs w:val="20"/>
    </w:rPr>
  </w:style>
  <w:style w:type="character" w:customStyle="1" w:styleId="CommentSubjectChar">
    <w:name w:val="Comment Subject Char"/>
    <w:basedOn w:val="CommentTextChar"/>
    <w:link w:val="CommentSubject"/>
    <w:uiPriority w:val="99"/>
    <w:semiHidden/>
    <w:rsid w:val="003F298B"/>
    <w:rPr>
      <w:b/>
      <w:bCs/>
      <w:sz w:val="20"/>
      <w:szCs w:val="20"/>
    </w:rPr>
  </w:style>
  <w:style w:type="paragraph" w:styleId="BalloonText">
    <w:name w:val="Balloon Text"/>
    <w:basedOn w:val="Normal"/>
    <w:link w:val="BalloonTextChar"/>
    <w:uiPriority w:val="99"/>
    <w:semiHidden/>
    <w:unhideWhenUsed/>
    <w:rsid w:val="003F29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298B"/>
    <w:rPr>
      <w:rFonts w:ascii="Times New Roman" w:hAnsi="Times New Roman" w:cs="Times New Roman"/>
      <w:sz w:val="18"/>
      <w:szCs w:val="18"/>
    </w:rPr>
  </w:style>
  <w:style w:type="character" w:styleId="Emphasis">
    <w:name w:val="Emphasis"/>
    <w:basedOn w:val="DefaultParagraphFont"/>
    <w:uiPriority w:val="20"/>
    <w:qFormat/>
    <w:rsid w:val="004C7861"/>
    <w:rPr>
      <w:i/>
      <w:iCs/>
    </w:rPr>
  </w:style>
  <w:style w:type="character" w:styleId="Hyperlink">
    <w:name w:val="Hyperlink"/>
    <w:basedOn w:val="DefaultParagraphFont"/>
    <w:uiPriority w:val="99"/>
    <w:semiHidden/>
    <w:unhideWhenUsed/>
    <w:rsid w:val="004C78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702984">
      <w:bodyDiv w:val="1"/>
      <w:marLeft w:val="0"/>
      <w:marRight w:val="0"/>
      <w:marTop w:val="0"/>
      <w:marBottom w:val="0"/>
      <w:divBdr>
        <w:top w:val="none" w:sz="0" w:space="0" w:color="auto"/>
        <w:left w:val="none" w:sz="0" w:space="0" w:color="auto"/>
        <w:bottom w:val="none" w:sz="0" w:space="0" w:color="auto"/>
        <w:right w:val="none" w:sz="0" w:space="0" w:color="auto"/>
      </w:divBdr>
    </w:div>
    <w:div w:id="852107269">
      <w:bodyDiv w:val="1"/>
      <w:marLeft w:val="0"/>
      <w:marRight w:val="0"/>
      <w:marTop w:val="0"/>
      <w:marBottom w:val="0"/>
      <w:divBdr>
        <w:top w:val="none" w:sz="0" w:space="0" w:color="auto"/>
        <w:left w:val="none" w:sz="0" w:space="0" w:color="auto"/>
        <w:bottom w:val="none" w:sz="0" w:space="0" w:color="auto"/>
        <w:right w:val="none" w:sz="0" w:space="0" w:color="auto"/>
      </w:divBdr>
    </w:div>
    <w:div w:id="878007573">
      <w:bodyDiv w:val="1"/>
      <w:marLeft w:val="0"/>
      <w:marRight w:val="0"/>
      <w:marTop w:val="0"/>
      <w:marBottom w:val="0"/>
      <w:divBdr>
        <w:top w:val="none" w:sz="0" w:space="0" w:color="auto"/>
        <w:left w:val="none" w:sz="0" w:space="0" w:color="auto"/>
        <w:bottom w:val="none" w:sz="0" w:space="0" w:color="auto"/>
        <w:right w:val="none" w:sz="0" w:space="0" w:color="auto"/>
      </w:divBdr>
    </w:div>
    <w:div w:id="1103914044">
      <w:bodyDiv w:val="1"/>
      <w:marLeft w:val="0"/>
      <w:marRight w:val="0"/>
      <w:marTop w:val="0"/>
      <w:marBottom w:val="0"/>
      <w:divBdr>
        <w:top w:val="none" w:sz="0" w:space="0" w:color="auto"/>
        <w:left w:val="none" w:sz="0" w:space="0" w:color="auto"/>
        <w:bottom w:val="none" w:sz="0" w:space="0" w:color="auto"/>
        <w:right w:val="none" w:sz="0" w:space="0" w:color="auto"/>
      </w:divBdr>
    </w:div>
    <w:div w:id="1740395507">
      <w:bodyDiv w:val="1"/>
      <w:marLeft w:val="0"/>
      <w:marRight w:val="0"/>
      <w:marTop w:val="0"/>
      <w:marBottom w:val="0"/>
      <w:divBdr>
        <w:top w:val="none" w:sz="0" w:space="0" w:color="auto"/>
        <w:left w:val="none" w:sz="0" w:space="0" w:color="auto"/>
        <w:bottom w:val="none" w:sz="0" w:space="0" w:color="auto"/>
        <w:right w:val="none" w:sz="0" w:space="0" w:color="auto"/>
      </w:divBdr>
    </w:div>
    <w:div w:id="19591441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703</Words>
  <Characters>4011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Yinyuan Zheng</dc:creator>
  <cp:keywords/>
  <dc:description/>
  <cp:lastModifiedBy>Yinyuan Zheng</cp:lastModifiedBy>
  <cp:revision>7</cp:revision>
  <dcterms:created xsi:type="dcterms:W3CDTF">2020-02-10T17:49:00Z</dcterms:created>
  <dcterms:modified xsi:type="dcterms:W3CDTF">2020-02-10T20:43:00Z</dcterms:modified>
</cp:coreProperties>
</file>