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542" w:rsidRDefault="00C07542" w:rsidP="00563770">
      <w:pPr>
        <w:pStyle w:val="ListParagraph"/>
        <w:numPr>
          <w:ilvl w:val="0"/>
          <w:numId w:val="1"/>
        </w:numPr>
      </w:pPr>
      <w:r>
        <w:t xml:space="preserve">Vector is a </w:t>
      </w:r>
      <w:proofErr w:type="spellStart"/>
      <w:r>
        <w:t>scalor</w:t>
      </w:r>
      <w:proofErr w:type="spellEnd"/>
      <w:r>
        <w:t xml:space="preserve"> times a direction</w:t>
      </w:r>
    </w:p>
    <w:p w:rsidR="00C07542" w:rsidRDefault="00C07542" w:rsidP="00C07542">
      <w:pPr>
        <w:pStyle w:val="ListParagraph"/>
        <w:numPr>
          <w:ilvl w:val="0"/>
          <w:numId w:val="1"/>
        </w:numPr>
      </w:pPr>
      <w:r>
        <w:t>Hat notation</w:t>
      </w:r>
    </w:p>
    <w:p w:rsidR="00595C77" w:rsidRDefault="00595C77" w:rsidP="00595C77">
      <w:pPr>
        <w:pStyle w:val="ListParagraph"/>
        <w:numPr>
          <w:ilvl w:val="1"/>
          <w:numId w:val="1"/>
        </w:numPr>
      </w:pPr>
      <w:r>
        <w:t>x̂</w:t>
      </w:r>
      <w:r>
        <w:rPr>
          <w:vertAlign w:val="superscript"/>
        </w:rPr>
        <w:t>2</w:t>
      </w:r>
      <w:r>
        <w:t xml:space="preserve"> =</w:t>
      </w:r>
      <w:r w:rsidRPr="00595C77">
        <w:t xml:space="preserve"> </w:t>
      </w:r>
      <w:r>
        <w:t xml:space="preserve">ŷ </w:t>
      </w:r>
      <w:r>
        <w:rPr>
          <w:vertAlign w:val="superscript"/>
        </w:rPr>
        <w:t>2</w:t>
      </w:r>
      <w:r>
        <w:t>=ẑ</w:t>
      </w:r>
      <w:r w:rsidRPr="00595C77">
        <w:rPr>
          <w:vertAlign w:val="superscript"/>
        </w:rPr>
        <w:t>2</w:t>
      </w:r>
      <w:r>
        <w:t>=</w:t>
      </w:r>
      <w:r w:rsidRPr="00595C77">
        <w:t>0</w:t>
      </w:r>
    </w:p>
    <w:p w:rsidR="001C52CC" w:rsidRDefault="001842FB" w:rsidP="001C52CC">
      <w:pPr>
        <w:pStyle w:val="ListParagraph"/>
        <w:numPr>
          <w:ilvl w:val="0"/>
          <w:numId w:val="1"/>
        </w:numPr>
      </w:pPr>
      <w:r>
        <w:t>Bracket notation</w:t>
      </w:r>
    </w:p>
    <w:p w:rsidR="007A7D75" w:rsidRPr="001C52CC" w:rsidRDefault="007A7D75" w:rsidP="007A7D75">
      <w:pPr>
        <w:pStyle w:val="ListParagraph"/>
        <w:numPr>
          <w:ilvl w:val="0"/>
          <w:numId w:val="1"/>
        </w:numPr>
      </w:pPr>
      <w:r>
        <w:t>Finding force from a mass</w:t>
      </w:r>
    </w:p>
    <w:p w:rsidR="001C52CC" w:rsidRDefault="001C52CC" w:rsidP="007A7D75">
      <w:pPr>
        <w:pStyle w:val="ListParagraph"/>
        <w:numPr>
          <w:ilvl w:val="0"/>
          <w:numId w:val="1"/>
        </w:numPr>
      </w:pPr>
      <w:r>
        <w:t>Calculating components from a force</w:t>
      </w:r>
    </w:p>
    <w:p w:rsidR="0050509A" w:rsidRDefault="0050509A" w:rsidP="0050509A">
      <w:pPr>
        <w:pStyle w:val="ListParagraph"/>
        <w:numPr>
          <w:ilvl w:val="1"/>
          <w:numId w:val="1"/>
        </w:numPr>
      </w:pPr>
      <w:r>
        <w:t xml:space="preserve">do for all given forces and </w:t>
      </w:r>
      <w:proofErr w:type="spellStart"/>
      <w:r>
        <w:t>equiblerant</w:t>
      </w:r>
      <w:proofErr w:type="spellEnd"/>
    </w:p>
    <w:p w:rsidR="00697762" w:rsidRDefault="007A7D75" w:rsidP="00697762">
      <w:pPr>
        <w:pStyle w:val="ListParagraph"/>
        <w:numPr>
          <w:ilvl w:val="0"/>
          <w:numId w:val="1"/>
        </w:numPr>
      </w:pPr>
      <w:r>
        <w:t>Adding forces to find a resultant</w:t>
      </w:r>
    </w:p>
    <w:p w:rsidR="00697762" w:rsidRDefault="00697762" w:rsidP="00697762">
      <w:pPr>
        <w:pStyle w:val="ListParagraph"/>
        <w:numPr>
          <w:ilvl w:val="0"/>
          <w:numId w:val="1"/>
        </w:numPr>
      </w:pPr>
      <w:r>
        <w:t xml:space="preserve">Using the force table to find the </w:t>
      </w:r>
      <w:proofErr w:type="spellStart"/>
      <w:r>
        <w:t>equiblerant</w:t>
      </w:r>
      <w:proofErr w:type="spellEnd"/>
      <w:r>
        <w:t xml:space="preserve"> force</w:t>
      </w:r>
    </w:p>
    <w:p w:rsidR="0050509A" w:rsidRDefault="0050509A" w:rsidP="0050509A">
      <w:pPr>
        <w:pStyle w:val="ListParagraph"/>
        <w:numPr>
          <w:ilvl w:val="0"/>
          <w:numId w:val="1"/>
        </w:numPr>
      </w:pPr>
      <w:r>
        <w:t xml:space="preserve">±180° to </w:t>
      </w:r>
      <w:proofErr w:type="spellStart"/>
      <w:r>
        <w:t>equiblerant</w:t>
      </w:r>
      <w:proofErr w:type="spellEnd"/>
      <w:r>
        <w:t xml:space="preserve"> to find resultant angle</w:t>
      </w:r>
    </w:p>
    <w:p w:rsidR="0050509A" w:rsidRDefault="0050509A" w:rsidP="0050509A">
      <w:pPr>
        <w:pStyle w:val="ListParagraph"/>
        <w:numPr>
          <w:ilvl w:val="1"/>
          <w:numId w:val="1"/>
        </w:numPr>
      </w:pPr>
      <w:r>
        <w:t>Add 180°, if sum is ≤360</w:t>
      </w:r>
      <w:proofErr w:type="gramStart"/>
      <w:r>
        <w:t>° ,</w:t>
      </w:r>
      <w:proofErr w:type="gramEnd"/>
      <w:r>
        <w:t xml:space="preserve"> then undo and subtract 180° </w:t>
      </w:r>
    </w:p>
    <w:p w:rsidR="0050509A" w:rsidRDefault="0050509A" w:rsidP="00C07542">
      <w:pPr>
        <w:pStyle w:val="ListParagraph"/>
        <w:numPr>
          <w:ilvl w:val="0"/>
          <w:numId w:val="1"/>
        </w:numPr>
      </w:pPr>
      <w:r>
        <w:t xml:space="preserve">Calculating </w:t>
      </w:r>
      <w:proofErr w:type="spellStart"/>
      <w:r>
        <w:t>θ</w:t>
      </w:r>
      <w:r>
        <w:rPr>
          <w:vertAlign w:val="subscript"/>
        </w:rPr>
        <w:t>R</w:t>
      </w:r>
      <w:proofErr w:type="spellEnd"/>
      <w:r>
        <w:t xml:space="preserve"> for resultant (via TOA)</w:t>
      </w:r>
    </w:p>
    <w:p w:rsidR="00563770" w:rsidRDefault="0050509A" w:rsidP="00697762">
      <w:pPr>
        <w:pStyle w:val="ListParagraph"/>
        <w:numPr>
          <w:ilvl w:val="1"/>
          <w:numId w:val="1"/>
        </w:numPr>
      </w:pPr>
      <w:r>
        <w:t>Or φ if applicable based on quadrant</w:t>
      </w:r>
    </w:p>
    <w:p w:rsidR="00697762" w:rsidRDefault="00697762" w:rsidP="00697762">
      <w:pPr>
        <w:pStyle w:val="ListParagraph"/>
        <w:numPr>
          <w:ilvl w:val="0"/>
          <w:numId w:val="1"/>
        </w:numPr>
      </w:pPr>
      <w:r>
        <w:t>Finding the expected |F</w:t>
      </w:r>
      <w:r>
        <w:rPr>
          <w:vertAlign w:val="subscript"/>
        </w:rPr>
        <w:t>r</w:t>
      </w:r>
      <w:r>
        <w:t>| via Pythagorean theorem</w:t>
      </w:r>
    </w:p>
    <w:p w:rsidR="00697762" w:rsidRDefault="00697762" w:rsidP="00697762">
      <w:pPr>
        <w:pStyle w:val="ListParagraph"/>
        <w:numPr>
          <w:ilvl w:val="0"/>
          <w:numId w:val="1"/>
        </w:numPr>
      </w:pPr>
      <w:r>
        <w:t xml:space="preserve">Using values to find the %diff and </w:t>
      </w:r>
      <w:proofErr w:type="spellStart"/>
      <w:r>
        <w:t>Δθ</w:t>
      </w:r>
      <w:proofErr w:type="spellEnd"/>
      <w:r>
        <w:t xml:space="preserve"> </w:t>
      </w:r>
      <w:bookmarkStart w:id="0" w:name="_GoBack"/>
      <w:bookmarkEnd w:id="0"/>
    </w:p>
    <w:sectPr w:rsidR="0069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65977"/>
    <w:multiLevelType w:val="hybridMultilevel"/>
    <w:tmpl w:val="06A8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9B"/>
    <w:rsid w:val="000C5B38"/>
    <w:rsid w:val="001842FB"/>
    <w:rsid w:val="001C52CC"/>
    <w:rsid w:val="004F3B84"/>
    <w:rsid w:val="0050509A"/>
    <w:rsid w:val="00563770"/>
    <w:rsid w:val="00595C77"/>
    <w:rsid w:val="00697762"/>
    <w:rsid w:val="007A7D75"/>
    <w:rsid w:val="008F6A98"/>
    <w:rsid w:val="00A8039B"/>
    <w:rsid w:val="00BC5925"/>
    <w:rsid w:val="00C07542"/>
    <w:rsid w:val="00D260CE"/>
    <w:rsid w:val="00D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1D0B"/>
  <w15:chartTrackingRefBased/>
  <w15:docId w15:val="{20C02A32-306D-4E4E-BA77-9A19FE5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dcterms:created xsi:type="dcterms:W3CDTF">2025-01-23T17:03:00Z</dcterms:created>
  <dcterms:modified xsi:type="dcterms:W3CDTF">2025-01-28T04:45:00Z</dcterms:modified>
</cp:coreProperties>
</file>