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23058" w14:textId="437D8391" w:rsidR="00F44D55" w:rsidRPr="00B24A3F" w:rsidRDefault="00F44D55" w:rsidP="00F44D55">
      <w:pPr>
        <w:pStyle w:val="CWTitle"/>
        <w:spacing w:before="0" w:after="0"/>
        <w:jc w:val="center"/>
        <w:rPr>
          <w:sz w:val="36"/>
          <w:szCs w:val="40"/>
        </w:rPr>
      </w:pPr>
      <w:r w:rsidRPr="00330D0B">
        <w:t>CM</w:t>
      </w:r>
      <w:r w:rsidR="00336999">
        <w:t>22014</w:t>
      </w:r>
      <w:r w:rsidRPr="00330D0B">
        <w:t xml:space="preserve"> </w:t>
      </w:r>
      <w:r>
        <w:t>–</w:t>
      </w:r>
      <w:r w:rsidRPr="00330D0B">
        <w:t xml:space="preserve"> </w:t>
      </w:r>
      <w:r w:rsidR="00A17F24">
        <w:t>Cybersecurity</w:t>
      </w:r>
      <w:r w:rsidRPr="00330D0B">
        <w:br/>
      </w:r>
      <w:r>
        <w:rPr>
          <w:sz w:val="36"/>
          <w:szCs w:val="40"/>
        </w:rPr>
        <w:t>Coursework</w:t>
      </w:r>
      <w:r w:rsidRPr="00B24A3F">
        <w:rPr>
          <w:sz w:val="36"/>
          <w:szCs w:val="40"/>
        </w:rPr>
        <w:t>:</w:t>
      </w:r>
      <w:r>
        <w:rPr>
          <w:sz w:val="36"/>
          <w:szCs w:val="40"/>
        </w:rPr>
        <w:t xml:space="preserve"> </w:t>
      </w:r>
      <w:r w:rsidR="00A02EF8">
        <w:rPr>
          <w:sz w:val="36"/>
          <w:szCs w:val="40"/>
        </w:rPr>
        <w:t>Payment Card Exercise</w:t>
      </w:r>
    </w:p>
    <w:p w14:paraId="1C559875" w14:textId="2DDADC59" w:rsidR="00F44D55" w:rsidRDefault="00A17F24" w:rsidP="00F44D55">
      <w:pPr>
        <w:pStyle w:val="CWBody"/>
        <w:jc w:val="center"/>
        <w:rPr>
          <w:b/>
          <w:bCs/>
          <w:sz w:val="28"/>
          <w:szCs w:val="28"/>
        </w:rPr>
      </w:pPr>
      <w:r>
        <w:rPr>
          <w:b/>
          <w:bCs/>
          <w:sz w:val="28"/>
          <w:szCs w:val="28"/>
        </w:rPr>
        <w:t>Professor James Davenport</w:t>
      </w:r>
    </w:p>
    <w:p w14:paraId="1AC676FB" w14:textId="77777777" w:rsidR="00F44D55" w:rsidRPr="00B24A3F" w:rsidRDefault="00F44D55" w:rsidP="00F44D55">
      <w:pPr>
        <w:pStyle w:val="CW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44D55" w:rsidRPr="006F5688" w14:paraId="46771F9D" w14:textId="77777777" w:rsidTr="002D19D9">
        <w:tc>
          <w:tcPr>
            <w:tcW w:w="9430" w:type="dxa"/>
            <w:shd w:val="clear" w:color="auto" w:fill="auto"/>
          </w:tcPr>
          <w:p w14:paraId="4ACF30AF" w14:textId="7ED6C282" w:rsidR="00F44D55" w:rsidRPr="006F5688" w:rsidRDefault="00F44D55" w:rsidP="002D19D9">
            <w:pPr>
              <w:pStyle w:val="CWBody"/>
              <w:rPr>
                <w:b/>
                <w:bCs/>
                <w:sz w:val="24"/>
                <w:szCs w:val="24"/>
              </w:rPr>
            </w:pPr>
            <w:r w:rsidRPr="006F5688">
              <w:rPr>
                <w:b/>
                <w:bCs/>
                <w:sz w:val="24"/>
                <w:szCs w:val="24"/>
                <w:u w:val="single"/>
              </w:rPr>
              <w:t>Set</w:t>
            </w:r>
            <w:r w:rsidRPr="006F5688">
              <w:rPr>
                <w:b/>
                <w:bCs/>
                <w:sz w:val="24"/>
                <w:szCs w:val="24"/>
              </w:rPr>
              <w:t xml:space="preserve">: Monday </w:t>
            </w:r>
            <w:r w:rsidR="00A17F24">
              <w:rPr>
                <w:b/>
                <w:bCs/>
                <w:sz w:val="24"/>
                <w:szCs w:val="24"/>
              </w:rPr>
              <w:t>0</w:t>
            </w:r>
            <w:r w:rsidR="00336999">
              <w:rPr>
                <w:b/>
                <w:bCs/>
                <w:sz w:val="24"/>
                <w:szCs w:val="24"/>
              </w:rPr>
              <w:t>3</w:t>
            </w:r>
            <w:r w:rsidRPr="006F5688">
              <w:rPr>
                <w:b/>
                <w:bCs/>
                <w:sz w:val="24"/>
                <w:szCs w:val="24"/>
              </w:rPr>
              <w:t>/</w:t>
            </w:r>
            <w:r>
              <w:rPr>
                <w:b/>
                <w:bCs/>
                <w:sz w:val="24"/>
                <w:szCs w:val="24"/>
              </w:rPr>
              <w:t>0</w:t>
            </w:r>
            <w:r w:rsidR="00336999">
              <w:rPr>
                <w:b/>
                <w:bCs/>
                <w:sz w:val="24"/>
                <w:szCs w:val="24"/>
              </w:rPr>
              <w:t>2</w:t>
            </w:r>
            <w:r w:rsidRPr="006F5688">
              <w:rPr>
                <w:b/>
                <w:bCs/>
                <w:sz w:val="24"/>
                <w:szCs w:val="24"/>
              </w:rPr>
              <w:t>/202</w:t>
            </w:r>
            <w:r w:rsidR="00A17F24">
              <w:rPr>
                <w:b/>
                <w:bCs/>
                <w:sz w:val="24"/>
                <w:szCs w:val="24"/>
              </w:rPr>
              <w:t>5</w:t>
            </w:r>
            <w:r w:rsidRPr="006F5688">
              <w:rPr>
                <w:b/>
                <w:bCs/>
                <w:sz w:val="24"/>
                <w:szCs w:val="24"/>
              </w:rPr>
              <w:t xml:space="preserve"> (week </w:t>
            </w:r>
            <w:r>
              <w:rPr>
                <w:b/>
                <w:bCs/>
                <w:sz w:val="24"/>
                <w:szCs w:val="24"/>
              </w:rPr>
              <w:t>1</w:t>
            </w:r>
            <w:r w:rsidR="00A17F24">
              <w:rPr>
                <w:b/>
                <w:bCs/>
                <w:sz w:val="24"/>
                <w:szCs w:val="24"/>
              </w:rPr>
              <w:t xml:space="preserve"> of this module</w:t>
            </w:r>
            <w:r w:rsidRPr="006F5688">
              <w:rPr>
                <w:b/>
                <w:bCs/>
                <w:sz w:val="24"/>
                <w:szCs w:val="24"/>
              </w:rPr>
              <w:t>)</w:t>
            </w:r>
          </w:p>
          <w:p w14:paraId="3F5453FE" w14:textId="6015FCAD" w:rsidR="00F44D55" w:rsidRDefault="00F44D55" w:rsidP="002D19D9">
            <w:pPr>
              <w:pStyle w:val="CWBody"/>
              <w:rPr>
                <w:b/>
                <w:bCs/>
                <w:sz w:val="24"/>
                <w:szCs w:val="24"/>
              </w:rPr>
            </w:pPr>
            <w:r w:rsidRPr="006F5688">
              <w:rPr>
                <w:b/>
                <w:bCs/>
                <w:sz w:val="24"/>
                <w:szCs w:val="24"/>
                <w:u w:val="single"/>
              </w:rPr>
              <w:t>Due</w:t>
            </w:r>
            <w:r w:rsidRPr="006F5688">
              <w:rPr>
                <w:b/>
                <w:bCs/>
                <w:sz w:val="24"/>
                <w:szCs w:val="24"/>
              </w:rPr>
              <w:t xml:space="preserve">: </w:t>
            </w:r>
            <w:r w:rsidR="00D37662">
              <w:rPr>
                <w:b/>
                <w:bCs/>
                <w:sz w:val="24"/>
                <w:szCs w:val="24"/>
              </w:rPr>
              <w:t>A</w:t>
            </w:r>
            <w:r w:rsidR="00A17F24">
              <w:rPr>
                <w:b/>
                <w:bCs/>
                <w:sz w:val="24"/>
                <w:szCs w:val="24"/>
              </w:rPr>
              <w:t xml:space="preserve">) </w:t>
            </w:r>
            <w:r w:rsidR="00336999">
              <w:rPr>
                <w:b/>
                <w:bCs/>
                <w:sz w:val="24"/>
                <w:szCs w:val="24"/>
              </w:rPr>
              <w:t>Fri</w:t>
            </w:r>
            <w:r>
              <w:rPr>
                <w:b/>
                <w:bCs/>
                <w:sz w:val="24"/>
                <w:szCs w:val="24"/>
              </w:rPr>
              <w:t>day</w:t>
            </w:r>
            <w:r w:rsidRPr="006F5688">
              <w:rPr>
                <w:b/>
                <w:bCs/>
                <w:sz w:val="24"/>
                <w:szCs w:val="24"/>
              </w:rPr>
              <w:t xml:space="preserve"> </w:t>
            </w:r>
            <w:r w:rsidR="00336999">
              <w:rPr>
                <w:b/>
                <w:bCs/>
                <w:sz w:val="24"/>
                <w:szCs w:val="24"/>
              </w:rPr>
              <w:t>14</w:t>
            </w:r>
            <w:r w:rsidRPr="006F5688">
              <w:rPr>
                <w:b/>
                <w:bCs/>
                <w:sz w:val="24"/>
                <w:szCs w:val="24"/>
              </w:rPr>
              <w:t>/</w:t>
            </w:r>
            <w:r>
              <w:rPr>
                <w:b/>
                <w:bCs/>
                <w:sz w:val="24"/>
                <w:szCs w:val="24"/>
              </w:rPr>
              <w:t>0</w:t>
            </w:r>
            <w:r w:rsidR="00336999">
              <w:rPr>
                <w:b/>
                <w:bCs/>
                <w:sz w:val="24"/>
                <w:szCs w:val="24"/>
              </w:rPr>
              <w:t>3</w:t>
            </w:r>
            <w:r w:rsidRPr="006F5688">
              <w:rPr>
                <w:b/>
                <w:bCs/>
                <w:sz w:val="24"/>
                <w:szCs w:val="24"/>
              </w:rPr>
              <w:t>/202</w:t>
            </w:r>
            <w:r w:rsidR="00A17F24">
              <w:rPr>
                <w:b/>
                <w:bCs/>
                <w:sz w:val="24"/>
                <w:szCs w:val="24"/>
              </w:rPr>
              <w:t>5</w:t>
            </w:r>
            <w:r w:rsidRPr="006F5688">
              <w:rPr>
                <w:b/>
                <w:bCs/>
                <w:sz w:val="24"/>
                <w:szCs w:val="24"/>
              </w:rPr>
              <w:t xml:space="preserve"> (week </w:t>
            </w:r>
            <w:r w:rsidR="00336999">
              <w:rPr>
                <w:b/>
                <w:bCs/>
                <w:sz w:val="24"/>
                <w:szCs w:val="24"/>
              </w:rPr>
              <w:t>6</w:t>
            </w:r>
            <w:r w:rsidR="00A17F24">
              <w:rPr>
                <w:b/>
                <w:bCs/>
                <w:sz w:val="24"/>
                <w:szCs w:val="24"/>
              </w:rPr>
              <w:t xml:space="preserve"> of this module</w:t>
            </w:r>
            <w:r w:rsidRPr="006F5688">
              <w:rPr>
                <w:b/>
                <w:bCs/>
                <w:sz w:val="24"/>
                <w:szCs w:val="24"/>
              </w:rPr>
              <w:t xml:space="preserve">), </w:t>
            </w:r>
            <w:r w:rsidR="00A17F24">
              <w:rPr>
                <w:b/>
                <w:bCs/>
                <w:sz w:val="24"/>
                <w:szCs w:val="24"/>
              </w:rPr>
              <w:t>2</w:t>
            </w:r>
            <w:r w:rsidR="00336999">
              <w:rPr>
                <w:b/>
                <w:bCs/>
                <w:sz w:val="24"/>
                <w:szCs w:val="24"/>
              </w:rPr>
              <w:t>0:00</w:t>
            </w:r>
            <w:r w:rsidRPr="006F5688">
              <w:rPr>
                <w:b/>
                <w:bCs/>
                <w:sz w:val="24"/>
                <w:szCs w:val="24"/>
              </w:rPr>
              <w:t>pm</w:t>
            </w:r>
          </w:p>
          <w:p w14:paraId="021F6774" w14:textId="38595FFF" w:rsidR="00A17F24" w:rsidRDefault="00A17F24" w:rsidP="002D19D9">
            <w:pPr>
              <w:pStyle w:val="CWBody"/>
              <w:rPr>
                <w:b/>
                <w:bCs/>
                <w:sz w:val="24"/>
                <w:szCs w:val="24"/>
              </w:rPr>
            </w:pPr>
            <w:r>
              <w:rPr>
                <w:b/>
                <w:bCs/>
                <w:sz w:val="24"/>
                <w:szCs w:val="24"/>
              </w:rPr>
              <w:t xml:space="preserve">          </w:t>
            </w:r>
            <w:r w:rsidR="00D37662">
              <w:rPr>
                <w:b/>
                <w:bCs/>
                <w:sz w:val="24"/>
                <w:szCs w:val="24"/>
              </w:rPr>
              <w:t>B</w:t>
            </w:r>
            <w:r>
              <w:rPr>
                <w:b/>
                <w:bCs/>
                <w:sz w:val="24"/>
                <w:szCs w:val="24"/>
              </w:rPr>
              <w:t xml:space="preserve">) </w:t>
            </w:r>
            <w:r w:rsidR="00336999">
              <w:rPr>
                <w:b/>
                <w:bCs/>
                <w:sz w:val="24"/>
                <w:szCs w:val="24"/>
              </w:rPr>
              <w:t>Fri</w:t>
            </w:r>
            <w:r>
              <w:rPr>
                <w:b/>
                <w:bCs/>
                <w:sz w:val="24"/>
                <w:szCs w:val="24"/>
              </w:rPr>
              <w:t>day</w:t>
            </w:r>
            <w:r w:rsidRPr="006F5688">
              <w:rPr>
                <w:b/>
                <w:bCs/>
                <w:sz w:val="24"/>
                <w:szCs w:val="24"/>
              </w:rPr>
              <w:t xml:space="preserve"> </w:t>
            </w:r>
            <w:r w:rsidR="00336999">
              <w:rPr>
                <w:b/>
                <w:bCs/>
                <w:sz w:val="24"/>
                <w:szCs w:val="24"/>
              </w:rPr>
              <w:t>04</w:t>
            </w:r>
            <w:r w:rsidRPr="006F5688">
              <w:rPr>
                <w:b/>
                <w:bCs/>
                <w:sz w:val="24"/>
                <w:szCs w:val="24"/>
              </w:rPr>
              <w:t>/</w:t>
            </w:r>
            <w:r w:rsidR="00336999">
              <w:rPr>
                <w:b/>
                <w:bCs/>
                <w:sz w:val="24"/>
                <w:szCs w:val="24"/>
              </w:rPr>
              <w:t>04</w:t>
            </w:r>
            <w:r w:rsidRPr="006F5688">
              <w:rPr>
                <w:b/>
                <w:bCs/>
                <w:sz w:val="24"/>
                <w:szCs w:val="24"/>
              </w:rPr>
              <w:t>/202</w:t>
            </w:r>
            <w:r>
              <w:rPr>
                <w:b/>
                <w:bCs/>
                <w:sz w:val="24"/>
                <w:szCs w:val="24"/>
              </w:rPr>
              <w:t>5</w:t>
            </w:r>
            <w:r w:rsidRPr="006F5688">
              <w:rPr>
                <w:b/>
                <w:bCs/>
                <w:sz w:val="24"/>
                <w:szCs w:val="24"/>
              </w:rPr>
              <w:t xml:space="preserve"> (week </w:t>
            </w:r>
            <w:r w:rsidR="00336999">
              <w:rPr>
                <w:b/>
                <w:bCs/>
                <w:sz w:val="24"/>
                <w:szCs w:val="24"/>
              </w:rPr>
              <w:t>9</w:t>
            </w:r>
            <w:r>
              <w:rPr>
                <w:b/>
                <w:bCs/>
                <w:sz w:val="24"/>
                <w:szCs w:val="24"/>
              </w:rPr>
              <w:t xml:space="preserve"> of this module</w:t>
            </w:r>
            <w:r w:rsidRPr="006F5688">
              <w:rPr>
                <w:b/>
                <w:bCs/>
                <w:sz w:val="24"/>
                <w:szCs w:val="24"/>
              </w:rPr>
              <w:t xml:space="preserve">), </w:t>
            </w:r>
            <w:r>
              <w:rPr>
                <w:b/>
                <w:bCs/>
                <w:sz w:val="24"/>
                <w:szCs w:val="24"/>
              </w:rPr>
              <w:t>2</w:t>
            </w:r>
            <w:r w:rsidR="00336999">
              <w:rPr>
                <w:b/>
                <w:bCs/>
                <w:sz w:val="24"/>
                <w:szCs w:val="24"/>
              </w:rPr>
              <w:t>0:00</w:t>
            </w:r>
            <w:r w:rsidRPr="006F5688">
              <w:rPr>
                <w:b/>
                <w:bCs/>
                <w:sz w:val="24"/>
                <w:szCs w:val="24"/>
              </w:rPr>
              <w:t>pm</w:t>
            </w:r>
          </w:p>
          <w:p w14:paraId="098B7794" w14:textId="0ED88602" w:rsidR="00A17F24" w:rsidRPr="006F5688" w:rsidRDefault="00A17F24" w:rsidP="002D19D9">
            <w:pPr>
              <w:pStyle w:val="CWBody"/>
              <w:rPr>
                <w:b/>
                <w:bCs/>
                <w:sz w:val="24"/>
                <w:szCs w:val="24"/>
              </w:rPr>
            </w:pPr>
            <w:r>
              <w:rPr>
                <w:b/>
                <w:bCs/>
                <w:sz w:val="24"/>
                <w:szCs w:val="24"/>
              </w:rPr>
              <w:t xml:space="preserve">          </w:t>
            </w:r>
            <w:r w:rsidR="00D37662">
              <w:rPr>
                <w:b/>
                <w:bCs/>
                <w:sz w:val="24"/>
                <w:szCs w:val="24"/>
              </w:rPr>
              <w:t>C</w:t>
            </w:r>
            <w:r>
              <w:rPr>
                <w:b/>
                <w:bCs/>
                <w:sz w:val="24"/>
                <w:szCs w:val="24"/>
              </w:rPr>
              <w:t xml:space="preserve">) </w:t>
            </w:r>
            <w:r w:rsidR="00336999">
              <w:rPr>
                <w:b/>
                <w:bCs/>
                <w:sz w:val="24"/>
                <w:szCs w:val="24"/>
              </w:rPr>
              <w:t>Fri</w:t>
            </w:r>
            <w:r>
              <w:rPr>
                <w:b/>
                <w:bCs/>
                <w:sz w:val="24"/>
                <w:szCs w:val="24"/>
              </w:rPr>
              <w:t xml:space="preserve">day </w:t>
            </w:r>
            <w:r w:rsidR="00336999">
              <w:rPr>
                <w:b/>
                <w:bCs/>
                <w:sz w:val="24"/>
                <w:szCs w:val="24"/>
              </w:rPr>
              <w:t>02</w:t>
            </w:r>
            <w:r w:rsidR="00D37662">
              <w:rPr>
                <w:b/>
                <w:bCs/>
                <w:sz w:val="24"/>
                <w:szCs w:val="24"/>
              </w:rPr>
              <w:t>/0</w:t>
            </w:r>
            <w:r w:rsidR="00336999">
              <w:rPr>
                <w:b/>
                <w:bCs/>
                <w:sz w:val="24"/>
                <w:szCs w:val="24"/>
              </w:rPr>
              <w:t>5</w:t>
            </w:r>
            <w:r w:rsidR="00D37662">
              <w:rPr>
                <w:b/>
                <w:bCs/>
                <w:sz w:val="24"/>
                <w:szCs w:val="24"/>
              </w:rPr>
              <w:t>/</w:t>
            </w:r>
            <w:r w:rsidR="00D37662" w:rsidRPr="006F5688">
              <w:rPr>
                <w:b/>
                <w:bCs/>
                <w:sz w:val="24"/>
                <w:szCs w:val="24"/>
              </w:rPr>
              <w:t>202</w:t>
            </w:r>
            <w:r w:rsidR="00D37662">
              <w:rPr>
                <w:b/>
                <w:bCs/>
                <w:sz w:val="24"/>
                <w:szCs w:val="24"/>
              </w:rPr>
              <w:t>5</w:t>
            </w:r>
            <w:r w:rsidR="00D37662" w:rsidRPr="006F5688">
              <w:rPr>
                <w:b/>
                <w:bCs/>
                <w:sz w:val="24"/>
                <w:szCs w:val="24"/>
              </w:rPr>
              <w:t xml:space="preserve"> (week </w:t>
            </w:r>
            <w:r w:rsidR="00336999">
              <w:rPr>
                <w:b/>
                <w:bCs/>
                <w:sz w:val="24"/>
                <w:szCs w:val="24"/>
              </w:rPr>
              <w:t>11</w:t>
            </w:r>
            <w:r w:rsidR="00D37662">
              <w:rPr>
                <w:b/>
                <w:bCs/>
                <w:sz w:val="24"/>
                <w:szCs w:val="24"/>
              </w:rPr>
              <w:t xml:space="preserve"> of this module</w:t>
            </w:r>
            <w:r w:rsidR="00D37662" w:rsidRPr="006F5688">
              <w:rPr>
                <w:b/>
                <w:bCs/>
                <w:sz w:val="24"/>
                <w:szCs w:val="24"/>
              </w:rPr>
              <w:t xml:space="preserve">), </w:t>
            </w:r>
            <w:r w:rsidR="00D37662">
              <w:rPr>
                <w:b/>
                <w:bCs/>
                <w:sz w:val="24"/>
                <w:szCs w:val="24"/>
              </w:rPr>
              <w:t>2</w:t>
            </w:r>
            <w:r w:rsidR="00336999">
              <w:rPr>
                <w:b/>
                <w:bCs/>
                <w:sz w:val="24"/>
                <w:szCs w:val="24"/>
              </w:rPr>
              <w:t>0:00</w:t>
            </w:r>
            <w:r w:rsidR="00D37662" w:rsidRPr="006F5688">
              <w:rPr>
                <w:b/>
                <w:bCs/>
                <w:sz w:val="24"/>
                <w:szCs w:val="24"/>
              </w:rPr>
              <w:t>pm</w:t>
            </w:r>
          </w:p>
        </w:tc>
      </w:tr>
      <w:tr w:rsidR="00F44D55" w:rsidRPr="006F5688" w14:paraId="43D61CA2" w14:textId="77777777" w:rsidTr="002D19D9">
        <w:tc>
          <w:tcPr>
            <w:tcW w:w="9430" w:type="dxa"/>
            <w:shd w:val="clear" w:color="auto" w:fill="auto"/>
          </w:tcPr>
          <w:p w14:paraId="6304A260" w14:textId="4C8F1545" w:rsidR="00F44D55" w:rsidRPr="006F5688" w:rsidRDefault="00F44D55" w:rsidP="002D19D9">
            <w:pPr>
              <w:pStyle w:val="CWBody"/>
              <w:rPr>
                <w:b/>
                <w:bCs/>
                <w:sz w:val="24"/>
                <w:szCs w:val="24"/>
                <w:u w:val="single"/>
              </w:rPr>
            </w:pPr>
            <w:r>
              <w:rPr>
                <w:b/>
                <w:bCs/>
                <w:sz w:val="24"/>
                <w:szCs w:val="24"/>
                <w:u w:val="single"/>
              </w:rPr>
              <w:t>Percentage of overall unit mark</w:t>
            </w:r>
            <w:r w:rsidRPr="002622FD">
              <w:rPr>
                <w:sz w:val="24"/>
                <w:szCs w:val="24"/>
              </w:rPr>
              <w:t xml:space="preserve">: </w:t>
            </w:r>
            <w:r w:rsidR="00336999">
              <w:rPr>
                <w:b/>
                <w:bCs/>
                <w:sz w:val="24"/>
                <w:szCs w:val="24"/>
              </w:rPr>
              <w:t>6</w:t>
            </w:r>
            <w:r w:rsidR="00445F43">
              <w:rPr>
                <w:b/>
                <w:bCs/>
                <w:sz w:val="24"/>
                <w:szCs w:val="24"/>
              </w:rPr>
              <w:t>0</w:t>
            </w:r>
            <w:r w:rsidRPr="002622FD">
              <w:rPr>
                <w:b/>
                <w:bCs/>
                <w:sz w:val="24"/>
                <w:szCs w:val="24"/>
              </w:rPr>
              <w:t>%</w:t>
            </w:r>
            <w:proofErr w:type="gramStart"/>
            <w:r w:rsidR="00445F43">
              <w:rPr>
                <w:b/>
                <w:bCs/>
                <w:sz w:val="24"/>
                <w:szCs w:val="24"/>
              </w:rPr>
              <w:t xml:space="preserve">   (</w:t>
            </w:r>
            <w:proofErr w:type="gramEnd"/>
            <w:r w:rsidR="00336999">
              <w:rPr>
                <w:b/>
                <w:bCs/>
                <w:sz w:val="24"/>
                <w:szCs w:val="24"/>
              </w:rPr>
              <w:t>0</w:t>
            </w:r>
            <w:r w:rsidR="00445F43">
              <w:rPr>
                <w:b/>
                <w:bCs/>
                <w:sz w:val="24"/>
                <w:szCs w:val="24"/>
              </w:rPr>
              <w:t>%/</w:t>
            </w:r>
            <w:r w:rsidR="00336999">
              <w:rPr>
                <w:b/>
                <w:bCs/>
                <w:sz w:val="24"/>
                <w:szCs w:val="24"/>
              </w:rPr>
              <w:t>40</w:t>
            </w:r>
            <w:r w:rsidR="00445F43">
              <w:rPr>
                <w:b/>
                <w:bCs/>
                <w:sz w:val="24"/>
                <w:szCs w:val="24"/>
              </w:rPr>
              <w:t>%/</w:t>
            </w:r>
            <w:r w:rsidR="00336999">
              <w:rPr>
                <w:b/>
                <w:bCs/>
                <w:sz w:val="24"/>
                <w:szCs w:val="24"/>
              </w:rPr>
              <w:t>2</w:t>
            </w:r>
            <w:r w:rsidR="00445F43">
              <w:rPr>
                <w:b/>
                <w:bCs/>
                <w:sz w:val="24"/>
                <w:szCs w:val="24"/>
              </w:rPr>
              <w:t>0%</w:t>
            </w:r>
            <w:r w:rsidR="007D17C4">
              <w:rPr>
                <w:b/>
                <w:bCs/>
                <w:sz w:val="24"/>
                <w:szCs w:val="24"/>
              </w:rPr>
              <w:t xml:space="preserve"> for the three parts</w:t>
            </w:r>
            <w:r w:rsidR="00445F43">
              <w:rPr>
                <w:b/>
                <w:bCs/>
                <w:sz w:val="24"/>
                <w:szCs w:val="24"/>
              </w:rPr>
              <w:t>)</w:t>
            </w:r>
          </w:p>
        </w:tc>
      </w:tr>
      <w:tr w:rsidR="00F44D55" w:rsidRPr="006F5688" w14:paraId="0B42F141" w14:textId="77777777" w:rsidTr="002D19D9">
        <w:tc>
          <w:tcPr>
            <w:tcW w:w="9430" w:type="dxa"/>
            <w:tcBorders>
              <w:bottom w:val="single" w:sz="4" w:space="0" w:color="auto"/>
            </w:tcBorders>
            <w:shd w:val="clear" w:color="auto" w:fill="auto"/>
          </w:tcPr>
          <w:p w14:paraId="081551F0" w14:textId="77777777" w:rsidR="00F44D55" w:rsidRDefault="00F44D55" w:rsidP="002D19D9">
            <w:pPr>
              <w:pStyle w:val="CWBody"/>
              <w:jc w:val="left"/>
              <w:rPr>
                <w:b/>
                <w:bCs/>
                <w:sz w:val="24"/>
                <w:szCs w:val="24"/>
              </w:rPr>
            </w:pPr>
            <w:r w:rsidRPr="006F5688">
              <w:rPr>
                <w:b/>
                <w:bCs/>
                <w:sz w:val="24"/>
                <w:szCs w:val="24"/>
                <w:u w:val="single"/>
              </w:rPr>
              <w:t>Submission</w:t>
            </w:r>
            <w:r>
              <w:rPr>
                <w:b/>
                <w:bCs/>
                <w:sz w:val="24"/>
                <w:szCs w:val="24"/>
                <w:u w:val="single"/>
              </w:rPr>
              <w:t xml:space="preserve"> Location</w:t>
            </w:r>
            <w:r w:rsidRPr="006F5688">
              <w:rPr>
                <w:b/>
                <w:bCs/>
                <w:sz w:val="24"/>
                <w:szCs w:val="24"/>
              </w:rPr>
              <w:t>: Moodle</w:t>
            </w:r>
          </w:p>
          <w:p w14:paraId="34F52AEC" w14:textId="4E8B90A2" w:rsidR="00F44D55" w:rsidRDefault="00F44D55" w:rsidP="002D19D9">
            <w:pPr>
              <w:pStyle w:val="CWBody"/>
              <w:jc w:val="left"/>
              <w:rPr>
                <w:b/>
                <w:bCs/>
                <w:sz w:val="24"/>
                <w:szCs w:val="24"/>
              </w:rPr>
            </w:pPr>
            <w:r w:rsidRPr="00656007">
              <w:rPr>
                <w:b/>
                <w:bCs/>
                <w:sz w:val="24"/>
                <w:szCs w:val="24"/>
                <w:u w:val="single"/>
              </w:rPr>
              <w:t>Submission Components</w:t>
            </w:r>
            <w:r>
              <w:rPr>
                <w:b/>
                <w:bCs/>
                <w:sz w:val="24"/>
                <w:szCs w:val="24"/>
              </w:rPr>
              <w:t xml:space="preserve">: </w:t>
            </w:r>
            <w:r w:rsidR="00D37662">
              <w:rPr>
                <w:b/>
                <w:bCs/>
                <w:sz w:val="24"/>
                <w:szCs w:val="24"/>
              </w:rPr>
              <w:t xml:space="preserve">Data, </w:t>
            </w:r>
            <w:r>
              <w:rPr>
                <w:b/>
                <w:bCs/>
                <w:sz w:val="24"/>
                <w:szCs w:val="24"/>
              </w:rPr>
              <w:t>Report</w:t>
            </w:r>
            <w:r w:rsidR="00D37662">
              <w:rPr>
                <w:b/>
                <w:bCs/>
                <w:sz w:val="24"/>
                <w:szCs w:val="24"/>
              </w:rPr>
              <w:t>, Report</w:t>
            </w:r>
          </w:p>
          <w:p w14:paraId="3C7C6532" w14:textId="03DD8CB8" w:rsidR="00F44D55" w:rsidRPr="006F5688" w:rsidRDefault="00F44D55" w:rsidP="002D19D9">
            <w:pPr>
              <w:pStyle w:val="CWBody"/>
              <w:jc w:val="left"/>
              <w:rPr>
                <w:b/>
                <w:bCs/>
                <w:sz w:val="24"/>
                <w:szCs w:val="24"/>
              </w:rPr>
            </w:pPr>
            <w:r w:rsidRPr="00374CAB">
              <w:rPr>
                <w:b/>
                <w:bCs/>
                <w:sz w:val="24"/>
                <w:szCs w:val="24"/>
                <w:u w:val="single"/>
              </w:rPr>
              <w:t>Submission Format</w:t>
            </w:r>
            <w:r>
              <w:rPr>
                <w:b/>
                <w:bCs/>
                <w:sz w:val="24"/>
                <w:szCs w:val="24"/>
              </w:rPr>
              <w:t xml:space="preserve">: </w:t>
            </w:r>
            <w:r w:rsidR="00D37662">
              <w:rPr>
                <w:b/>
                <w:bCs/>
                <w:sz w:val="24"/>
                <w:szCs w:val="24"/>
              </w:rPr>
              <w:t xml:space="preserve">.zip for (Part A); .pdf (Parts </w:t>
            </w:r>
            <w:proofErr w:type="gramStart"/>
            <w:r w:rsidR="00D37662">
              <w:rPr>
                <w:b/>
                <w:bCs/>
                <w:sz w:val="24"/>
                <w:szCs w:val="24"/>
              </w:rPr>
              <w:t>B,C</w:t>
            </w:r>
            <w:proofErr w:type="gramEnd"/>
            <w:r w:rsidR="00D37662">
              <w:rPr>
                <w:b/>
                <w:bCs/>
                <w:sz w:val="24"/>
                <w:szCs w:val="24"/>
              </w:rPr>
              <w:t>)</w:t>
            </w:r>
          </w:p>
        </w:tc>
      </w:tr>
      <w:tr w:rsidR="00F44D55" w:rsidRPr="006F5688" w14:paraId="5AAA3C51" w14:textId="77777777" w:rsidTr="002D19D9">
        <w:tc>
          <w:tcPr>
            <w:tcW w:w="9430" w:type="dxa"/>
            <w:tcBorders>
              <w:bottom w:val="single" w:sz="4" w:space="0" w:color="auto"/>
            </w:tcBorders>
            <w:shd w:val="clear" w:color="auto" w:fill="auto"/>
          </w:tcPr>
          <w:p w14:paraId="222E0609" w14:textId="282FD91A" w:rsidR="00F44D55" w:rsidRPr="00656007" w:rsidRDefault="00F44D55" w:rsidP="002D19D9">
            <w:pPr>
              <w:pStyle w:val="CWBody"/>
              <w:jc w:val="left"/>
              <w:rPr>
                <w:sz w:val="24"/>
                <w:szCs w:val="24"/>
              </w:rPr>
            </w:pPr>
            <w:r>
              <w:rPr>
                <w:b/>
                <w:bCs/>
                <w:sz w:val="24"/>
                <w:szCs w:val="24"/>
                <w:u w:val="single"/>
              </w:rPr>
              <w:t>Anonymous Marking</w:t>
            </w:r>
            <w:r w:rsidRPr="00656007">
              <w:rPr>
                <w:b/>
                <w:bCs/>
                <w:sz w:val="24"/>
                <w:szCs w:val="24"/>
              </w:rPr>
              <w:t xml:space="preserve">: </w:t>
            </w:r>
            <w:r w:rsidR="00336999">
              <w:rPr>
                <w:b/>
                <w:bCs/>
                <w:sz w:val="24"/>
                <w:szCs w:val="24"/>
              </w:rPr>
              <w:t>No</w:t>
            </w:r>
          </w:p>
        </w:tc>
      </w:tr>
    </w:tbl>
    <w:p w14:paraId="4FD8E058" w14:textId="77777777" w:rsidR="00F44D55" w:rsidRPr="00964556" w:rsidRDefault="00F44D55" w:rsidP="00F44D55">
      <w:pPr>
        <w:pStyle w:val="CWSection"/>
      </w:pPr>
      <w:r w:rsidRPr="00964556">
        <w:t>Overview/General Information/Learning Outcomes</w:t>
      </w:r>
    </w:p>
    <w:p w14:paraId="4E235F8B" w14:textId="1A23C888" w:rsidR="00F44D55" w:rsidRDefault="00F44D55" w:rsidP="00F44D55">
      <w:pPr>
        <w:pStyle w:val="CWBody"/>
      </w:pPr>
      <w:r w:rsidRPr="00C46653">
        <w:t xml:space="preserve">For </w:t>
      </w:r>
      <w:r w:rsidR="00D37662">
        <w:t>CM</w:t>
      </w:r>
      <w:r w:rsidR="00336999">
        <w:t>22014</w:t>
      </w:r>
      <w:r w:rsidR="00D37662">
        <w:t>, this assessment involves investigating the cybersecurity of the payment card system: first through making a (notional) purchase, then analysing this, then via a group comparative exercise.</w:t>
      </w:r>
    </w:p>
    <w:p w14:paraId="4C11C058" w14:textId="77777777" w:rsidR="00F44D55" w:rsidRDefault="00F44D55" w:rsidP="00F44D55">
      <w:pPr>
        <w:pStyle w:val="CWSection"/>
      </w:pPr>
      <w:r>
        <w:t>Feedback</w:t>
      </w:r>
    </w:p>
    <w:p w14:paraId="600CDE69" w14:textId="77777777" w:rsidR="00F44D55" w:rsidRDefault="00F44D55" w:rsidP="00F44D55">
      <w:pPr>
        <w:pStyle w:val="CWBody"/>
      </w:pPr>
      <w:r w:rsidRPr="008E466D">
        <w:rPr>
          <w:b/>
          <w:bCs/>
        </w:rPr>
        <w:t>Formative feedback</w:t>
      </w:r>
      <w:r>
        <w:t xml:space="preserve"> on your work will be offered throughout the duration of the coursework:</w:t>
      </w:r>
    </w:p>
    <w:p w14:paraId="68BD584E" w14:textId="49C910AC" w:rsidR="00F44D55" w:rsidRDefault="00F44D55" w:rsidP="00F44D55">
      <w:pPr>
        <w:pStyle w:val="CWBody"/>
        <w:numPr>
          <w:ilvl w:val="0"/>
          <w:numId w:val="10"/>
        </w:numPr>
      </w:pPr>
      <w:r>
        <w:t xml:space="preserve">During </w:t>
      </w:r>
      <w:r w:rsidR="00E32527">
        <w:t>this exercise I</w:t>
      </w:r>
      <w:r>
        <w:t xml:space="preserve"> will be available to answer questions and offer guidance. Please note that </w:t>
      </w:r>
      <w:r w:rsidR="00E32527">
        <w:t xml:space="preserve">I </w:t>
      </w:r>
      <w:r>
        <w:t xml:space="preserve">will not be able to make decisions on behalf of </w:t>
      </w:r>
      <w:r w:rsidR="00E32527">
        <w:t xml:space="preserve">you or </w:t>
      </w:r>
      <w:r>
        <w:t xml:space="preserve">your group about the course of the project. </w:t>
      </w:r>
      <w:r w:rsidR="00E32527">
        <w:t>I am</w:t>
      </w:r>
      <w:r>
        <w:t xml:space="preserve"> there to discuss your ideas and offer advice. </w:t>
      </w:r>
    </w:p>
    <w:p w14:paraId="42F19355" w14:textId="77777777" w:rsidR="00F44D55" w:rsidRDefault="00F44D55" w:rsidP="00F44D55">
      <w:pPr>
        <w:pStyle w:val="CWBody"/>
        <w:numPr>
          <w:ilvl w:val="0"/>
          <w:numId w:val="10"/>
        </w:numPr>
      </w:pPr>
      <w:r>
        <w:t>Use Moodle forums to post general questions or questions specific to your project. The unit convener will respond to these as well as your peers. This way we will create a repository of knowledge that will be available to all.</w:t>
      </w:r>
    </w:p>
    <w:p w14:paraId="48AE0C67" w14:textId="77777777" w:rsidR="00F44D55" w:rsidRPr="0042664B" w:rsidRDefault="00F44D55" w:rsidP="00F44D55">
      <w:pPr>
        <w:pStyle w:val="CWBody"/>
      </w:pPr>
      <w:r>
        <w:t xml:space="preserve">You will receive </w:t>
      </w:r>
      <w:r w:rsidRPr="008E466D">
        <w:rPr>
          <w:b/>
          <w:bCs/>
        </w:rPr>
        <w:t>summative feedback</w:t>
      </w:r>
      <w:r>
        <w:t xml:space="preserve"> on your work within 3 semester weeks of the submission deadline. The feedback will discuss your performance based on the criteria for marking, including what you did well and how specific sections could have been improved.</w:t>
      </w:r>
    </w:p>
    <w:p w14:paraId="581EB42B" w14:textId="68E38432" w:rsidR="00F44D55" w:rsidRPr="00FC5193" w:rsidRDefault="00FC5193" w:rsidP="00F44D55">
      <w:pPr>
        <w:pStyle w:val="CWBody"/>
      </w:pPr>
      <w:r>
        <w:t xml:space="preserve">For </w:t>
      </w:r>
      <w:r w:rsidRPr="00FC5193">
        <w:rPr>
          <w:b/>
          <w:bCs/>
        </w:rPr>
        <w:t>Generat</w:t>
      </w:r>
      <w:r>
        <w:rPr>
          <w:b/>
          <w:bCs/>
        </w:rPr>
        <w:t>ive AI</w:t>
      </w:r>
      <w:r>
        <w:t xml:space="preserve">, in terms of </w:t>
      </w:r>
      <w:hyperlink r:id="rId8" w:history="1">
        <w:r w:rsidRPr="00025EB5">
          <w:rPr>
            <w:rStyle w:val="Hyperlink"/>
          </w:rPr>
          <w:t>https://teachinghub.bath.ac.uk/guide/genai-assessment-categorisation/</w:t>
        </w:r>
      </w:hyperlink>
      <w:r>
        <w:t xml:space="preserve"> this is a Type B assignment: you may use generative AI (for any part of the coursework), but you should acknowledge its use. If you make significant use of a generative AI output, you should quote that output in a footnote (not counted against word count) in the format “Based on Bing Chat in Creative Mode on 21/Jan/2025 which replied &lt;insert raw response&gt;”.</w:t>
      </w:r>
    </w:p>
    <w:p w14:paraId="2CF2ACEA" w14:textId="77777777" w:rsidR="00F44D55" w:rsidRDefault="00F44D55" w:rsidP="00F44D55">
      <w:pPr>
        <w:pStyle w:val="CWSection"/>
      </w:pPr>
      <w:r>
        <w:t>Academic Integrity</w:t>
      </w:r>
    </w:p>
    <w:p w14:paraId="74E057EF" w14:textId="77777777" w:rsidR="00F44D55" w:rsidRDefault="00F44D55" w:rsidP="00F44D55">
      <w:pPr>
        <w:pStyle w:val="CWBody"/>
      </w:pPr>
      <w:r>
        <w:t xml:space="preserve">Your work will be checked to ensure that you have not plagiarised. For more information about the plagiarism policy at the University see: </w:t>
      </w:r>
      <w:hyperlink r:id="rId9" w:history="1">
        <w:r w:rsidRPr="00B4470F">
          <w:rPr>
            <w:rStyle w:val="Hyperlink"/>
          </w:rPr>
          <w:t>https://library.bath.ac.uk/referencing/plagiarism</w:t>
        </w:r>
      </w:hyperlink>
      <w:r>
        <w:t xml:space="preserve"> </w:t>
      </w:r>
    </w:p>
    <w:p w14:paraId="5D9A5E3D" w14:textId="77777777" w:rsidR="00F44D55" w:rsidRDefault="00F44D55" w:rsidP="00F44D55">
      <w:pPr>
        <w:pStyle w:val="CWBody"/>
      </w:pPr>
      <w:r>
        <w:t xml:space="preserve">Remember that published work that you refer to in your report should be clearly referenced in your </w:t>
      </w:r>
      <w:r>
        <w:lastRenderedPageBreak/>
        <w:t xml:space="preserve">text and listed in a bibliography section given at the end of your report. For more information see, </w:t>
      </w:r>
      <w:hyperlink r:id="rId10" w:history="1">
        <w:r w:rsidRPr="00B4470F">
          <w:rPr>
            <w:rStyle w:val="Hyperlink"/>
          </w:rPr>
          <w:t>https://library.bath.ac.uk/referencing/new-to-referencing</w:t>
        </w:r>
      </w:hyperlink>
      <w:r>
        <w:t xml:space="preserve"> </w:t>
      </w:r>
    </w:p>
    <w:p w14:paraId="061E3217" w14:textId="77777777" w:rsidR="00F44D55" w:rsidRDefault="00F44D55" w:rsidP="00F44D55">
      <w:pPr>
        <w:pStyle w:val="CWSection"/>
      </w:pPr>
      <w:r>
        <w:t>Generic Section if Needed</w:t>
      </w:r>
    </w:p>
    <w:p w14:paraId="3BC89452" w14:textId="77777777" w:rsidR="00F44D55" w:rsidRDefault="00F44D55" w:rsidP="00F44D55">
      <w:pPr>
        <w:pStyle w:val="CWBody"/>
      </w:pPr>
      <w:r w:rsidRPr="001570B2">
        <w:rPr>
          <w:b/>
          <w:bCs/>
          <w:u w:val="single"/>
        </w:rPr>
        <w:t>Requests for extensions should be made to the Director of Studies</w:t>
      </w:r>
      <w:r>
        <w:t>. Lecturer and tutors cannot approve extensions.</w:t>
      </w:r>
    </w:p>
    <w:p w14:paraId="4B4D0F29" w14:textId="77777777" w:rsidR="00EC100A" w:rsidRPr="00E32527" w:rsidRDefault="00000000" w:rsidP="00E32527">
      <w:pPr>
        <w:jc w:val="center"/>
        <w:rPr>
          <w:b/>
          <w:bCs/>
          <w:sz w:val="36"/>
          <w:szCs w:val="36"/>
        </w:rPr>
      </w:pPr>
      <w:r w:rsidRPr="00E32527">
        <w:rPr>
          <w:b/>
          <w:bCs/>
          <w:sz w:val="36"/>
          <w:szCs w:val="36"/>
        </w:rPr>
        <w:t>Payment Card Exercise</w:t>
      </w:r>
    </w:p>
    <w:p w14:paraId="664B64B2" w14:textId="77777777" w:rsidR="00EC100A" w:rsidRDefault="00000000">
      <w:r>
        <w:t xml:space="preserve">This assignment comes in three parts, each following from the previous. The precise dates and weightings are given on the submission pages for each part. Parts A and B are individual; Part C is a group exercise, done in groups assigned </w:t>
      </w:r>
      <w:proofErr w:type="gramStart"/>
      <w:r>
        <w:t>on the basis of</w:t>
      </w:r>
      <w:proofErr w:type="gramEnd"/>
      <w:r>
        <w:t xml:space="preserve"> the outputs from Part A.</w:t>
      </w:r>
    </w:p>
    <w:p w14:paraId="7562E178" w14:textId="77777777" w:rsidR="00EC100A" w:rsidRDefault="00000000">
      <w:r>
        <w:t>Part A: Individual Data Collection</w:t>
      </w:r>
    </w:p>
    <w:p w14:paraId="6D70AC81" w14:textId="77777777" w:rsidR="00EC100A" w:rsidRDefault="00000000">
      <w:pPr>
        <w:pStyle w:val="ListParagraph"/>
        <w:numPr>
          <w:ilvl w:val="0"/>
          <w:numId w:val="1"/>
        </w:numPr>
      </w:pPr>
      <w:r>
        <w:t xml:space="preserve">Choose a fake payment card. Note that if you just type in 16 digits as your card number, it is unlikely to be syntactically correct: many sites do give correct card numbers for this purpose, e.g. </w:t>
      </w:r>
      <w:hyperlink r:id="rId11">
        <w:r>
          <w:rPr>
            <w:rStyle w:val="Hyperlink"/>
          </w:rPr>
          <w:t>https://www.freeformatter.com/credit-card-number-generator-validator.html</w:t>
        </w:r>
      </w:hyperlink>
      <w:r>
        <w:t xml:space="preserve">  or </w:t>
      </w:r>
      <w:hyperlink r:id="rId12">
        <w:r>
          <w:rPr>
            <w:rStyle w:val="Hyperlink"/>
          </w:rPr>
          <w:t>https://ccardgenerator.com/</w:t>
        </w:r>
      </w:hyperlink>
      <w:r>
        <w:t xml:space="preserve"> .</w:t>
      </w:r>
    </w:p>
    <w:p w14:paraId="1696D112" w14:textId="77777777" w:rsidR="00EC100A" w:rsidRDefault="00000000">
      <w:pPr>
        <w:pStyle w:val="ListParagraph"/>
        <w:numPr>
          <w:ilvl w:val="0"/>
          <w:numId w:val="1"/>
        </w:numPr>
      </w:pPr>
      <w:r>
        <w:t xml:space="preserve">Create a file card.txt containing </w:t>
      </w:r>
      <w:r>
        <w:rPr>
          <w:i/>
          <w:iCs/>
        </w:rPr>
        <w:t>all</w:t>
      </w:r>
      <w:r>
        <w:t xml:space="preserve"> the personal details from the card generator: card number (PAN), CVV, expiry date, holder’s name, address etc.</w:t>
      </w:r>
    </w:p>
    <w:p w14:paraId="32DF4AEC" w14:textId="77777777" w:rsidR="00EC100A" w:rsidRDefault="00000000">
      <w:pPr>
        <w:pStyle w:val="ListParagraph"/>
        <w:numPr>
          <w:ilvl w:val="0"/>
          <w:numId w:val="1"/>
        </w:numPr>
      </w:pPr>
      <w:r>
        <w:t>Collecting the data described below as you do, attempt to make a purchase from a site of your choice.</w:t>
      </w:r>
    </w:p>
    <w:p w14:paraId="3B4A2018" w14:textId="77777777" w:rsidR="00EC100A" w:rsidRDefault="00000000">
      <w:pPr>
        <w:pStyle w:val="ListParagraph"/>
        <w:numPr>
          <w:ilvl w:val="1"/>
          <w:numId w:val="1"/>
        </w:numPr>
      </w:pPr>
      <w:r>
        <w:t xml:space="preserve">The complete log (HAR file) of the browser from the start of the transaction to the point where the payment is declined. There's a FNU (Feature of Negative Utility) in Chrome (at least v84): if you are working in one tab, with logging on, and get switched to a different tab, the different tab doesn't automatically get logged (whereas an </w:t>
      </w:r>
      <w:proofErr w:type="spellStart"/>
      <w:r>
        <w:t>iframe</w:t>
      </w:r>
      <w:proofErr w:type="spellEnd"/>
      <w:r>
        <w:t xml:space="preserve"> in the same tab should get logged). Beware that this might mean you don't log the critical part. The fix to this is to tick the option “preserve logs”. Other browsers may have similar issues.</w:t>
      </w:r>
    </w:p>
    <w:p w14:paraId="25BE02D3" w14:textId="28FB68E3" w:rsidR="00EC100A" w:rsidRDefault="00000000">
      <w:pPr>
        <w:pStyle w:val="ListParagraph"/>
        <w:numPr>
          <w:ilvl w:val="1"/>
          <w:numId w:val="1"/>
        </w:numPr>
      </w:pPr>
      <w:r>
        <w:t>The actual web page</w:t>
      </w:r>
      <w:r w:rsidR="005C4CF7">
        <w:rPr>
          <w:rStyle w:val="FootnoteReference"/>
        </w:rPr>
        <w:footnoteReference w:id="1"/>
      </w:r>
      <w:r>
        <w:t xml:space="preserve"> into which you entered the PAN, i.e. after the last digit but before you press enter/move to next field/whatever else moves the process on. You may find it helpful </w:t>
      </w:r>
      <w:r w:rsidR="005C4CF7">
        <w:t xml:space="preserve">for your own purposes </w:t>
      </w:r>
      <w:r>
        <w:t>in Part B to record precisely the (computer) time at which you move the process on, and the time at which all the card data is entered.</w:t>
      </w:r>
      <w:r w:rsidR="005C4CF7">
        <w:t xml:space="preserve"> This may help you correlate with entries in the HAR.</w:t>
      </w:r>
    </w:p>
    <w:p w14:paraId="057F24C9" w14:textId="77777777" w:rsidR="00EC100A" w:rsidRDefault="00000000">
      <w:pPr>
        <w:pStyle w:val="ListParagraph"/>
        <w:numPr>
          <w:ilvl w:val="1"/>
          <w:numId w:val="1"/>
        </w:numPr>
      </w:pPr>
      <w:r>
        <w:t>A screenshot of this page at the same point.</w:t>
      </w:r>
    </w:p>
    <w:p w14:paraId="5CA685D0" w14:textId="41B7B3EC" w:rsidR="00EC100A" w:rsidRDefault="00000000">
      <w:pPr>
        <w:pStyle w:val="ListParagraph"/>
        <w:numPr>
          <w:ilvl w:val="0"/>
          <w:numId w:val="1"/>
        </w:numPr>
      </w:pPr>
      <w:r>
        <w:t xml:space="preserve">Bundle (a), (b), (c) </w:t>
      </w:r>
      <w:r>
        <w:rPr>
          <w:i/>
          <w:iCs/>
        </w:rPr>
        <w:t>and</w:t>
      </w:r>
      <w:r>
        <w:t xml:space="preserve"> the card.txt file into a single zip, and submit this</w:t>
      </w:r>
      <w:r w:rsidR="00336999">
        <w:t>.</w:t>
      </w:r>
    </w:p>
    <w:p w14:paraId="7B68531A" w14:textId="77777777" w:rsidR="00EC100A" w:rsidRDefault="00000000">
      <w:pPr>
        <w:pStyle w:val="ListParagraph"/>
        <w:numPr>
          <w:ilvl w:val="1"/>
          <w:numId w:val="1"/>
        </w:numPr>
      </w:pPr>
      <w:r>
        <w:t>If the file is too big, use Dropbox or some such service for the HAR and submit a text file with the details in the zip file.</w:t>
      </w:r>
    </w:p>
    <w:p w14:paraId="6C4904C7" w14:textId="77777777" w:rsidR="00EC100A" w:rsidRDefault="00000000">
      <w:r>
        <w:t>Part B: Individual Analysis</w:t>
      </w:r>
    </w:p>
    <w:p w14:paraId="48493BB5" w14:textId="3F7E4099" w:rsidR="00EC100A" w:rsidRDefault="00000000">
      <w:r>
        <w:t xml:space="preserve">Based on the HAR you have captured, answer the following questions. </w:t>
      </w:r>
    </w:p>
    <w:p w14:paraId="3C845A82" w14:textId="1D38A736" w:rsidR="00EC100A" w:rsidRDefault="00000000" w:rsidP="00C734AC">
      <w:pPr>
        <w:pStyle w:val="ListParagraph"/>
        <w:numPr>
          <w:ilvl w:val="0"/>
          <w:numId w:val="5"/>
        </w:numPr>
      </w:pPr>
      <w:r>
        <w:t xml:space="preserve">[50% of Part B] With which </w:t>
      </w:r>
      <w:r>
        <w:rPr>
          <w:i/>
          <w:iCs/>
        </w:rPr>
        <w:t>sites</w:t>
      </w:r>
      <w:r>
        <w:t xml:space="preserve">, e.g. </w:t>
      </w:r>
      <w:hyperlink r:id="rId13">
        <w:r>
          <w:rPr>
            <w:rStyle w:val="Hyperlink"/>
          </w:rPr>
          <w:t>https://google.com</w:t>
        </w:r>
      </w:hyperlink>
      <w:r>
        <w:t xml:space="preserve"> </w:t>
      </w:r>
      <w:r>
        <w:rPr>
          <w:i/>
          <w:iCs/>
        </w:rPr>
        <w:t xml:space="preserve">not </w:t>
      </w:r>
      <w:hyperlink r:id="rId14">
        <w:r>
          <w:rPr>
            <w:rStyle w:val="Hyperlink"/>
          </w:rPr>
          <w:t>https://google.com/maps</w:t>
        </w:r>
      </w:hyperlink>
      <w:r w:rsidR="00336999">
        <w:rPr>
          <w:rStyle w:val="Hyperlink"/>
        </w:rPr>
        <w:t>,</w:t>
      </w:r>
      <w:r>
        <w:t xml:space="preserve"> does your browser communicate during the transaction? Are there any that worry you, or whose function you do not understand? Note that protocols other than https might be used, e.g. http or </w:t>
      </w:r>
      <w:proofErr w:type="spellStart"/>
      <w:r>
        <w:t>wss</w:t>
      </w:r>
      <w:proofErr w:type="spellEnd"/>
      <w:r>
        <w:t>. The level of detail I expect depends on the number of sites.</w:t>
      </w:r>
    </w:p>
    <w:p w14:paraId="3C90F934" w14:textId="77777777" w:rsidR="00EC100A" w:rsidRDefault="00000000" w:rsidP="00C734AC">
      <w:pPr>
        <w:pStyle w:val="ListParagraph"/>
        <w:numPr>
          <w:ilvl w:val="1"/>
          <w:numId w:val="5"/>
        </w:numPr>
      </w:pPr>
      <w:r>
        <w:t>&lt;21 sites. A list of each site and its apparent purpose. The list should be numbered.</w:t>
      </w:r>
    </w:p>
    <w:p w14:paraId="20B520C6" w14:textId="77777777" w:rsidR="00EC100A" w:rsidRDefault="00000000" w:rsidP="00C734AC">
      <w:pPr>
        <w:pStyle w:val="ListParagraph"/>
        <w:numPr>
          <w:ilvl w:val="1"/>
          <w:numId w:val="5"/>
        </w:numPr>
      </w:pPr>
      <w:r>
        <w:lastRenderedPageBreak/>
        <w:t>21..50 sites. Either as above or with some grouping, e.g. “10 analytics sites, viz …”, but each site should be named.</w:t>
      </w:r>
    </w:p>
    <w:p w14:paraId="5FB72072" w14:textId="1A5CA376" w:rsidR="00EC100A" w:rsidRDefault="00000000" w:rsidP="00C734AC">
      <w:pPr>
        <w:pStyle w:val="ListParagraph"/>
        <w:numPr>
          <w:ilvl w:val="1"/>
          <w:numId w:val="5"/>
        </w:numPr>
      </w:pPr>
      <w:r>
        <w:t>&gt;50 sites. As either method above, but you can group different sites from the same domain, e.g. “7 sites under stripe.com”.</w:t>
      </w:r>
    </w:p>
    <w:p w14:paraId="0F64B16C" w14:textId="6EF7AE9F" w:rsidR="00EC100A" w:rsidRDefault="00000000" w:rsidP="00C734AC">
      <w:pPr>
        <w:pStyle w:val="ListParagraph"/>
        <w:numPr>
          <w:ilvl w:val="0"/>
          <w:numId w:val="5"/>
        </w:numPr>
      </w:pPr>
      <w:r>
        <w:t xml:space="preserve">[20% of Part B] To which site, or sites, does the </w:t>
      </w:r>
      <w:r>
        <w:rPr>
          <w:i/>
          <w:iCs/>
        </w:rPr>
        <w:t>complete</w:t>
      </w:r>
      <w:r>
        <w:t xml:space="preserve"> PAN get communicated. State the line(s) in the HAR that evidence this. Note that if the PAN is encrypted, this may require a certain amount of deduction (“educated guesswork”), and the times recorded in A3(b) may be useful here. How is the PAN protected in transit? Was it obvious, from the transaction as you observed it as a purchaser (i.e. </w:t>
      </w:r>
      <w:r>
        <w:rPr>
          <w:i/>
          <w:iCs/>
        </w:rPr>
        <w:t>not</w:t>
      </w:r>
      <w:r>
        <w:t xml:space="preserve"> using the logs) that your data would go there? </w:t>
      </w:r>
    </w:p>
    <w:p w14:paraId="24F74751" w14:textId="54160AE8" w:rsidR="00EC100A" w:rsidRDefault="00000000" w:rsidP="00C734AC">
      <w:pPr>
        <w:pStyle w:val="ListParagraph"/>
        <w:numPr>
          <w:ilvl w:val="0"/>
          <w:numId w:val="5"/>
        </w:numPr>
      </w:pPr>
      <w:r>
        <w:t>[20% of Part B] How dependent is the correct functioning of the process you saw on the correct functioning of the DNS</w:t>
      </w:r>
      <w:r w:rsidR="0063527F">
        <w:t>?</w:t>
      </w:r>
      <w:r>
        <w:t xml:space="preserve"> </w:t>
      </w:r>
      <w:proofErr w:type="gramStart"/>
      <w:r>
        <w:t>In particular, could</w:t>
      </w:r>
      <w:proofErr w:type="gramEnd"/>
      <w:r>
        <w:t xml:space="preserve"> a subverted DNS result in any of</w:t>
      </w:r>
    </w:p>
    <w:p w14:paraId="3D77A20D" w14:textId="77777777" w:rsidR="00EC100A" w:rsidRDefault="00000000" w:rsidP="00C734AC">
      <w:pPr>
        <w:pStyle w:val="ListParagraph"/>
        <w:numPr>
          <w:ilvl w:val="1"/>
          <w:numId w:val="5"/>
        </w:numPr>
      </w:pPr>
      <w:r>
        <w:t>Leakage of the PAN (with or without the CVV)?</w:t>
      </w:r>
    </w:p>
    <w:p w14:paraId="3190AC55" w14:textId="77777777" w:rsidR="00EC100A" w:rsidRDefault="00000000" w:rsidP="00C734AC">
      <w:pPr>
        <w:pStyle w:val="ListParagraph"/>
        <w:numPr>
          <w:ilvl w:val="1"/>
          <w:numId w:val="5"/>
        </w:numPr>
      </w:pPr>
      <w:r>
        <w:t xml:space="preserve">Failure of the transaction (no money </w:t>
      </w:r>
      <w:proofErr w:type="gramStart"/>
      <w:r>
        <w:t>taken</w:t>
      </w:r>
      <w:proofErr w:type="gramEnd"/>
      <w:r>
        <w:t xml:space="preserve"> and no goods delivered/service rendered)?</w:t>
      </w:r>
    </w:p>
    <w:p w14:paraId="16300A07" w14:textId="77777777" w:rsidR="00EC100A" w:rsidRDefault="00000000" w:rsidP="00C734AC">
      <w:pPr>
        <w:pStyle w:val="ListParagraph"/>
        <w:numPr>
          <w:ilvl w:val="1"/>
          <w:numId w:val="5"/>
        </w:numPr>
      </w:pPr>
      <w:r>
        <w:t>Subversion of the transaction (money is taken, but the goods/services are delivered elsewhere)?</w:t>
      </w:r>
    </w:p>
    <w:p w14:paraId="4BFD7D84" w14:textId="39376411" w:rsidR="00EC100A" w:rsidRDefault="00000000" w:rsidP="00C734AC">
      <w:pPr>
        <w:pStyle w:val="ListParagraph"/>
        <w:numPr>
          <w:ilvl w:val="1"/>
          <w:numId w:val="5"/>
        </w:numPr>
      </w:pPr>
      <w:proofErr w:type="gramStart"/>
      <w:r>
        <w:t>Other</w:t>
      </w:r>
      <w:proofErr w:type="gramEnd"/>
      <w:r>
        <w:t xml:space="preserve"> malfunction?</w:t>
      </w:r>
    </w:p>
    <w:p w14:paraId="56C51C06" w14:textId="64D8CA94" w:rsidR="00EC100A" w:rsidRDefault="00000000" w:rsidP="00C734AC">
      <w:pPr>
        <w:pStyle w:val="ListParagraph"/>
        <w:numPr>
          <w:ilvl w:val="0"/>
          <w:numId w:val="5"/>
        </w:numPr>
      </w:pPr>
      <w:r>
        <w:t xml:space="preserve">[10% of </w:t>
      </w:r>
      <w:r w:rsidR="00C734AC">
        <w:t>P</w:t>
      </w:r>
      <w:r>
        <w:t xml:space="preserve">art B] Looking at the HTML etc. you have saved, do you feel confident you know what it is doing with your data? </w:t>
      </w:r>
      <w:proofErr w:type="gramStart"/>
      <w:r>
        <w:t>In particular, what</w:t>
      </w:r>
      <w:proofErr w:type="gramEnd"/>
      <w:r>
        <w:t xml:space="preserve"> did you learn from the logs/HTML that you could not have reasonably deduced as a purchaser with no access to these?</w:t>
      </w:r>
      <w:r>
        <w:tab/>
      </w:r>
    </w:p>
    <w:p w14:paraId="62D101AC" w14:textId="77777777" w:rsidR="00EC100A" w:rsidRDefault="00000000">
      <w:r>
        <w:t>Part C: Group Exercise.</w:t>
      </w:r>
    </w:p>
    <w:p w14:paraId="073A081E" w14:textId="28037194" w:rsidR="00EC100A" w:rsidRDefault="00000000">
      <w:r>
        <w:t>Your company is looking to start a new online shop, and the websites you</w:t>
      </w:r>
      <w:r w:rsidR="00C734AC">
        <w:t>r group</w:t>
      </w:r>
      <w:r>
        <w:t xml:space="preserve"> ha</w:t>
      </w:r>
      <w:r w:rsidR="00C734AC">
        <w:t>s</w:t>
      </w:r>
      <w:r>
        <w:t xml:space="preserve"> been looking at </w:t>
      </w:r>
      <w:r w:rsidR="000C32C5">
        <w:t xml:space="preserve">in Part B </w:t>
      </w:r>
      <w:r>
        <w:t>are the samples provided by the various potential suppliers (refer to the suppliers by the name of the website</w:t>
      </w:r>
      <w:r w:rsidR="00C734AC">
        <w:t>)</w:t>
      </w:r>
      <w:r>
        <w:t>. Your group is a group of cybersecurity experts, writing a recommendation to the CISO on the cybersecurity of these sample sites. It should be a strict ranking with no ties, but you can add comments like “2 and 3 were very close”, “major gap between 3 and 4”.</w:t>
      </w:r>
    </w:p>
    <w:p w14:paraId="58561833" w14:textId="3188B6C7" w:rsidR="00EC100A" w:rsidRDefault="00C734AC" w:rsidP="00C734AC">
      <w:pPr>
        <w:pStyle w:val="ListParagraph"/>
        <w:numPr>
          <w:ilvl w:val="0"/>
          <w:numId w:val="6"/>
        </w:numPr>
      </w:pPr>
      <w:r>
        <w:t xml:space="preserve">[60% of Part C] Give a brief (1/2 page) cybersecurity analysis of each site, and provide the ranking, with justification based on these analyses. </w:t>
      </w:r>
      <w:r>
        <w:tab/>
      </w:r>
      <w:r>
        <w:tab/>
      </w:r>
      <w:r>
        <w:tab/>
      </w:r>
      <w:r>
        <w:tab/>
        <w:t xml:space="preserve">  </w:t>
      </w:r>
    </w:p>
    <w:p w14:paraId="79EB4A4B" w14:textId="731EACC5" w:rsidR="00EC100A" w:rsidRDefault="00C734AC" w:rsidP="00C734AC">
      <w:pPr>
        <w:pStyle w:val="ListParagraph"/>
        <w:numPr>
          <w:ilvl w:val="0"/>
          <w:numId w:val="6"/>
        </w:numPr>
      </w:pPr>
      <w:r>
        <w:t xml:space="preserve">[40% of Part C] Are there any features (cybersecurity or not) that you saw in these sites should be recommended for inclusion (or exclusion), e.g. “aardvark.com would have come higher if it hadn’t subcontracted PAN verification to armadillo.br over http”. </w:t>
      </w:r>
    </w:p>
    <w:sectPr w:rsidR="00EC100A">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F54A5" w14:textId="77777777" w:rsidR="00666ACE" w:rsidRDefault="00666ACE" w:rsidP="00F44D55">
      <w:pPr>
        <w:spacing w:after="0" w:line="240" w:lineRule="auto"/>
      </w:pPr>
      <w:r>
        <w:separator/>
      </w:r>
    </w:p>
  </w:endnote>
  <w:endnote w:type="continuationSeparator" w:id="0">
    <w:p w14:paraId="76C981A2" w14:textId="77777777" w:rsidR="00666ACE" w:rsidRDefault="00666ACE" w:rsidP="00F44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altName w:val="Calibri"/>
    <w:panose1 w:val="00000000000000000000"/>
    <w:charset w:val="00"/>
    <w:family w:val="modern"/>
    <w:notTrueType/>
    <w:pitch w:val="variable"/>
    <w:sig w:usb0="20000007" w:usb1="00000000"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Yu Gothic"/>
    <w:charset w:val="80"/>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D31ED" w14:textId="77777777" w:rsidR="00666ACE" w:rsidRDefault="00666ACE" w:rsidP="00F44D55">
      <w:pPr>
        <w:spacing w:after="0" w:line="240" w:lineRule="auto"/>
      </w:pPr>
      <w:r>
        <w:separator/>
      </w:r>
    </w:p>
  </w:footnote>
  <w:footnote w:type="continuationSeparator" w:id="0">
    <w:p w14:paraId="518F322C" w14:textId="77777777" w:rsidR="00666ACE" w:rsidRDefault="00666ACE" w:rsidP="00F44D55">
      <w:pPr>
        <w:spacing w:after="0" w:line="240" w:lineRule="auto"/>
      </w:pPr>
      <w:r>
        <w:continuationSeparator/>
      </w:r>
    </w:p>
  </w:footnote>
  <w:footnote w:id="1">
    <w:p w14:paraId="4874E917" w14:textId="2C1F1058" w:rsidR="005C4CF7" w:rsidRDefault="005C4CF7">
      <w:pPr>
        <w:pStyle w:val="FootnoteText"/>
      </w:pPr>
      <w:r>
        <w:rPr>
          <w:rStyle w:val="FootnoteReference"/>
        </w:rPr>
        <w:footnoteRef/>
      </w:r>
      <w:r>
        <w:t xml:space="preserve"> That is, the result of doing “cast, save, share” then “save page as” in Chrome, or the equivalent in other browsers.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3736A2EA"/>
    <w:lvl w:ilvl="0">
      <w:start w:val="1"/>
      <w:numFmt w:val="decimal"/>
      <w:pStyle w:val="CWSection"/>
      <w:lvlText w:val="%1"/>
      <w:lvlJc w:val="left"/>
      <w:pPr>
        <w:tabs>
          <w:tab w:val="num" w:pos="432"/>
        </w:tabs>
        <w:ind w:left="432" w:hanging="432"/>
      </w:pPr>
      <w:rPr>
        <w:rFonts w:ascii="LM Roman 12" w:hAnsi="LM Roman 12"/>
        <w:kern w:val="32"/>
      </w:rPr>
    </w:lvl>
    <w:lvl w:ilvl="1">
      <w:start w:val="1"/>
      <w:numFmt w:val="decimal"/>
      <w:pStyle w:val="CWSub-section"/>
      <w:lvlText w:val="%1.%2"/>
      <w:lvlJc w:val="left"/>
      <w:pPr>
        <w:tabs>
          <w:tab w:val="num" w:pos="576"/>
        </w:tabs>
        <w:ind w:left="576" w:hanging="576"/>
      </w:pPr>
    </w:lvl>
    <w:lvl w:ilvl="2">
      <w:start w:val="1"/>
      <w:numFmt w:val="decimal"/>
      <w:pStyle w:val="DissertationSection2"/>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C5E3668"/>
    <w:multiLevelType w:val="hybridMultilevel"/>
    <w:tmpl w:val="DA42A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8A7C35"/>
    <w:multiLevelType w:val="multilevel"/>
    <w:tmpl w:val="B964A22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3FE3B55"/>
    <w:multiLevelType w:val="hybridMultilevel"/>
    <w:tmpl w:val="F836C36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8C0A68"/>
    <w:multiLevelType w:val="multilevel"/>
    <w:tmpl w:val="E0188452"/>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F3519CC"/>
    <w:multiLevelType w:val="multilevel"/>
    <w:tmpl w:val="992227E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B4011C2"/>
    <w:multiLevelType w:val="multilevel"/>
    <w:tmpl w:val="BFF22300"/>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65426D3D"/>
    <w:multiLevelType w:val="hybridMultilevel"/>
    <w:tmpl w:val="4F9213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326CF6"/>
    <w:multiLevelType w:val="multilevel"/>
    <w:tmpl w:val="B7EC62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780B1564"/>
    <w:multiLevelType w:val="hybridMultilevel"/>
    <w:tmpl w:val="88D6F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5952950">
    <w:abstractNumId w:val="8"/>
  </w:num>
  <w:num w:numId="2" w16cid:durableId="1147240158">
    <w:abstractNumId w:val="2"/>
  </w:num>
  <w:num w:numId="3" w16cid:durableId="879243772">
    <w:abstractNumId w:val="4"/>
  </w:num>
  <w:num w:numId="4" w16cid:durableId="947614393">
    <w:abstractNumId w:val="5"/>
  </w:num>
  <w:num w:numId="5" w16cid:durableId="297148181">
    <w:abstractNumId w:val="3"/>
  </w:num>
  <w:num w:numId="6" w16cid:durableId="22022933">
    <w:abstractNumId w:val="6"/>
  </w:num>
  <w:num w:numId="7" w16cid:durableId="1916546903">
    <w:abstractNumId w:val="0"/>
  </w:num>
  <w:num w:numId="8" w16cid:durableId="720325333">
    <w:abstractNumId w:val="7"/>
  </w:num>
  <w:num w:numId="9" w16cid:durableId="915550912">
    <w:abstractNumId w:val="9"/>
  </w:num>
  <w:num w:numId="10" w16cid:durableId="1022782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00A"/>
    <w:rsid w:val="000C32C5"/>
    <w:rsid w:val="000D6F22"/>
    <w:rsid w:val="00336999"/>
    <w:rsid w:val="00445F43"/>
    <w:rsid w:val="00453144"/>
    <w:rsid w:val="005C4CF7"/>
    <w:rsid w:val="006247AF"/>
    <w:rsid w:val="0063527F"/>
    <w:rsid w:val="00666ACE"/>
    <w:rsid w:val="006B2DDD"/>
    <w:rsid w:val="006B6BBD"/>
    <w:rsid w:val="007C330A"/>
    <w:rsid w:val="007D17C4"/>
    <w:rsid w:val="00801440"/>
    <w:rsid w:val="0084695F"/>
    <w:rsid w:val="00A02EF8"/>
    <w:rsid w:val="00A17F24"/>
    <w:rsid w:val="00AC68C3"/>
    <w:rsid w:val="00B5369C"/>
    <w:rsid w:val="00BA133C"/>
    <w:rsid w:val="00C734AC"/>
    <w:rsid w:val="00D37662"/>
    <w:rsid w:val="00E32527"/>
    <w:rsid w:val="00EC100A"/>
    <w:rsid w:val="00F44D55"/>
    <w:rsid w:val="00FC519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E42E"/>
  <w15:docId w15:val="{32B46BB1-01D3-4268-933B-8CEC11A1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44D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rsid w:val="00F44D55"/>
    <w:pPr>
      <w:keepNext/>
      <w:widowControl w:val="0"/>
      <w:numPr>
        <w:ilvl w:val="3"/>
        <w:numId w:val="7"/>
      </w:numPr>
      <w:spacing w:before="240" w:after="60" w:line="240" w:lineRule="auto"/>
      <w:outlineLvl w:val="3"/>
    </w:pPr>
    <w:rPr>
      <w:rFonts w:ascii="LM Roman 12" w:eastAsia="Times New Roman" w:hAnsi="LM Roman 12" w:cs="Times New Roman"/>
      <w:b/>
      <w:kern w:val="0"/>
      <w:sz w:val="28"/>
      <w:szCs w:val="28"/>
      <w:lang w:eastAsia="hi-IN" w:bidi="hi-IN"/>
    </w:rPr>
  </w:style>
  <w:style w:type="paragraph" w:styleId="Heading5">
    <w:name w:val="heading 5"/>
    <w:basedOn w:val="Normal"/>
    <w:next w:val="Normal"/>
    <w:link w:val="Heading5Char"/>
    <w:rsid w:val="00F44D55"/>
    <w:pPr>
      <w:widowControl w:val="0"/>
      <w:numPr>
        <w:ilvl w:val="4"/>
        <w:numId w:val="7"/>
      </w:numPr>
      <w:spacing w:before="240" w:after="60" w:line="240" w:lineRule="auto"/>
      <w:outlineLvl w:val="4"/>
    </w:pPr>
    <w:rPr>
      <w:rFonts w:ascii="LM Roman 12" w:eastAsia="Times New Roman" w:hAnsi="LM Roman 12" w:cs="Times New Roman"/>
      <w:b/>
      <w:i/>
      <w:kern w:val="0"/>
      <w:sz w:val="26"/>
      <w:szCs w:val="26"/>
      <w:lang w:eastAsia="hi-IN" w:bidi="hi-IN"/>
    </w:rPr>
  </w:style>
  <w:style w:type="paragraph" w:styleId="Heading6">
    <w:name w:val="heading 6"/>
    <w:basedOn w:val="Normal"/>
    <w:next w:val="Normal"/>
    <w:link w:val="Heading6Char"/>
    <w:rsid w:val="00F44D55"/>
    <w:pPr>
      <w:widowControl w:val="0"/>
      <w:numPr>
        <w:ilvl w:val="5"/>
        <w:numId w:val="7"/>
      </w:numPr>
      <w:spacing w:before="240" w:after="60" w:line="240" w:lineRule="auto"/>
      <w:outlineLvl w:val="5"/>
    </w:pPr>
    <w:rPr>
      <w:rFonts w:ascii="LM Roman 12" w:eastAsia="Times New Roman" w:hAnsi="LM Roman 12" w:cs="Times New Roman"/>
      <w:b/>
      <w:kern w:val="0"/>
      <w:lang w:eastAsia="hi-IN" w:bidi="hi-IN"/>
    </w:rPr>
  </w:style>
  <w:style w:type="paragraph" w:styleId="Heading7">
    <w:name w:val="heading 7"/>
    <w:basedOn w:val="Normal"/>
    <w:next w:val="Normal"/>
    <w:link w:val="Heading7Char"/>
    <w:rsid w:val="00F44D55"/>
    <w:pPr>
      <w:widowControl w:val="0"/>
      <w:numPr>
        <w:ilvl w:val="6"/>
        <w:numId w:val="7"/>
      </w:numPr>
      <w:spacing w:before="240" w:after="60" w:line="240" w:lineRule="auto"/>
      <w:outlineLvl w:val="6"/>
    </w:pPr>
    <w:rPr>
      <w:rFonts w:ascii="LM Roman 12" w:eastAsia="Times New Roman" w:hAnsi="LM Roman 12" w:cs="Times New Roman"/>
      <w:kern w:val="0"/>
      <w:sz w:val="24"/>
      <w:szCs w:val="24"/>
      <w:lang w:eastAsia="hi-IN" w:bidi="hi-IN"/>
    </w:rPr>
  </w:style>
  <w:style w:type="paragraph" w:styleId="Heading8">
    <w:name w:val="heading 8"/>
    <w:basedOn w:val="Normal"/>
    <w:next w:val="Normal"/>
    <w:link w:val="Heading8Char"/>
    <w:rsid w:val="00F44D55"/>
    <w:pPr>
      <w:widowControl w:val="0"/>
      <w:numPr>
        <w:ilvl w:val="7"/>
        <w:numId w:val="7"/>
      </w:numPr>
      <w:spacing w:before="240" w:after="60" w:line="240" w:lineRule="auto"/>
      <w:outlineLvl w:val="7"/>
    </w:pPr>
    <w:rPr>
      <w:rFonts w:ascii="LM Roman 12" w:eastAsia="Times New Roman" w:hAnsi="LM Roman 12" w:cs="Times New Roman"/>
      <w:i/>
      <w:kern w:val="0"/>
      <w:sz w:val="24"/>
      <w:szCs w:val="24"/>
      <w:lang w:eastAsia="hi-IN" w:bidi="hi-IN"/>
    </w:rPr>
  </w:style>
  <w:style w:type="paragraph" w:styleId="Heading9">
    <w:name w:val="heading 9"/>
    <w:basedOn w:val="Normal"/>
    <w:next w:val="Normal"/>
    <w:link w:val="Heading9Char"/>
    <w:rsid w:val="00F44D55"/>
    <w:pPr>
      <w:widowControl w:val="0"/>
      <w:numPr>
        <w:ilvl w:val="8"/>
        <w:numId w:val="7"/>
      </w:numPr>
      <w:spacing w:before="240" w:after="60" w:line="240" w:lineRule="auto"/>
      <w:outlineLvl w:val="8"/>
    </w:pPr>
    <w:rPr>
      <w:rFonts w:ascii="Arial" w:eastAsia="Times New Roman" w:hAnsi="Arial" w:cs="Times New Roman"/>
      <w:kern w:val="0"/>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475"/>
    <w:rPr>
      <w:color w:val="0563C1" w:themeColor="hyperlink"/>
      <w:u w:val="single"/>
    </w:rPr>
  </w:style>
  <w:style w:type="character" w:styleId="UnresolvedMention">
    <w:name w:val="Unresolved Mention"/>
    <w:basedOn w:val="DefaultParagraphFont"/>
    <w:uiPriority w:val="99"/>
    <w:semiHidden/>
    <w:unhideWhenUsed/>
    <w:qFormat/>
    <w:rsid w:val="00EA6475"/>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EA6475"/>
    <w:pPr>
      <w:ind w:left="720"/>
      <w:contextualSpacing/>
    </w:pPr>
  </w:style>
  <w:style w:type="paragraph" w:customStyle="1" w:styleId="Comment">
    <w:name w:val="Comment"/>
    <w:basedOn w:val="Normal"/>
    <w:qFormat/>
    <w:rPr>
      <w:sz w:val="20"/>
      <w:szCs w:val="2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C734AC"/>
    <w:pPr>
      <w:suppressAutoHyphens w:val="0"/>
    </w:pPr>
  </w:style>
  <w:style w:type="paragraph" w:styleId="CommentSubject">
    <w:name w:val="annotation subject"/>
    <w:basedOn w:val="CommentText"/>
    <w:next w:val="CommentText"/>
    <w:link w:val="CommentSubjectChar"/>
    <w:uiPriority w:val="99"/>
    <w:semiHidden/>
    <w:unhideWhenUsed/>
    <w:rsid w:val="000C32C5"/>
    <w:rPr>
      <w:b/>
      <w:bCs/>
    </w:rPr>
  </w:style>
  <w:style w:type="character" w:customStyle="1" w:styleId="CommentSubjectChar">
    <w:name w:val="Comment Subject Char"/>
    <w:basedOn w:val="CommentTextChar"/>
    <w:link w:val="CommentSubject"/>
    <w:uiPriority w:val="99"/>
    <w:semiHidden/>
    <w:rsid w:val="000C32C5"/>
    <w:rPr>
      <w:b/>
      <w:bCs/>
      <w:sz w:val="20"/>
      <w:szCs w:val="20"/>
    </w:rPr>
  </w:style>
  <w:style w:type="character" w:customStyle="1" w:styleId="Heading4Char">
    <w:name w:val="Heading 4 Char"/>
    <w:basedOn w:val="DefaultParagraphFont"/>
    <w:link w:val="Heading4"/>
    <w:rsid w:val="00F44D55"/>
    <w:rPr>
      <w:rFonts w:ascii="LM Roman 12" w:eastAsia="Times New Roman" w:hAnsi="LM Roman 12" w:cs="Times New Roman"/>
      <w:b/>
      <w:kern w:val="0"/>
      <w:sz w:val="28"/>
      <w:szCs w:val="28"/>
      <w:lang w:eastAsia="hi-IN" w:bidi="hi-IN"/>
    </w:rPr>
  </w:style>
  <w:style w:type="character" w:customStyle="1" w:styleId="Heading5Char">
    <w:name w:val="Heading 5 Char"/>
    <w:basedOn w:val="DefaultParagraphFont"/>
    <w:link w:val="Heading5"/>
    <w:rsid w:val="00F44D55"/>
    <w:rPr>
      <w:rFonts w:ascii="LM Roman 12" w:eastAsia="Times New Roman" w:hAnsi="LM Roman 12" w:cs="Times New Roman"/>
      <w:b/>
      <w:i/>
      <w:kern w:val="0"/>
      <w:sz w:val="26"/>
      <w:szCs w:val="26"/>
      <w:lang w:eastAsia="hi-IN" w:bidi="hi-IN"/>
    </w:rPr>
  </w:style>
  <w:style w:type="character" w:customStyle="1" w:styleId="Heading6Char">
    <w:name w:val="Heading 6 Char"/>
    <w:basedOn w:val="DefaultParagraphFont"/>
    <w:link w:val="Heading6"/>
    <w:rsid w:val="00F44D55"/>
    <w:rPr>
      <w:rFonts w:ascii="LM Roman 12" w:eastAsia="Times New Roman" w:hAnsi="LM Roman 12" w:cs="Times New Roman"/>
      <w:b/>
      <w:kern w:val="0"/>
      <w:lang w:eastAsia="hi-IN" w:bidi="hi-IN"/>
    </w:rPr>
  </w:style>
  <w:style w:type="character" w:customStyle="1" w:styleId="Heading7Char">
    <w:name w:val="Heading 7 Char"/>
    <w:basedOn w:val="DefaultParagraphFont"/>
    <w:link w:val="Heading7"/>
    <w:rsid w:val="00F44D55"/>
    <w:rPr>
      <w:rFonts w:ascii="LM Roman 12" w:eastAsia="Times New Roman" w:hAnsi="LM Roman 12" w:cs="Times New Roman"/>
      <w:kern w:val="0"/>
      <w:sz w:val="24"/>
      <w:szCs w:val="24"/>
      <w:lang w:eastAsia="hi-IN" w:bidi="hi-IN"/>
    </w:rPr>
  </w:style>
  <w:style w:type="character" w:customStyle="1" w:styleId="Heading8Char">
    <w:name w:val="Heading 8 Char"/>
    <w:basedOn w:val="DefaultParagraphFont"/>
    <w:link w:val="Heading8"/>
    <w:rsid w:val="00F44D55"/>
    <w:rPr>
      <w:rFonts w:ascii="LM Roman 12" w:eastAsia="Times New Roman" w:hAnsi="LM Roman 12" w:cs="Times New Roman"/>
      <w:i/>
      <w:kern w:val="0"/>
      <w:sz w:val="24"/>
      <w:szCs w:val="24"/>
      <w:lang w:eastAsia="hi-IN" w:bidi="hi-IN"/>
    </w:rPr>
  </w:style>
  <w:style w:type="character" w:customStyle="1" w:styleId="Heading9Char">
    <w:name w:val="Heading 9 Char"/>
    <w:basedOn w:val="DefaultParagraphFont"/>
    <w:link w:val="Heading9"/>
    <w:rsid w:val="00F44D55"/>
    <w:rPr>
      <w:rFonts w:ascii="Arial" w:eastAsia="Times New Roman" w:hAnsi="Arial" w:cs="Times New Roman"/>
      <w:kern w:val="0"/>
      <w:lang w:eastAsia="hi-IN" w:bidi="hi-IN"/>
    </w:rPr>
  </w:style>
  <w:style w:type="paragraph" w:customStyle="1" w:styleId="CWTitle">
    <w:name w:val="CW Title"/>
    <w:basedOn w:val="Heading1"/>
    <w:next w:val="CWBody"/>
    <w:autoRedefine/>
    <w:qFormat/>
    <w:rsid w:val="00F44D55"/>
    <w:pPr>
      <w:keepLines w:val="0"/>
      <w:widowControl w:val="0"/>
      <w:spacing w:before="600" w:after="960" w:line="240" w:lineRule="auto"/>
    </w:pPr>
    <w:rPr>
      <w:rFonts w:ascii="LM Roman 12" w:eastAsia="Times New Roman" w:hAnsi="LM Roman 12" w:cs="Times New Roman"/>
      <w:b/>
      <w:color w:val="auto"/>
      <w:kern w:val="1"/>
      <w:sz w:val="44"/>
      <w:szCs w:val="50"/>
      <w:lang w:eastAsia="hi-IN" w:bidi="hi-IN"/>
    </w:rPr>
  </w:style>
  <w:style w:type="paragraph" w:customStyle="1" w:styleId="CWSub-section">
    <w:name w:val="CW Sub-section"/>
    <w:basedOn w:val="Normal"/>
    <w:next w:val="CWBody"/>
    <w:link w:val="CWSub-sectionChar"/>
    <w:qFormat/>
    <w:rsid w:val="00F44D55"/>
    <w:pPr>
      <w:keepNext/>
      <w:widowControl w:val="0"/>
      <w:numPr>
        <w:ilvl w:val="1"/>
        <w:numId w:val="7"/>
      </w:numPr>
      <w:autoSpaceDE w:val="0"/>
      <w:spacing w:before="360" w:after="120" w:line="240" w:lineRule="auto"/>
      <w:ind w:left="578" w:hanging="578"/>
      <w:outlineLvl w:val="1"/>
    </w:pPr>
    <w:rPr>
      <w:rFonts w:ascii="LM Roman 12" w:eastAsia="Times New Roman" w:hAnsi="LM Roman 12" w:cs="Times New Roman"/>
      <w:b/>
      <w:kern w:val="0"/>
      <w:sz w:val="28"/>
      <w:szCs w:val="29"/>
      <w:lang w:eastAsia="hi-IN" w:bidi="hi-IN"/>
    </w:rPr>
  </w:style>
  <w:style w:type="paragraph" w:customStyle="1" w:styleId="DissertationSection2">
    <w:name w:val="DissertationSection2"/>
    <w:basedOn w:val="CWSub-section"/>
    <w:next w:val="CWBody"/>
    <w:qFormat/>
    <w:rsid w:val="00F44D55"/>
    <w:pPr>
      <w:numPr>
        <w:ilvl w:val="2"/>
      </w:numPr>
      <w:tabs>
        <w:tab w:val="clear" w:pos="720"/>
        <w:tab w:val="num" w:pos="0"/>
      </w:tabs>
      <w:spacing w:after="240"/>
      <w:ind w:left="2160" w:hanging="180"/>
      <w:outlineLvl w:val="2"/>
    </w:pPr>
    <w:rPr>
      <w:sz w:val="24"/>
    </w:rPr>
  </w:style>
  <w:style w:type="paragraph" w:customStyle="1" w:styleId="CWBody">
    <w:name w:val="CW Body"/>
    <w:basedOn w:val="BodyText"/>
    <w:qFormat/>
    <w:rsid w:val="00F44D55"/>
    <w:pPr>
      <w:widowControl w:val="0"/>
      <w:spacing w:before="120" w:after="120"/>
      <w:jc w:val="both"/>
    </w:pPr>
    <w:rPr>
      <w:rFonts w:ascii="LM Roman 12" w:eastAsia="Times New Roman" w:hAnsi="LM Roman 12" w:cs="Times New Roman"/>
      <w:kern w:val="0"/>
      <w:lang w:eastAsia="hi-IN" w:bidi="hi-IN"/>
    </w:rPr>
  </w:style>
  <w:style w:type="paragraph" w:styleId="FootnoteText">
    <w:name w:val="footnote text"/>
    <w:basedOn w:val="Normal"/>
    <w:link w:val="FootnoteTextChar"/>
    <w:uiPriority w:val="99"/>
    <w:semiHidden/>
    <w:unhideWhenUsed/>
    <w:rsid w:val="00F44D55"/>
    <w:pPr>
      <w:widowControl w:val="0"/>
      <w:spacing w:after="0" w:line="240" w:lineRule="auto"/>
    </w:pPr>
    <w:rPr>
      <w:rFonts w:ascii="LM Roman 12" w:eastAsia="Times New Roman" w:hAnsi="LM Roman 12" w:cs="Mangal"/>
      <w:kern w:val="0"/>
      <w:sz w:val="20"/>
      <w:szCs w:val="18"/>
      <w:lang w:eastAsia="hi-IN" w:bidi="hi-IN"/>
    </w:rPr>
  </w:style>
  <w:style w:type="character" w:customStyle="1" w:styleId="FootnoteTextChar">
    <w:name w:val="Footnote Text Char"/>
    <w:basedOn w:val="DefaultParagraphFont"/>
    <w:link w:val="FootnoteText"/>
    <w:uiPriority w:val="99"/>
    <w:semiHidden/>
    <w:rsid w:val="00F44D55"/>
    <w:rPr>
      <w:rFonts w:ascii="LM Roman 12" w:eastAsia="Times New Roman" w:hAnsi="LM Roman 12" w:cs="Mangal"/>
      <w:kern w:val="0"/>
      <w:sz w:val="20"/>
      <w:szCs w:val="18"/>
      <w:lang w:eastAsia="hi-IN" w:bidi="hi-IN"/>
    </w:rPr>
  </w:style>
  <w:style w:type="character" w:styleId="FootnoteReference">
    <w:name w:val="footnote reference"/>
    <w:uiPriority w:val="99"/>
    <w:semiHidden/>
    <w:unhideWhenUsed/>
    <w:rsid w:val="00F44D55"/>
    <w:rPr>
      <w:vertAlign w:val="superscript"/>
    </w:rPr>
  </w:style>
  <w:style w:type="paragraph" w:customStyle="1" w:styleId="CWSection">
    <w:name w:val="CW Section"/>
    <w:basedOn w:val="ListParagraph"/>
    <w:next w:val="CWBody"/>
    <w:link w:val="CWSectionChar"/>
    <w:qFormat/>
    <w:rsid w:val="00F44D55"/>
    <w:pPr>
      <w:keepNext/>
      <w:widowControl w:val="0"/>
      <w:numPr>
        <w:numId w:val="7"/>
      </w:numPr>
      <w:spacing w:before="480" w:after="240" w:line="240" w:lineRule="auto"/>
      <w:contextualSpacing w:val="0"/>
      <w:outlineLvl w:val="0"/>
    </w:pPr>
    <w:rPr>
      <w:rFonts w:ascii="LM Roman 12" w:eastAsia="Times New Roman" w:hAnsi="LM Roman 12" w:cs="Times New Roman"/>
      <w:b/>
      <w:vanish/>
      <w:kern w:val="1"/>
      <w:sz w:val="40"/>
      <w:szCs w:val="40"/>
      <w:lang w:eastAsia="hi-IN" w:bidi="hi-IN"/>
    </w:rPr>
  </w:style>
  <w:style w:type="paragraph" w:customStyle="1" w:styleId="CWSub-sub-heading">
    <w:name w:val="CW Sub-sub-heading"/>
    <w:basedOn w:val="CWSub-section"/>
    <w:link w:val="CWSub-sub-headingChar"/>
    <w:qFormat/>
    <w:rsid w:val="00F44D55"/>
    <w:pPr>
      <w:numPr>
        <w:ilvl w:val="0"/>
        <w:numId w:val="0"/>
      </w:numPr>
    </w:pPr>
  </w:style>
  <w:style w:type="character" w:customStyle="1" w:styleId="CWSectionChar">
    <w:name w:val="CW Section Char"/>
    <w:basedOn w:val="DefaultParagraphFont"/>
    <w:link w:val="CWSection"/>
    <w:rsid w:val="00F44D55"/>
    <w:rPr>
      <w:rFonts w:ascii="LM Roman 12" w:eastAsia="Times New Roman" w:hAnsi="LM Roman 12" w:cs="Times New Roman"/>
      <w:b/>
      <w:vanish/>
      <w:kern w:val="1"/>
      <w:sz w:val="40"/>
      <w:szCs w:val="40"/>
      <w:lang w:eastAsia="hi-IN" w:bidi="hi-IN"/>
    </w:rPr>
  </w:style>
  <w:style w:type="character" w:customStyle="1" w:styleId="CWSub-sectionChar">
    <w:name w:val="CW Sub-section Char"/>
    <w:basedOn w:val="DefaultParagraphFont"/>
    <w:link w:val="CWSub-section"/>
    <w:rsid w:val="00F44D55"/>
    <w:rPr>
      <w:rFonts w:ascii="LM Roman 12" w:eastAsia="Times New Roman" w:hAnsi="LM Roman 12" w:cs="Times New Roman"/>
      <w:b/>
      <w:kern w:val="0"/>
      <w:sz w:val="28"/>
      <w:szCs w:val="29"/>
      <w:lang w:eastAsia="hi-IN" w:bidi="hi-IN"/>
    </w:rPr>
  </w:style>
  <w:style w:type="character" w:customStyle="1" w:styleId="CWSub-sub-headingChar">
    <w:name w:val="CW Sub-sub-heading Char"/>
    <w:basedOn w:val="CWSub-sectionChar"/>
    <w:link w:val="CWSub-sub-heading"/>
    <w:rsid w:val="00F44D55"/>
    <w:rPr>
      <w:rFonts w:ascii="LM Roman 12" w:eastAsia="Times New Roman" w:hAnsi="LM Roman 12" w:cs="Times New Roman"/>
      <w:b/>
      <w:kern w:val="0"/>
      <w:sz w:val="28"/>
      <w:szCs w:val="29"/>
      <w:lang w:eastAsia="hi-IN" w:bidi="hi-IN"/>
    </w:rPr>
  </w:style>
  <w:style w:type="character" w:customStyle="1" w:styleId="Heading1Char">
    <w:name w:val="Heading 1 Char"/>
    <w:basedOn w:val="DefaultParagraphFont"/>
    <w:link w:val="Heading1"/>
    <w:uiPriority w:val="9"/>
    <w:rsid w:val="00F44D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76322">
      <w:bodyDiv w:val="1"/>
      <w:marLeft w:val="0"/>
      <w:marRight w:val="0"/>
      <w:marTop w:val="0"/>
      <w:marBottom w:val="0"/>
      <w:divBdr>
        <w:top w:val="none" w:sz="0" w:space="0" w:color="auto"/>
        <w:left w:val="none" w:sz="0" w:space="0" w:color="auto"/>
        <w:bottom w:val="none" w:sz="0" w:space="0" w:color="auto"/>
        <w:right w:val="none" w:sz="0" w:space="0" w:color="auto"/>
      </w:divBdr>
    </w:div>
    <w:div w:id="515732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eachinghub.bath.ac.uk/guide/genai-assessment-categorisation/" TargetMode="External"/><Relationship Id="rId13" Type="http://schemas.openxmlformats.org/officeDocument/2006/relationships/hyperlink" Target="https://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cardgenerator.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eeformatter.com/credit-card-number-generator-validato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brary.bath.ac.uk/referencing/new-to-referencing" TargetMode="External"/><Relationship Id="rId4" Type="http://schemas.openxmlformats.org/officeDocument/2006/relationships/settings" Target="settings.xml"/><Relationship Id="rId9" Type="http://schemas.openxmlformats.org/officeDocument/2006/relationships/hyperlink" Target="https://library.bath.ac.uk/referencing/plagiarism" TargetMode="External"/><Relationship Id="rId14" Type="http://schemas.openxmlformats.org/officeDocument/2006/relationships/hyperlink" Target="https://google.com/maps"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BCA73-160E-454A-B01A-859A1431B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Davenport</dc:creator>
  <dc:description/>
  <cp:lastModifiedBy>James Davenport</cp:lastModifiedBy>
  <cp:revision>2</cp:revision>
  <cp:lastPrinted>2024-12-27T17:14:00Z</cp:lastPrinted>
  <dcterms:created xsi:type="dcterms:W3CDTF">2025-02-08T22:37:00Z</dcterms:created>
  <dcterms:modified xsi:type="dcterms:W3CDTF">2025-02-08T22:37:00Z</dcterms:modified>
  <dc:language>en-GB</dc:language>
</cp:coreProperties>
</file>