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9B143" w14:textId="358F2680" w:rsidR="0050116F" w:rsidRPr="00240830" w:rsidRDefault="00A96119" w:rsidP="00842C39">
      <w:pPr>
        <w:jc w:val="center"/>
        <w:rPr>
          <w:sz w:val="84"/>
          <w:szCs w:val="84"/>
        </w:rPr>
      </w:pPr>
      <w:r w:rsidRPr="00240830">
        <w:rPr>
          <w:sz w:val="84"/>
          <w:szCs w:val="84"/>
        </w:rPr>
        <w:t>Procédure d’installation PostgreSQL</w:t>
      </w:r>
    </w:p>
    <w:p w14:paraId="4FC4C64E" w14:textId="0E0ACB25" w:rsidR="00A96119" w:rsidRPr="00B52FF9" w:rsidRDefault="00A96119" w:rsidP="00842C39">
      <w:pPr>
        <w:jc w:val="center"/>
        <w:rPr>
          <w:sz w:val="28"/>
          <w:szCs w:val="28"/>
        </w:rPr>
      </w:pPr>
    </w:p>
    <w:p w14:paraId="05D8BCF9" w14:textId="277E4BA1" w:rsidR="00A96119" w:rsidRPr="00B52FF9" w:rsidRDefault="00A96119" w:rsidP="00842C39">
      <w:pPr>
        <w:jc w:val="center"/>
        <w:rPr>
          <w:sz w:val="28"/>
          <w:szCs w:val="28"/>
        </w:rPr>
      </w:pPr>
      <w:r w:rsidRPr="00B52FF9">
        <w:rPr>
          <w:sz w:val="28"/>
          <w:szCs w:val="28"/>
        </w:rPr>
        <w:t>Il faut commencer par télécharger PostgreSQL pour cela rendez vous sur le site de PostgreSQL</w:t>
      </w:r>
    </w:p>
    <w:p w14:paraId="332834D5" w14:textId="287FA4F3" w:rsidR="00B52FF9" w:rsidRPr="00B52FF9" w:rsidRDefault="00B52FF9" w:rsidP="00842C39">
      <w:pPr>
        <w:jc w:val="center"/>
        <w:rPr>
          <w:sz w:val="28"/>
          <w:szCs w:val="28"/>
        </w:rPr>
      </w:pPr>
    </w:p>
    <w:p w14:paraId="43E7C263" w14:textId="22989E34" w:rsidR="00B52FF9" w:rsidRPr="00B52FF9" w:rsidRDefault="00B52FF9" w:rsidP="00842C39">
      <w:pPr>
        <w:jc w:val="center"/>
        <w:rPr>
          <w:sz w:val="28"/>
          <w:szCs w:val="28"/>
        </w:rPr>
      </w:pPr>
      <w:r w:rsidRPr="00B52FF9">
        <w:rPr>
          <w:sz w:val="28"/>
          <w:szCs w:val="28"/>
        </w:rPr>
        <w:t>Sélectionner la version souhaite</w:t>
      </w:r>
    </w:p>
    <w:p w14:paraId="487761F8" w14:textId="77777777" w:rsidR="00A96119" w:rsidRPr="00B52FF9" w:rsidRDefault="00A96119" w:rsidP="00842C39">
      <w:pPr>
        <w:jc w:val="center"/>
        <w:rPr>
          <w:sz w:val="28"/>
          <w:szCs w:val="28"/>
        </w:rPr>
      </w:pPr>
    </w:p>
    <w:p w14:paraId="4F200F00" w14:textId="555B7375" w:rsidR="00A96119" w:rsidRPr="00B52FF9" w:rsidRDefault="00A96119" w:rsidP="00842C39">
      <w:pPr>
        <w:jc w:val="center"/>
        <w:rPr>
          <w:sz w:val="28"/>
          <w:szCs w:val="28"/>
        </w:rPr>
      </w:pPr>
      <w:r w:rsidRPr="00B52FF9">
        <w:rPr>
          <w:noProof/>
          <w:sz w:val="28"/>
          <w:szCs w:val="28"/>
        </w:rPr>
        <w:drawing>
          <wp:inline distT="0" distB="0" distL="0" distR="0" wp14:anchorId="2DCF0127" wp14:editId="5859F508">
            <wp:extent cx="6394026" cy="3596640"/>
            <wp:effectExtent l="0" t="0" r="6985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638" cy="360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69C5" w14:textId="77777777" w:rsidR="003B5F93" w:rsidRPr="00B52FF9" w:rsidRDefault="003B5F93" w:rsidP="00842C39">
      <w:pPr>
        <w:jc w:val="center"/>
        <w:rPr>
          <w:sz w:val="28"/>
          <w:szCs w:val="28"/>
        </w:rPr>
      </w:pPr>
    </w:p>
    <w:p w14:paraId="4102FD22" w14:textId="77777777" w:rsidR="003B5F93" w:rsidRPr="00B52FF9" w:rsidRDefault="003B5F93" w:rsidP="00842C39">
      <w:pPr>
        <w:jc w:val="center"/>
        <w:rPr>
          <w:sz w:val="28"/>
          <w:szCs w:val="28"/>
        </w:rPr>
      </w:pPr>
    </w:p>
    <w:p w14:paraId="1FDCFEFF" w14:textId="77777777" w:rsidR="003B5F93" w:rsidRPr="00B52FF9" w:rsidRDefault="003B5F93" w:rsidP="00842C39">
      <w:pPr>
        <w:jc w:val="center"/>
        <w:rPr>
          <w:sz w:val="28"/>
          <w:szCs w:val="28"/>
        </w:rPr>
      </w:pPr>
    </w:p>
    <w:p w14:paraId="3E158381" w14:textId="77777777" w:rsidR="003B5F93" w:rsidRPr="00B52FF9" w:rsidRDefault="003B5F93" w:rsidP="00842C39">
      <w:pPr>
        <w:jc w:val="center"/>
        <w:rPr>
          <w:sz w:val="28"/>
          <w:szCs w:val="28"/>
        </w:rPr>
      </w:pPr>
    </w:p>
    <w:p w14:paraId="3C3817AB" w14:textId="77777777" w:rsidR="00240830" w:rsidRDefault="00240830" w:rsidP="00842C39">
      <w:pPr>
        <w:jc w:val="center"/>
        <w:rPr>
          <w:sz w:val="28"/>
          <w:szCs w:val="28"/>
        </w:rPr>
      </w:pPr>
    </w:p>
    <w:p w14:paraId="4B34FDB8" w14:textId="2BDF9A88" w:rsidR="003B5F93" w:rsidRPr="00B52FF9" w:rsidRDefault="003B5F93" w:rsidP="00842C39">
      <w:pPr>
        <w:jc w:val="center"/>
        <w:rPr>
          <w:sz w:val="28"/>
          <w:szCs w:val="28"/>
        </w:rPr>
      </w:pPr>
      <w:r w:rsidRPr="00B52FF9">
        <w:rPr>
          <w:sz w:val="28"/>
          <w:szCs w:val="28"/>
        </w:rPr>
        <w:lastRenderedPageBreak/>
        <w:t>Ensuite on lancera le .exe il fois qu’il aura fini de le télécharger</w:t>
      </w:r>
    </w:p>
    <w:p w14:paraId="54E35BC1" w14:textId="159C7310" w:rsidR="003B5F93" w:rsidRPr="00B52FF9" w:rsidRDefault="003B5F93" w:rsidP="00842C39">
      <w:pPr>
        <w:jc w:val="center"/>
        <w:rPr>
          <w:sz w:val="28"/>
          <w:szCs w:val="28"/>
        </w:rPr>
      </w:pPr>
      <w:r w:rsidRPr="00B52FF9">
        <w:rPr>
          <w:noProof/>
          <w:sz w:val="28"/>
          <w:szCs w:val="28"/>
        </w:rPr>
        <w:drawing>
          <wp:inline distT="0" distB="0" distL="0" distR="0" wp14:anchorId="12FA9771" wp14:editId="6F437F93">
            <wp:extent cx="4686300" cy="3671949"/>
            <wp:effectExtent l="0" t="0" r="0" b="508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683" cy="369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E815" w14:textId="4AB98F5C" w:rsidR="003B5F93" w:rsidRPr="00B52FF9" w:rsidRDefault="003B5F93" w:rsidP="00842C39">
      <w:pPr>
        <w:jc w:val="center"/>
        <w:rPr>
          <w:sz w:val="28"/>
          <w:szCs w:val="28"/>
        </w:rPr>
      </w:pPr>
    </w:p>
    <w:p w14:paraId="526680D9" w14:textId="6A78CF1C" w:rsidR="003B5F93" w:rsidRPr="00B52FF9" w:rsidRDefault="003B5F93" w:rsidP="00842C39">
      <w:pPr>
        <w:jc w:val="center"/>
        <w:rPr>
          <w:sz w:val="28"/>
          <w:szCs w:val="28"/>
        </w:rPr>
      </w:pPr>
      <w:r w:rsidRPr="00B52FF9">
        <w:rPr>
          <w:sz w:val="28"/>
          <w:szCs w:val="28"/>
        </w:rPr>
        <w:t xml:space="preserve">Il faut ensuite sélectionner les utilitaires que l’on veut </w:t>
      </w:r>
      <w:r w:rsidR="0058363F" w:rsidRPr="00B52FF9">
        <w:rPr>
          <w:sz w:val="28"/>
          <w:szCs w:val="28"/>
        </w:rPr>
        <w:t>utiliser</w:t>
      </w:r>
    </w:p>
    <w:p w14:paraId="6B26CFEB" w14:textId="77EF9448" w:rsidR="003B5F93" w:rsidRPr="00B52FF9" w:rsidRDefault="003B5F93" w:rsidP="00842C39">
      <w:pPr>
        <w:jc w:val="center"/>
        <w:rPr>
          <w:sz w:val="28"/>
          <w:szCs w:val="28"/>
        </w:rPr>
      </w:pPr>
      <w:r w:rsidRPr="00B52FF9">
        <w:rPr>
          <w:noProof/>
          <w:sz w:val="28"/>
          <w:szCs w:val="28"/>
        </w:rPr>
        <w:drawing>
          <wp:inline distT="0" distB="0" distL="0" distR="0" wp14:anchorId="7F104A3C" wp14:editId="2EFCD3A3">
            <wp:extent cx="4335780" cy="3416816"/>
            <wp:effectExtent l="0" t="0" r="762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694" cy="342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81EC" w14:textId="703D06A2" w:rsidR="00B52FF9" w:rsidRPr="00B52FF9" w:rsidRDefault="00B52FF9" w:rsidP="00842C39">
      <w:pPr>
        <w:jc w:val="center"/>
        <w:rPr>
          <w:sz w:val="28"/>
          <w:szCs w:val="28"/>
        </w:rPr>
      </w:pPr>
    </w:p>
    <w:p w14:paraId="70347520" w14:textId="77777777" w:rsidR="00B52FF9" w:rsidRPr="00B52FF9" w:rsidRDefault="00B52FF9" w:rsidP="00842C39">
      <w:pPr>
        <w:jc w:val="center"/>
        <w:rPr>
          <w:sz w:val="28"/>
          <w:szCs w:val="28"/>
        </w:rPr>
      </w:pPr>
    </w:p>
    <w:p w14:paraId="3A2B5133" w14:textId="6BE686C9" w:rsidR="00A46F65" w:rsidRPr="00B52FF9" w:rsidRDefault="00A46F65" w:rsidP="00842C39">
      <w:pPr>
        <w:jc w:val="center"/>
        <w:rPr>
          <w:noProof/>
          <w:sz w:val="28"/>
          <w:szCs w:val="28"/>
        </w:rPr>
      </w:pPr>
      <w:r w:rsidRPr="00B52FF9">
        <w:rPr>
          <w:noProof/>
          <w:sz w:val="28"/>
          <w:szCs w:val="28"/>
        </w:rPr>
        <w:lastRenderedPageBreak/>
        <w:t>Il nous demande ensuite l’emplacement ou installer le logiciel</w:t>
      </w:r>
    </w:p>
    <w:p w14:paraId="73DF03D8" w14:textId="09C55E44" w:rsidR="00A46F65" w:rsidRPr="00B52FF9" w:rsidRDefault="00A96119" w:rsidP="00842C39">
      <w:pPr>
        <w:jc w:val="center"/>
        <w:rPr>
          <w:sz w:val="28"/>
          <w:szCs w:val="28"/>
        </w:rPr>
      </w:pPr>
      <w:r w:rsidRPr="00B52FF9">
        <w:rPr>
          <w:noProof/>
          <w:sz w:val="28"/>
          <w:szCs w:val="28"/>
        </w:rPr>
        <w:drawing>
          <wp:inline distT="0" distB="0" distL="0" distR="0" wp14:anchorId="305B816B" wp14:editId="65060A53">
            <wp:extent cx="4792980" cy="3790438"/>
            <wp:effectExtent l="0" t="0" r="7620" b="6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434" cy="379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0741" w14:textId="2D18BAC1" w:rsidR="00A46F65" w:rsidRPr="00B52FF9" w:rsidRDefault="00A46F65" w:rsidP="00842C39">
      <w:pPr>
        <w:jc w:val="center"/>
        <w:rPr>
          <w:sz w:val="28"/>
          <w:szCs w:val="28"/>
        </w:rPr>
      </w:pPr>
    </w:p>
    <w:p w14:paraId="2D516F6C" w14:textId="37AE612E" w:rsidR="00A46F65" w:rsidRPr="00B52FF9" w:rsidRDefault="00A46F65" w:rsidP="00842C39">
      <w:pPr>
        <w:jc w:val="center"/>
        <w:rPr>
          <w:sz w:val="28"/>
          <w:szCs w:val="28"/>
        </w:rPr>
      </w:pPr>
      <w:r w:rsidRPr="00B52FF9">
        <w:rPr>
          <w:sz w:val="28"/>
          <w:szCs w:val="28"/>
        </w:rPr>
        <w:t>Il nous demande le mot de passe pour l’utilisateur root</w:t>
      </w:r>
    </w:p>
    <w:p w14:paraId="28C14872" w14:textId="651DD960" w:rsidR="00A46F65" w:rsidRPr="00B52FF9" w:rsidRDefault="00A46F65" w:rsidP="00842C39">
      <w:pPr>
        <w:jc w:val="center"/>
        <w:rPr>
          <w:sz w:val="28"/>
          <w:szCs w:val="28"/>
        </w:rPr>
      </w:pPr>
      <w:r w:rsidRPr="00B52FF9">
        <w:rPr>
          <w:noProof/>
          <w:sz w:val="28"/>
          <w:szCs w:val="28"/>
        </w:rPr>
        <w:drawing>
          <wp:inline distT="0" distB="0" distL="0" distR="0" wp14:anchorId="2087D80E" wp14:editId="16785413">
            <wp:extent cx="4724954" cy="3733799"/>
            <wp:effectExtent l="0" t="0" r="0" b="63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590" cy="374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FF9" w:rsidRPr="00B52FF9">
        <w:rPr>
          <w:sz w:val="28"/>
          <w:szCs w:val="28"/>
        </w:rPr>
        <w:t>–</w:t>
      </w:r>
    </w:p>
    <w:p w14:paraId="3B3CFBB9" w14:textId="001CFB46" w:rsidR="00B52FF9" w:rsidRPr="00B52FF9" w:rsidRDefault="00A46F65" w:rsidP="00842C39">
      <w:pPr>
        <w:jc w:val="center"/>
        <w:rPr>
          <w:sz w:val="28"/>
          <w:szCs w:val="28"/>
        </w:rPr>
      </w:pPr>
      <w:r w:rsidRPr="00B52FF9">
        <w:rPr>
          <w:sz w:val="28"/>
          <w:szCs w:val="28"/>
        </w:rPr>
        <w:lastRenderedPageBreak/>
        <w:t>Il faut cette fois choisir le port d’écoute du serveur ou l’on va laissée le port par default</w:t>
      </w:r>
    </w:p>
    <w:p w14:paraId="49C5CF70" w14:textId="72E04DEB" w:rsidR="00B52FF9" w:rsidRPr="00B52FF9" w:rsidRDefault="00B52FF9" w:rsidP="00842C39">
      <w:pPr>
        <w:jc w:val="center"/>
        <w:rPr>
          <w:sz w:val="28"/>
          <w:szCs w:val="28"/>
        </w:rPr>
      </w:pPr>
      <w:r w:rsidRPr="00B52FF9">
        <w:rPr>
          <w:noProof/>
          <w:sz w:val="28"/>
          <w:szCs w:val="28"/>
        </w:rPr>
        <w:drawing>
          <wp:inline distT="0" distB="0" distL="0" distR="0" wp14:anchorId="6235517A" wp14:editId="3283A9FC">
            <wp:extent cx="4488290" cy="3563665"/>
            <wp:effectExtent l="0" t="0" r="762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843" cy="358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37FF" w14:textId="2E908C2C" w:rsidR="00B52FF9" w:rsidRPr="00B52FF9" w:rsidRDefault="00B52FF9" w:rsidP="00842C39">
      <w:pPr>
        <w:jc w:val="center"/>
        <w:rPr>
          <w:sz w:val="28"/>
          <w:szCs w:val="28"/>
        </w:rPr>
      </w:pPr>
    </w:p>
    <w:p w14:paraId="7A5E47AD" w14:textId="0136AB20" w:rsidR="00B52FF9" w:rsidRPr="00B52FF9" w:rsidRDefault="00B52FF9" w:rsidP="00842C39">
      <w:pPr>
        <w:jc w:val="center"/>
        <w:rPr>
          <w:sz w:val="28"/>
          <w:szCs w:val="28"/>
        </w:rPr>
      </w:pPr>
      <w:r w:rsidRPr="00B52FF9">
        <w:rPr>
          <w:sz w:val="28"/>
          <w:szCs w:val="28"/>
        </w:rPr>
        <w:t>Il nous demande maintenant ou l’on veut stocker nos données</w:t>
      </w:r>
    </w:p>
    <w:p w14:paraId="7383DDF2" w14:textId="4D188CB3" w:rsidR="00A46F65" w:rsidRPr="00B52FF9" w:rsidRDefault="00B52FF9" w:rsidP="00842C39">
      <w:pPr>
        <w:jc w:val="center"/>
        <w:rPr>
          <w:sz w:val="28"/>
          <w:szCs w:val="28"/>
        </w:rPr>
      </w:pPr>
      <w:r w:rsidRPr="00B52FF9">
        <w:rPr>
          <w:noProof/>
          <w:sz w:val="28"/>
          <w:szCs w:val="28"/>
        </w:rPr>
        <w:drawing>
          <wp:inline distT="0" distB="0" distL="0" distR="0" wp14:anchorId="42D046A0" wp14:editId="4B324662">
            <wp:extent cx="4251960" cy="3402764"/>
            <wp:effectExtent l="0" t="0" r="0" b="762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882" cy="340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C8F7" w14:textId="2BD84745" w:rsidR="00A46F65" w:rsidRPr="00B52FF9" w:rsidRDefault="00A46F65" w:rsidP="00842C39">
      <w:pPr>
        <w:jc w:val="center"/>
        <w:rPr>
          <w:sz w:val="28"/>
          <w:szCs w:val="28"/>
        </w:rPr>
      </w:pPr>
      <w:r w:rsidRPr="00B52FF9">
        <w:rPr>
          <w:sz w:val="28"/>
          <w:szCs w:val="28"/>
        </w:rPr>
        <w:lastRenderedPageBreak/>
        <w:t>Il nous demande l’emplacement que l’on utiliser pour stocker nos bases de données on va rester en local pour le moment</w:t>
      </w:r>
    </w:p>
    <w:p w14:paraId="1C0D4CD6" w14:textId="77777777" w:rsidR="00A46F65" w:rsidRPr="00B52FF9" w:rsidRDefault="00A96119" w:rsidP="00842C39">
      <w:pPr>
        <w:jc w:val="center"/>
        <w:rPr>
          <w:sz w:val="28"/>
          <w:szCs w:val="28"/>
        </w:rPr>
      </w:pPr>
      <w:r w:rsidRPr="00B52FF9">
        <w:rPr>
          <w:noProof/>
          <w:sz w:val="28"/>
          <w:szCs w:val="28"/>
        </w:rPr>
        <w:drawing>
          <wp:inline distT="0" distB="0" distL="0" distR="0" wp14:anchorId="7A9FF3C0" wp14:editId="50F28398">
            <wp:extent cx="4553151" cy="3593575"/>
            <wp:effectExtent l="0" t="0" r="0" b="698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660" cy="359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6025" w14:textId="38AC54C2" w:rsidR="00A46F65" w:rsidRPr="00B52FF9" w:rsidRDefault="00A46F65" w:rsidP="00842C39">
      <w:pPr>
        <w:jc w:val="center"/>
        <w:rPr>
          <w:sz w:val="28"/>
          <w:szCs w:val="28"/>
        </w:rPr>
      </w:pPr>
      <w:r w:rsidRPr="00B52FF9">
        <w:rPr>
          <w:sz w:val="28"/>
          <w:szCs w:val="28"/>
        </w:rPr>
        <w:t>On a enfin fini de sélectionner toutes les options ! On peut maintenant démarrer l’installation</w:t>
      </w:r>
    </w:p>
    <w:p w14:paraId="4CC89508" w14:textId="5CFE388C" w:rsidR="00A46F65" w:rsidRPr="00B52FF9" w:rsidRDefault="00A46F65" w:rsidP="00842C39">
      <w:pPr>
        <w:jc w:val="center"/>
        <w:rPr>
          <w:sz w:val="28"/>
          <w:szCs w:val="28"/>
        </w:rPr>
      </w:pPr>
      <w:r w:rsidRPr="00B52FF9">
        <w:rPr>
          <w:noProof/>
          <w:sz w:val="28"/>
          <w:szCs w:val="28"/>
        </w:rPr>
        <w:drawing>
          <wp:inline distT="0" distB="0" distL="0" distR="0" wp14:anchorId="4725F652" wp14:editId="2DC96928">
            <wp:extent cx="4601183" cy="3640991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312" cy="36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33E5" w14:textId="77777777" w:rsidR="00B52FF9" w:rsidRPr="00B52FF9" w:rsidRDefault="00B52FF9" w:rsidP="00842C39">
      <w:pPr>
        <w:jc w:val="center"/>
        <w:rPr>
          <w:sz w:val="28"/>
          <w:szCs w:val="28"/>
        </w:rPr>
      </w:pPr>
    </w:p>
    <w:p w14:paraId="47932919" w14:textId="3AABB840" w:rsidR="00B52FF9" w:rsidRPr="00B52FF9" w:rsidRDefault="00B52FF9" w:rsidP="00842C39">
      <w:pPr>
        <w:jc w:val="center"/>
        <w:rPr>
          <w:sz w:val="28"/>
          <w:szCs w:val="28"/>
        </w:rPr>
      </w:pPr>
      <w:r w:rsidRPr="00B52FF9">
        <w:rPr>
          <w:sz w:val="28"/>
          <w:szCs w:val="28"/>
        </w:rPr>
        <w:lastRenderedPageBreak/>
        <w:t>L’installation est en cours</w:t>
      </w:r>
    </w:p>
    <w:p w14:paraId="72A33F69" w14:textId="77777777" w:rsidR="00B52FF9" w:rsidRPr="00B52FF9" w:rsidRDefault="00B52FF9" w:rsidP="00842C39">
      <w:pPr>
        <w:jc w:val="center"/>
        <w:rPr>
          <w:sz w:val="28"/>
          <w:szCs w:val="28"/>
        </w:rPr>
      </w:pPr>
      <w:r w:rsidRPr="00B52FF9">
        <w:rPr>
          <w:noProof/>
          <w:sz w:val="28"/>
          <w:szCs w:val="28"/>
        </w:rPr>
        <w:drawing>
          <wp:inline distT="0" distB="0" distL="0" distR="0" wp14:anchorId="4623AE1F" wp14:editId="61DBB5B3">
            <wp:extent cx="4375023" cy="3453319"/>
            <wp:effectExtent l="0" t="0" r="698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622" cy="345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59E0" w14:textId="77777777" w:rsidR="00B52FF9" w:rsidRPr="00B52FF9" w:rsidRDefault="00B52FF9" w:rsidP="00842C39">
      <w:pPr>
        <w:jc w:val="center"/>
        <w:rPr>
          <w:sz w:val="28"/>
          <w:szCs w:val="28"/>
        </w:rPr>
      </w:pPr>
    </w:p>
    <w:p w14:paraId="7ED82900" w14:textId="766A31A6" w:rsidR="00A46F65" w:rsidRPr="00B52FF9" w:rsidRDefault="00A46F65" w:rsidP="00842C39">
      <w:pPr>
        <w:jc w:val="center"/>
        <w:rPr>
          <w:sz w:val="28"/>
          <w:szCs w:val="28"/>
        </w:rPr>
      </w:pPr>
    </w:p>
    <w:p w14:paraId="62FF9E4B" w14:textId="0368A028" w:rsidR="00B52FF9" w:rsidRPr="00B52FF9" w:rsidRDefault="00B52FF9" w:rsidP="00842C39">
      <w:pPr>
        <w:jc w:val="center"/>
        <w:rPr>
          <w:sz w:val="28"/>
          <w:szCs w:val="28"/>
        </w:rPr>
      </w:pPr>
    </w:p>
    <w:p w14:paraId="5FD4CA23" w14:textId="015B95FB" w:rsidR="00B52FF9" w:rsidRPr="00B52FF9" w:rsidRDefault="00B52FF9" w:rsidP="00842C39">
      <w:pPr>
        <w:jc w:val="center"/>
        <w:rPr>
          <w:sz w:val="28"/>
          <w:szCs w:val="28"/>
        </w:rPr>
      </w:pPr>
    </w:p>
    <w:p w14:paraId="31957BED" w14:textId="4EC00059" w:rsidR="00B52FF9" w:rsidRPr="00B52FF9" w:rsidRDefault="00B52FF9" w:rsidP="00842C39">
      <w:pPr>
        <w:jc w:val="center"/>
        <w:rPr>
          <w:sz w:val="28"/>
          <w:szCs w:val="28"/>
        </w:rPr>
      </w:pPr>
    </w:p>
    <w:p w14:paraId="36DA4617" w14:textId="6EBFA3CA" w:rsidR="00B52FF9" w:rsidRPr="00B52FF9" w:rsidRDefault="00B52FF9" w:rsidP="00842C39">
      <w:pPr>
        <w:jc w:val="center"/>
        <w:rPr>
          <w:sz w:val="28"/>
          <w:szCs w:val="28"/>
        </w:rPr>
      </w:pPr>
    </w:p>
    <w:p w14:paraId="48FB6881" w14:textId="6FE4FAE5" w:rsidR="00B52FF9" w:rsidRPr="00B52FF9" w:rsidRDefault="00B52FF9" w:rsidP="00842C39">
      <w:pPr>
        <w:jc w:val="center"/>
        <w:rPr>
          <w:sz w:val="28"/>
          <w:szCs w:val="28"/>
        </w:rPr>
      </w:pPr>
    </w:p>
    <w:p w14:paraId="3E7A21D2" w14:textId="6E704E3A" w:rsidR="00B52FF9" w:rsidRPr="00B52FF9" w:rsidRDefault="00B52FF9" w:rsidP="00842C39">
      <w:pPr>
        <w:jc w:val="center"/>
        <w:rPr>
          <w:sz w:val="28"/>
          <w:szCs w:val="28"/>
        </w:rPr>
      </w:pPr>
    </w:p>
    <w:p w14:paraId="6575F836" w14:textId="79C0143E" w:rsidR="00B52FF9" w:rsidRPr="00B52FF9" w:rsidRDefault="00B52FF9" w:rsidP="00842C39">
      <w:pPr>
        <w:jc w:val="center"/>
        <w:rPr>
          <w:sz w:val="28"/>
          <w:szCs w:val="28"/>
        </w:rPr>
      </w:pPr>
    </w:p>
    <w:p w14:paraId="58D58C8D" w14:textId="137DEB25" w:rsidR="00B52FF9" w:rsidRPr="00B52FF9" w:rsidRDefault="00B52FF9" w:rsidP="00842C39">
      <w:pPr>
        <w:jc w:val="center"/>
        <w:rPr>
          <w:sz w:val="28"/>
          <w:szCs w:val="28"/>
        </w:rPr>
      </w:pPr>
    </w:p>
    <w:p w14:paraId="60B2AFD3" w14:textId="42101322" w:rsidR="00B52FF9" w:rsidRPr="00B52FF9" w:rsidRDefault="00B52FF9" w:rsidP="00842C39">
      <w:pPr>
        <w:jc w:val="center"/>
        <w:rPr>
          <w:sz w:val="28"/>
          <w:szCs w:val="28"/>
        </w:rPr>
      </w:pPr>
    </w:p>
    <w:p w14:paraId="7DBAE540" w14:textId="05F9C9A8" w:rsidR="00B52FF9" w:rsidRPr="00B52FF9" w:rsidRDefault="00B52FF9" w:rsidP="00842C39">
      <w:pPr>
        <w:jc w:val="center"/>
        <w:rPr>
          <w:sz w:val="28"/>
          <w:szCs w:val="28"/>
        </w:rPr>
      </w:pPr>
    </w:p>
    <w:p w14:paraId="5AB9D9D1" w14:textId="26E61213" w:rsidR="00B52FF9" w:rsidRPr="00B52FF9" w:rsidRDefault="00B52FF9" w:rsidP="00842C39">
      <w:pPr>
        <w:jc w:val="center"/>
        <w:rPr>
          <w:sz w:val="28"/>
          <w:szCs w:val="28"/>
        </w:rPr>
      </w:pPr>
    </w:p>
    <w:p w14:paraId="63503300" w14:textId="16C16783" w:rsidR="00B52FF9" w:rsidRPr="00B52FF9" w:rsidRDefault="00B52FF9" w:rsidP="00842C39">
      <w:pPr>
        <w:jc w:val="center"/>
        <w:rPr>
          <w:sz w:val="28"/>
          <w:szCs w:val="28"/>
        </w:rPr>
      </w:pPr>
    </w:p>
    <w:p w14:paraId="14ACBE45" w14:textId="420C20F4" w:rsidR="00B52FF9" w:rsidRPr="00B52FF9" w:rsidRDefault="00B52FF9" w:rsidP="00842C39">
      <w:pPr>
        <w:jc w:val="center"/>
        <w:rPr>
          <w:sz w:val="28"/>
          <w:szCs w:val="28"/>
        </w:rPr>
      </w:pPr>
    </w:p>
    <w:p w14:paraId="6658F9D8" w14:textId="39DC60B8" w:rsidR="00B52FF9" w:rsidRPr="00B52FF9" w:rsidRDefault="00B52FF9" w:rsidP="00842C39">
      <w:pPr>
        <w:jc w:val="center"/>
        <w:rPr>
          <w:sz w:val="28"/>
          <w:szCs w:val="28"/>
        </w:rPr>
      </w:pPr>
      <w:r w:rsidRPr="00B52FF9">
        <w:rPr>
          <w:sz w:val="28"/>
          <w:szCs w:val="28"/>
        </w:rPr>
        <w:lastRenderedPageBreak/>
        <w:t>L’installation est terminée !</w:t>
      </w:r>
    </w:p>
    <w:p w14:paraId="38AB8D95" w14:textId="567748B6" w:rsidR="00A96119" w:rsidRPr="00B52FF9" w:rsidRDefault="00A96119" w:rsidP="00842C39">
      <w:pPr>
        <w:jc w:val="center"/>
        <w:rPr>
          <w:sz w:val="28"/>
          <w:szCs w:val="28"/>
        </w:rPr>
      </w:pPr>
      <w:r w:rsidRPr="00B52FF9">
        <w:rPr>
          <w:noProof/>
          <w:sz w:val="28"/>
          <w:szCs w:val="28"/>
        </w:rPr>
        <w:drawing>
          <wp:inline distT="0" distB="0" distL="0" distR="0" wp14:anchorId="69F9F3D3" wp14:editId="3E366ECB">
            <wp:extent cx="5509737" cy="4320914"/>
            <wp:effectExtent l="0" t="0" r="0" b="381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9D21" w14:textId="0E670306" w:rsidR="00B52FF9" w:rsidRDefault="00B52FF9" w:rsidP="00842C39">
      <w:pPr>
        <w:jc w:val="center"/>
        <w:rPr>
          <w:sz w:val="28"/>
          <w:szCs w:val="28"/>
        </w:rPr>
      </w:pPr>
      <w:r w:rsidRPr="00B52FF9">
        <w:rPr>
          <w:sz w:val="28"/>
          <w:szCs w:val="28"/>
        </w:rPr>
        <w:t xml:space="preserve">On peut </w:t>
      </w:r>
      <w:r>
        <w:rPr>
          <w:sz w:val="28"/>
          <w:szCs w:val="28"/>
        </w:rPr>
        <w:t>maintenant utiliser PostgreSQL librement</w:t>
      </w:r>
      <w:r w:rsidR="00842C39">
        <w:rPr>
          <w:sz w:val="28"/>
          <w:szCs w:val="28"/>
        </w:rPr>
        <w:t>.</w:t>
      </w:r>
    </w:p>
    <w:p w14:paraId="68BC1DAD" w14:textId="222DBAB1" w:rsidR="00842C39" w:rsidRPr="00B52FF9" w:rsidRDefault="00842C39" w:rsidP="00842C3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E7CD6D8" wp14:editId="3C3105D7">
            <wp:extent cx="4785360" cy="3717727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5984" cy="37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2C39" w:rsidRPr="00B52FF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119"/>
    <w:rsid w:val="00240830"/>
    <w:rsid w:val="003B5F93"/>
    <w:rsid w:val="0050116F"/>
    <w:rsid w:val="0058363F"/>
    <w:rsid w:val="00842C39"/>
    <w:rsid w:val="00A46F65"/>
    <w:rsid w:val="00A96119"/>
    <w:rsid w:val="00B52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0DF33D"/>
  <w15:chartTrackingRefBased/>
  <w15:docId w15:val="{D6A567B2-CDDE-437C-BC58-7D28F41F6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146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Seraphin</dc:creator>
  <cp:keywords/>
  <dc:description/>
  <cp:lastModifiedBy>Seraphin</cp:lastModifiedBy>
  <cp:revision>5</cp:revision>
  <dcterms:created xsi:type="dcterms:W3CDTF">2021-10-25T11:51:00Z</dcterms:created>
  <dcterms:modified xsi:type="dcterms:W3CDTF">2021-10-25T12:46:00Z</dcterms:modified>
</cp:coreProperties>
</file>