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СТРАХОВОЙ ПОЛИС № ХХХ 0173382147</w:t>
        <w:br/>
        <w:br/>
        <w:t>(495) 730-3000 • www.reso.ru</w:t>
        <w:br/>
        <w:br/>
        <w:t>ОБЯЗАТЕЛЬНОГО СТРАХОВАНИЯ ГРАЖДАНСКОЙ ОТВЕТСТВЕННОСТИ</w:t>
        <w:br/>
        <w:t>ВЛАДЕЛЬЦЕВ ТРАНСПОРТНЫХ СРЕДСТВ</w:t>
        <w:br/>
        <w:br/>
        <w:t>*1956142382*</w:t>
        <w:br/>
        <w:t>Страхование распространяется на страховые случаи, произошедшие</w:t>
        <w:br/>
        <w:t>в период использования транспортного средства в течение срока</w:t>
        <w:br/>
        <w:t>страхования</w:t>
        <w:br/>
        <w:br/>
        <w:t>Страховая</w:t>
        <w:br/>
        <w:t>премия</w:t>
        <w:br/>
        <w:br/>
        <w:t>10907.20 руб.</w:t>
        <w:br/>
        <w:br/>
        <w:t>Срок</w:t>
        <w:br/>
        <w:t>страхования</w:t>
        <w:br/>
        <w:br/>
        <w:t>с 00 ч. 00 мин. 13.05.2021 г.</w:t>
        <w:br/>
        <w:t>по 24 ч. 00 мин. 12.05.2022 г.</w:t>
        <w:br/>
        <w:br/>
        <w:t>с 13.05.2021 г.</w:t>
        <w:br/>
        <w:t>по 12.05.2022 г.</w:t>
        <w:br/>
        <w:br/>
        <w:t>с --.--.---- г.</w:t>
        <w:br/>
        <w:t>по --.--.---- г.</w:t>
        <w:br/>
        <w:br/>
        <w:t>с --.--.---- г.</w:t>
        <w:br/>
        <w:t>по --.--.---- г.</w:t>
        <w:br/>
        <w:br/>
        <w:t>1. СТРАХОВАТЕЛЬ:</w:t>
        <w:br/>
        <w:br/>
        <w:t>Собственник</w:t>
        <w:br/>
        <w:t>транспортного</w:t>
        <w:br/>
        <w:t>средства:</w:t>
        <w:br/>
        <w:br/>
        <w:t>(полное наименование юридического лица или фамилия, имя, отчество гражданина)</w:t>
        <w:br/>
        <w:br/>
        <w:t>МАГОМЕДОВ ЭЛЬДАР МАГОМЕДОВИЧ [58414469]</w:t>
        <w:br/>
        <w:br/>
        <w:t>(полное наименование юридического лица или фамилия, имя, отчество гражданина)</w:t>
        <w:br/>
        <w:br/>
        <w:t>МАГОМЕДОВ ЭЛЬДАР МАГОМЕДОВИЧ [58414469]</w:t>
        <w:br/>
        <w:br/>
        <w:t>2. ТРАНСПОРТНОЕ СРЕДСТВО</w:t>
        <w:br/>
        <w:br/>
        <w:t>Марка, модель транспортного средства</w:t>
        <w:br/>
        <w:br/>
        <w:t>FORD FOCUS</w:t>
        <w:br/>
        <w:br/>
        <w:t>используется с прицепом:</w:t>
        <w:br/>
        <w:br/>
        <w:t>да</w:t>
        <w:br/>
        <w:br/>
        <w:t>V</w:t>
        <w:br/>
        <w:br/>
        <w:t>нет</w:t>
        <w:br/>
        <w:br/>
        <w:t>Идентификационный номер</w:t>
        <w:br/>
        <w:t>транспортного средства</w:t>
        <w:br/>
        <w:br/>
        <w:t>Государственный регистрационный знак</w:t>
        <w:br/>
        <w:t>транспортного средства</w:t>
        <w:br/>
        <w:br/>
        <w:t>X9FMXXEEBMDU85721</w:t>
        <w:br/>
        <w:br/>
        <w:t>Паспорт транспортного средства, свидетельство</w:t>
        <w:br/>
        <w:t>о регистрации транспортного средства, паспорт</w:t>
        <w:br/>
        <w:t>самоходной машины (либо аналогичный документ):</w:t>
        <w:br/>
        <w:br/>
        <w:t>Вид документа</w:t>
        <w:br/>
        <w:br/>
        <w:t>Паспорт ТС</w:t>
        <w:br/>
        <w:br/>
        <w:t>Цель использования транспортного средства (отметить нужное):</w:t>
        <w:br/>
        <w:t>V личная</w:t>
        <w:br/>
        <w:br/>
        <w:t>перевозка опасных и легко воспламеняющихся грузов</w:t>
        <w:br/>
        <w:br/>
        <w:t>Серия</w:t>
        <w:br/>
        <w:br/>
        <w:t>Номер</w:t>
        <w:br/>
        <w:br/>
        <w:t>77PM 083051</w:t>
        <w:br/>
        <w:br/>
        <w:t>дорожные и специальные транспортные средства</w:t>
        <w:br/>
        <w:br/>
        <w:t>учебная езда</w:t>
        <w:br/>
        <w:br/>
        <w:t>прокат/краткосрочная аренда</w:t>
        <w:br/>
        <w:br/>
        <w:t>экстренные и коммунальные службы</w:t>
        <w:br/>
        <w:br/>
        <w:t>такси</w:t>
        <w:br/>
        <w:br/>
        <w:t>регулярные пассажирские перевозки/перевозки пассажиров по заказам</w:t>
        <w:br/>
        <w:br/>
        <w:t>прочее</w:t>
        <w:br/>
        <w:br/>
        <w:t>3. ДОГОВОР ЗАКЛЮЧЕН В ОТНОШЕНИИ:</w:t>
        <w:br/>
        <w:br/>
        <w:t>неограниченного количества лиц, допущенных</w:t>
        <w:br/>
        <w:t>к управлению транспортным средством</w:t>
        <w:br/>
        <w:br/>
        <w:t>V лиц, допущенных к управлению</w:t>
        <w:br/>
        <w:t>транспортным средством</w:t>
        <w:br/>
        <w:br/>
        <w:t>№</w:t>
        <w:br/>
        <w:t>п/п</w:t>
        <w:br/>
        <w:br/>
        <w:t>1</w:t>
        <w:br/>
        <w:br/>
        <w:t>2</w:t>
        <w:br/>
        <w:br/>
        <w:t>Лица, допущенные к управлению транспортным средством (фамилия, имя, отчество)</w:t>
        <w:br/>
        <w:br/>
        <w:t>МАГОМЕДОВ ЭЛЬДАР МАГОМЕДОВИЧ</w:t>
        <w:br/>
        <w:t>/М/10.12.2016/04.06.1995</w:t>
        <w:br/>
        <w:t>МАГОМЕДОВ МАГОМЕД КАДИРОВИЧ</w:t>
        <w:br/>
        <w:t>/М/31.12.1994/05.02.1957</w:t>
        <w:br/>
        <w:br/>
        <w:t>4. Страховая сумма, в пределах которой страховщик при наступлении каждого</w:t>
        <w:br/>
        <w:t>страхового случая (независимо от количества страховых случаев в течение срока</w:t>
        <w:br/>
        <w:t>страхования по договору обязательного страхования) обязуется возместить</w:t>
        <w:br/>
        <w:t>потерпевшим причиненный вред установлена Федеральным законом</w:t>
        <w:br/>
        <w:t>от 25 апреля 2002 года N 40-ФЗ "Об обязательном страховании гражданской</w:t>
        <w:br/>
        <w:t>ответственности владельцев транспортных средств" в редакции, действующей</w:t>
        <w:br/>
        <w:t>на дату заключения (изменения (при условии, что такие изменения потребовали</w:t>
        <w:br/>
        <w:t>доплаты страховой премии) настоящего договора.</w:t>
        <w:br/>
        <w:br/>
        <w:t>Водительское удостоверение</w:t>
        <w:br/>
        <w:t>(серия, номер)</w:t>
        <w:br/>
        <w:br/>
        <w:t>Коэффициент КБМ</w:t>
        <w:br/>
        <w:br/>
        <w:t>7730311916</w:t>
        <w:br/>
        <w:br/>
        <w:t>9906704760</w:t>
        <w:br/>
        <w:br/>
        <w:t>0.85</w:t>
        <w:br/>
        <w:br/>
        <w:t>0.5</w:t>
        <w:br/>
        <w:br/>
        <w:t>5. Страховой случай - наступление гражданской ответственности владельца</w:t>
        <w:br/>
        <w:t>транспортного средства за причинение вреда жизни, здоровью или имуществу</w:t>
        <w:br/>
        <w:t>потерпевших при использовании транспортного средства, влекущее за собой</w:t>
        <w:br/>
        <w:t>в соответствии с договором обязательного страхования обязанность</w:t>
        <w:br/>
        <w:t>страховщика осуществить страховую выплату.</w:t>
        <w:br/>
        <w:br/>
        <w:t>6. Страховой полис действует</w:t>
        <w:br/>
        <w:t>на территории Российской Федерации</w:t>
        <w:br/>
        <w:br/>
        <w:t>7. РАСЧЕТ РАЗМЕРА</w:t>
        <w:br/>
        <w:t>СТРАХОВОЙ</w:t>
        <w:br/>
        <w:t>ПРЕМИИ</w:t>
        <w:br/>
        <w:br/>
        <w:t>ТБ</w:t>
        <w:br/>
        <w:t>4551</w:t>
        <w:br/>
        <w:br/>
        <w:t>Базовая ставка</w:t>
        <w:br/>
        <w:br/>
        <w:t>Коэффициент</w:t>
        <w:br/>
        <w:br/>
        <w:t>КТ</w:t>
        <w:br/>
        <w:t>1.9</w:t>
        <w:br/>
        <w:br/>
        <w:t>КБМ</w:t>
        <w:br/>
        <w:t>0.85</w:t>
        <w:br/>
        <w:br/>
        <w:t>КВС</w:t>
        <w:br/>
        <w:t>1.06</w:t>
        <w:br/>
        <w:br/>
        <w:t>КО</w:t>
        <w:br/>
        <w:t>1</w:t>
        <w:br/>
        <w:br/>
        <w:t>КС</w:t>
        <w:br/>
        <w:t>1</w:t>
        <w:br/>
        <w:br/>
        <w:t>КП</w:t>
        <w:br/>
        <w:t>1</w:t>
        <w:br/>
        <w:br/>
        <w:t>КМ</w:t>
        <w:br/>
        <w:t>1.4</w:t>
        <w:br/>
        <w:br/>
        <w:t>Итого</w:t>
        <w:br/>
        <w:br/>
        <w:t>10907.20</w:t>
        <w:br/>
        <w:br/>
        <w:t>8. ОСОБЫЕ ОТМЕТКИ: ЭЛЕКТРОННЫЙ ПОЛИС. Не забудьте проверить подлинность полиса на сайте www.reso.ru</w:t>
        <w:br/>
        <w:br/>
        <w:t>Дата печати 12.05.2021 15:42:10. Агенты: СИНИЦЫНА СВЕТЛАНА ВАЛЕРИЕВНА [10369293]</w:t>
        <w:br/>
        <w:br/>
        <w:t>Дата заключения договора: 12 мая 2021 г.</w:t>
        <w:br/>
        <w:t>Страхователю выданы перечень представителей страховщика в субъектах Российской Федерации</w:t>
        <w:br/>
        <w:t>согласно приложению и два бланка извещения о дорожно-транспортном происшествии.</w:t>
        <w:br/>
        <w:br/>
        <w:t>Страхователь:</w:t>
        <w:br/>
        <w:t>МАГОМЕДОВ ЭЛЬДАР МАГОМЕДОВИЧ</w:t>
        <w:br/>
        <w:br/>
        <w:t>Дата выдачи полиса: 12 мая 2021 г.</w:t>
        <w:br/>
        <w:br/>
        <w:t>Страховщик/представитель страховщика:</w:t>
        <w:br/>
        <w:t>СИНИЦЫНА СВЕТЛАНА ВАЛЕРИЕВНА [10369293]; Тел: /499/</w:t>
        <w:br/>
        <w:t>6483995.</w:t>
        <w:br/>
        <w:t>Документ подписан усиленной квалифицированной электронной подписью.</w:t>
        <w:br/>
        <w:t>Сертификат 01D667273E1C5D00000000040FC20001</w:t>
        <w:br/>
        <w:t>Действителен с 31.07.2020 по 31.10.2021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