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1F3864"/>
          <w:sz w:val="48"/>
        </w:rPr>
        <w:t>FORMATO DE PETICIÓN</w:t>
      </w:r>
    </w:p>
    <w:p>
      <w:pPr>
        <w:spacing w:after="40"/>
      </w:pPr>
      <w:r>
        <w:rPr>
          <w:color w:val="2E5C8A"/>
          <w:sz w:val="26"/>
        </w:rPr>
        <w:t>Manual de uso para personal no técnico</w:t>
      </w:r>
    </w:p>
    <w:p>
      <w:pPr>
        <w:spacing w:before="0" w:after="200"/>
        <w:pBdr>
          <w:bottom w:val="single" w:sz="8" w:space="1" w:color="2E5C8A"/>
        </w:pBdr>
      </w:pPr>
    </w:p>
    <w:p>
      <w:pPr>
        <w:spacing w:after="200"/>
      </w:pPr>
      <w:r>
        <w:rPr>
          <w:sz w:val="22"/>
        </w:rPr>
        <w:t>Esta guía explica, paso a paso, cómo preparar un archivo de petición de electricidad. No hace falta saber nada de programación ni ser experto en Excel: basta con copiar una plantilla, pegar los datos y pulsar un botón.</w:t>
      </w:r>
    </w:p>
    <w:p>
      <w:pPr>
        <w:pStyle w:val="Heading1"/>
      </w:pPr>
      <w:r>
        <w:t>1. ¿Qué hace esta herramienta?</w:t>
      </w:r>
    </w:p>
    <w:p>
      <w:r>
        <w:t>Recibe tu Excel con los datos de los clientes y te devuelve otro Excel ya maquetado y listo para enviar, con los datos de cada cliente separados, los cálculos de consumo y las sumas ya escritas, y una fila final de TOTAL con la suma de todos los clientes.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411"/>
            <w:shd w:val="clear" w:color="auto" w:fill="FFF2CC"/>
            <w:tcBorders>
              <w:top w:val="single" w:sz="4" w:color="BF9000"/>
              <w:left w:val="single" w:sz="4" w:color="BF9000"/>
              <w:bottom w:val="single" w:sz="4" w:color="BF9000"/>
              <w:right w:val="single" w:sz="4" w:color="BF900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60"/>
            </w:pPr>
            <w:r/>
            <w:r>
              <w:rPr>
                <w:b/>
                <w:color w:val="7F6000"/>
                <w:sz w:val="21"/>
              </w:rPr>
              <w:t>Tu archivo original no se modifica nunca.</w:t>
            </w:r>
          </w:p>
          <w:p>
            <w:pPr>
              <w:spacing w:after="40"/>
            </w:pPr>
            <w:r>
              <w:rPr>
                <w:sz w:val="20"/>
              </w:rPr>
              <w:t>La herramienta siempre crea un archivo nuevo, así que puedes trabajar con tu copia sin miedo a que se pierda tu trabajo.</w:t>
            </w:r>
          </w:p>
        </w:tc>
      </w:tr>
    </w:tbl>
    <w:p>
      <w:pPr>
        <w:spacing w:after="80"/>
      </w:pPr>
    </w:p>
    <w:p>
      <w:pPr>
        <w:pStyle w:val="Heading2"/>
      </w:pPr>
      <w:r>
        <w:t>Qué hace por ti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4309"/>
            <w:shd w:val="clear" w:color="auto" w:fill="2E5C8A"/>
            <w:tcBorders>
              <w:top w:val="single" w:sz="4" w:color="2E5C8A"/>
              <w:left w:val="single" w:sz="4" w:color="2E5C8A"/>
              <w:bottom w:val="single" w:sz="4" w:color="2E5C8A"/>
              <w:right w:val="single" w:sz="4" w:color="2E5C8A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 que hace la herramienta</w:t>
            </w:r>
          </w:p>
        </w:tc>
        <w:tc>
          <w:tcPr>
            <w:tcW w:type="dxa" w:w="5102"/>
            <w:shd w:val="clear" w:color="auto" w:fill="2E5C8A"/>
            <w:tcBorders>
              <w:top w:val="single" w:sz="4" w:color="2E5C8A"/>
              <w:left w:val="single" w:sz="4" w:color="2E5C8A"/>
              <w:bottom w:val="single" w:sz="4" w:color="2E5C8A"/>
              <w:right w:val="single" w:sz="4" w:color="2E5C8A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 que obtienes</w:t>
            </w:r>
          </w:p>
        </w:tc>
      </w:tr>
      <w:tr>
        <w:trPr>
          <w:cantSplit/>
        </w:trPr>
        <w:tc>
          <w:tcPr>
            <w:tcW w:type="dxa" w:w="43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Detecta dónde acaba un cliente y empieza otro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Un bloque de filas limpio por cliente</w:t>
            </w:r>
          </w:p>
        </w:tc>
      </w:tr>
      <w:tr>
        <w:trPr>
          <w:cantSplit/>
        </w:trPr>
        <w:tc>
          <w:tcPr>
            <w:tcW w:type="dxa" w:w="43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Coloca los datos del cliente solo en la primera fila de su bloque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Sin repeticiones ni errores de copiado</w:t>
            </w:r>
          </w:p>
        </w:tc>
      </w:tr>
      <w:tr>
        <w:trPr>
          <w:cantSplit/>
        </w:trPr>
        <w:tc>
          <w:tcPr>
            <w:tcW w:type="dxa" w:w="43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Escribe la fórmula del consumo total anual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Columna X de cada cliente</w:t>
            </w:r>
          </w:p>
        </w:tc>
      </w:tr>
      <w:tr>
        <w:trPr>
          <w:cantSplit/>
        </w:trPr>
        <w:tc>
          <w:tcPr>
            <w:tcW w:type="dxa" w:w="43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Escribe la fórmula de la suma de cada cliente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Columna X, primera fila de cada bloque</w:t>
            </w:r>
          </w:p>
        </w:tc>
      </w:tr>
      <w:tr>
        <w:trPr>
          <w:cantSplit/>
        </w:trPr>
        <w:tc>
          <w:tcPr>
            <w:tcW w:type="dxa" w:w="43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Añade la fila final TOTAL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Suma de todos los clientes</w:t>
            </w:r>
          </w:p>
        </w:tc>
      </w:tr>
      <w:tr>
        <w:trPr>
          <w:cantSplit/>
        </w:trPr>
        <w:tc>
          <w:tcPr>
            <w:tcW w:type="dxa" w:w="43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Copia colores, bordes y anchos de la plantilla oficial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 mismo aspecto que los formatos anteriores</w:t>
            </w:r>
          </w:p>
        </w:tc>
      </w:tr>
      <w:tr>
        <w:trPr>
          <w:cantSplit/>
        </w:trPr>
        <w:tc>
          <w:tcPr>
            <w:tcW w:type="dxa" w:w="43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Ajusta alturas de fila y saltos de página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Todo alineado y listo para imprimir</w:t>
            </w:r>
          </w:p>
        </w:tc>
      </w:tr>
      <w:tr>
        <w:trPr>
          <w:cantSplit/>
        </w:trPr>
        <w:tc>
          <w:tcPr>
            <w:tcW w:type="dxa" w:w="43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Adapta tus fórmulas a las nuevas filas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 hay que corregirlas a mano</w:t>
            </w:r>
          </w:p>
        </w:tc>
      </w:tr>
    </w:tbl>
    <w:p>
      <w:pPr>
        <w:spacing w:after="80"/>
      </w:pPr>
    </w:p>
    <w:p>
      <w:pPr>
        <w:pStyle w:val="Heading1"/>
      </w:pPr>
      <w:r>
        <w:t>2. Antes de empezar</w:t>
      </w:r>
    </w:p>
    <w:p>
      <w:r>
        <w:t>Necesitas dos archivos, guardados en la misma carpeta: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3061"/>
            <w:shd w:val="clear" w:color="auto" w:fill="2E5C8A"/>
            <w:tcBorders>
              <w:top w:val="single" w:sz="4" w:color="2E5C8A"/>
              <w:left w:val="single" w:sz="4" w:color="2E5C8A"/>
              <w:bottom w:val="single" w:sz="4" w:color="2E5C8A"/>
              <w:right w:val="single" w:sz="4" w:color="2E5C8A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Archivo</w:t>
            </w:r>
          </w:p>
        </w:tc>
        <w:tc>
          <w:tcPr>
            <w:tcW w:type="dxa" w:w="6350"/>
            <w:shd w:val="clear" w:color="auto" w:fill="2E5C8A"/>
            <w:tcBorders>
              <w:top w:val="single" w:sz="4" w:color="2E5C8A"/>
              <w:left w:val="single" w:sz="4" w:color="2E5C8A"/>
              <w:bottom w:val="single" w:sz="4" w:color="2E5C8A"/>
              <w:right w:val="single" w:sz="4" w:color="2E5C8A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 qué sirve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FormatearPeticion.exe</w:t>
            </w:r>
          </w:p>
        </w:tc>
        <w:tc>
          <w:tcPr>
            <w:tcW w:type="dxa" w:w="63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 programa. Solo hay que abrirlo con doble clic; no se instala.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EJEMPLO INICIAL.xlsx</w:t>
            </w:r>
          </w:p>
        </w:tc>
        <w:tc>
          <w:tcPr>
            <w:tcW w:type="dxa" w:w="63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La plantilla donde copiarás tus datos. No la rellenes encima: primero haz una copia con otro nombre.</w:t>
            </w:r>
          </w:p>
        </w:tc>
      </w:tr>
    </w:tbl>
    <w:p>
      <w:pPr>
        <w:spacing w:after="80"/>
      </w:pPr>
    </w:p>
    <w:p>
      <w:pPr>
        <w:pStyle w:val="Heading1"/>
      </w:pPr>
      <w:r>
        <w:t>3. Paso a paso</w:t>
      </w:r>
    </w:p>
    <w:p>
      <w:pPr>
        <w:pStyle w:val="Heading3"/>
      </w:pPr>
      <w:r>
        <w:t>Paso 1 — Abre el programa</w:t>
      </w:r>
    </w:p>
    <w:p>
      <w:pPr>
        <w:pStyle w:val="ListBullet"/>
        <w:spacing w:after="60"/>
        <w:ind w:left="425"/>
      </w:pPr>
      <w:r>
        <w:t>Haz doble clic en FormatearPeticion.exe.</w:t>
      </w:r>
    </w:p>
    <w:p>
      <w:pPr>
        <w:pStyle w:val="ListBullet"/>
        <w:spacing w:after="60"/>
        <w:ind w:left="425"/>
      </w:pPr>
      <w:r>
        <w:t>Se abrirá una ventana pequeña con tres campos.</w:t>
      </w:r>
    </w:p>
    <w:p>
      <w:pPr>
        <w:pStyle w:val="Heading3"/>
      </w:pPr>
      <w:r>
        <w:t>Paso 2 — Prepara tu Excel de trabajo</w:t>
      </w:r>
    </w:p>
    <w:p>
      <w:pPr>
        <w:pStyle w:val="ListBullet"/>
        <w:spacing w:after="60"/>
        <w:ind w:left="425"/>
      </w:pPr>
      <w:r>
        <w:t>Abre EJEMPLO INICIAL.xlsx.</w:t>
      </w:r>
    </w:p>
    <w:p>
      <w:pPr>
        <w:pStyle w:val="ListBullet"/>
        <w:spacing w:after="60"/>
        <w:ind w:left="425"/>
      </w:pPr>
      <w:r>
        <w:t>Guarda una copia con el nombre de tu petición, por ejemplo Peticion_Enero.xlsx.</w:t>
      </w:r>
    </w:p>
    <w:p>
      <w:pPr>
        <w:pStyle w:val="ListBullet"/>
        <w:spacing w:after="60"/>
        <w:ind w:left="425"/>
      </w:pPr>
      <w:r>
        <w:t>Trabaja siempre en la copia, nunca en la plantilla original.</w:t>
      </w:r>
    </w:p>
    <w:p>
      <w:pPr>
        <w:pStyle w:val="ListBullet"/>
        <w:spacing w:after="60"/>
        <w:ind w:left="425"/>
      </w:pPr>
      <w:r>
        <w:t>Borra los datos de ejemplo que vienen a partir de la fila 7.</w:t>
      </w:r>
    </w:p>
    <w:p>
      <w:pPr>
        <w:pStyle w:val="ListBullet"/>
        <w:spacing w:after="60"/>
        <w:ind w:left="425"/>
      </w:pPr>
      <w:r>
        <w:t>Pega o escribe tus datos a partir de la fila 7.</w:t>
      </w:r>
    </w:p>
    <w:p>
      <w:pPr>
        <w:pStyle w:val="Heading3"/>
      </w:pPr>
      <w:r>
        <w:t>Paso 3 — Rellena los datos</w:t>
      </w:r>
    </w:p>
    <w:p>
      <w:r>
        <w:t>Respeta la estructura de la plantilla (ver el apartado 5). Cada cliente ocupa varias filas seguidas:</w:t>
      </w:r>
    </w:p>
    <w:p>
      <w:pPr>
        <w:pStyle w:val="ListBullet"/>
        <w:spacing w:after="60"/>
        <w:ind w:left="425"/>
      </w:pPr>
      <w:r>
        <w:t>La primera fila del cliente lleva todos sus datos: nombre, CIF, código, dirección, tarifa, potencias, etc.</w:t>
      </w:r>
    </w:p>
    <w:p>
      <w:pPr>
        <w:pStyle w:val="ListBullet"/>
        <w:spacing w:after="60"/>
        <w:ind w:left="425"/>
      </w:pPr>
      <w:r>
        <w:t>Las filas siguientes llevan solo el periodo y los consumos (columnas Periodo y E1 a E6).</w:t>
      </w:r>
    </w:p>
    <w:p>
      <w:pPr>
        <w:pStyle w:val="Heading3"/>
      </w:pPr>
      <w:r>
        <w:t>Paso 4 — Formatea el archivo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835"/>
            <w:shd w:val="clear" w:color="auto" w:fill="2E5C8A"/>
            <w:tcBorders>
              <w:top w:val="single" w:sz="4" w:color="2E5C8A"/>
              <w:left w:val="single" w:sz="4" w:color="2E5C8A"/>
              <w:bottom w:val="single" w:sz="4" w:color="2E5C8A"/>
              <w:right w:val="single" w:sz="4" w:color="2E5C8A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6576"/>
            <w:shd w:val="clear" w:color="auto" w:fill="2E5C8A"/>
            <w:tcBorders>
              <w:top w:val="single" w:sz="4" w:color="2E5C8A"/>
              <w:left w:val="single" w:sz="4" w:color="2E5C8A"/>
              <w:bottom w:val="single" w:sz="4" w:color="2E5C8A"/>
              <w:right w:val="single" w:sz="4" w:color="2E5C8A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Qué hacer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Archivo Excel de entrada</w:t>
            </w:r>
          </w:p>
        </w:tc>
        <w:tc>
          <w:tcPr>
            <w:tcW w:type="dxa" w:w="657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Pulsa Examinar... y elige tu archivo de trabajo (por ejemplo Peticion_Enero.xlsx).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Carpeta del resultado</w:t>
            </w:r>
          </w:p>
        </w:tc>
        <w:tc>
          <w:tcPr>
            <w:tcW w:type="dxa" w:w="657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Pulsa Examinar... y elige la carpeta donde quieres guardar el archivo final.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Formatear archivo</w:t>
            </w:r>
          </w:p>
        </w:tc>
        <w:tc>
          <w:tcPr>
            <w:tcW w:type="dxa" w:w="657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Pulsa este botón y espera unos segundos.</w:t>
            </w:r>
          </w:p>
        </w:tc>
      </w:tr>
    </w:tbl>
    <w:p>
      <w:pPr>
        <w:spacing w:after="80"/>
      </w:pPr>
    </w:p>
    <w:p>
      <w:r>
        <w:t>Cuando aparezca el aviso «Formato completado», el archivo ya está listo. Si el archivo de destino ya existe, el programa te preguntará si quieres reemplazarlo.</w:t>
      </w:r>
    </w:p>
    <w:p>
      <w:pPr>
        <w:pStyle w:val="Heading3"/>
      </w:pPr>
      <w:r>
        <w:t>Paso 5 — Abre y revisa el resultado</w:t>
      </w:r>
    </w:p>
    <w:p>
      <w:r>
        <w:t>Se ha creado un archivo nuevo llamado Peticion_Enero_peticion.xlsx en la carpeta que elegiste. Ábrelo, comprueba que todo está en su sitio y envíalo.</w:t>
      </w:r>
    </w:p>
    <w:p>
      <w:pPr>
        <w:pStyle w:val="Heading1"/>
      </w:pPr>
      <w:r>
        <w:t>4. Cómo rellena la herramienta tu Excel</w:t>
      </w:r>
    </w:p>
    <w:p>
      <w:r>
        <w:t>En la ventana del programa solo rellenas dos campos: el archivo de entrada y la carpeta del resultado. El nombre del archivo final se crea automáticamente añadiendo el sufijo _peticion al nombre del archivo original.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4706"/>
            <w:shd w:val="clear" w:color="auto" w:fill="2E5C8A"/>
            <w:tcBorders>
              <w:top w:val="single" w:sz="4" w:color="2E5C8A"/>
              <w:left w:val="single" w:sz="4" w:color="2E5C8A"/>
              <w:bottom w:val="single" w:sz="4" w:color="2E5C8A"/>
              <w:right w:val="single" w:sz="4" w:color="2E5C8A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 tu archivo se llama…</w:t>
            </w:r>
          </w:p>
        </w:tc>
        <w:tc>
          <w:tcPr>
            <w:tcW w:type="dxa" w:w="4706"/>
            <w:shd w:val="clear" w:color="auto" w:fill="2E5C8A"/>
            <w:tcBorders>
              <w:top w:val="single" w:sz="4" w:color="2E5C8A"/>
              <w:left w:val="single" w:sz="4" w:color="2E5C8A"/>
              <w:bottom w:val="single" w:sz="4" w:color="2E5C8A"/>
              <w:right w:val="single" w:sz="4" w:color="2E5C8A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 resultado se llamará…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Peticion_Enero.xlsx</w:t>
            </w:r>
          </w:p>
        </w:tc>
        <w:tc>
          <w:tcPr>
            <w:tcW w:type="dxa" w:w="470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Peticion_Enero_peticion.xlsx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Resumen_clientes_octubre.xlsx</w:t>
            </w:r>
          </w:p>
        </w:tc>
        <w:tc>
          <w:tcPr>
            <w:tcW w:type="dxa" w:w="470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Resumen_clientes_octubre_peticion.xlsx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5. Cómo debe ser tu Excel de entrada</w:t>
      </w:r>
    </w:p>
    <w:p>
      <w:pPr>
        <w:pStyle w:val="Heading2"/>
      </w:pPr>
      <w:r>
        <w:t>Reglas obligatorias</w:t>
      </w:r>
    </w:p>
    <w:p>
      <w:pPr>
        <w:pStyle w:val="ListBullet"/>
        <w:spacing w:after="60"/>
        <w:ind w:left="425"/>
      </w:pPr>
      <w:r>
        <w:t>Una sola hoja, llamada exactamente PETICION OFERTAS.</w:t>
      </w:r>
    </w:p>
    <w:p>
      <w:pPr>
        <w:pStyle w:val="ListBullet"/>
        <w:spacing w:after="60"/>
        <w:ind w:left="425"/>
      </w:pPr>
      <w:r>
        <w:t>Los datos empiezan en la fila 7. Las filas 1 a 6 son cabeceras: no las borres ni las modifiques.</w:t>
      </w:r>
    </w:p>
    <w:p>
      <w:pPr>
        <w:pStyle w:val="ListBullet"/>
        <w:spacing w:after="60"/>
        <w:ind w:left="425"/>
      </w:pPr>
      <w:r>
        <w:t>Los datos solo pueden estar entre las columnas B y AG. La columna A y las columnas siguientes a AG deben estar vacías.</w:t>
      </w:r>
    </w:p>
    <w:p>
      <w:pPr>
        <w:pStyle w:val="ListBullet"/>
        <w:spacing w:after="60"/>
        <w:ind w:left="425"/>
      </w:pPr>
      <w:r>
        <w:t>No dejes filas totalmente vacías en mitad de los datos: el programa lo interpreta como el final de la tabla y da error.</w:t>
      </w:r>
    </w:p>
    <w:p>
      <w:pPr>
        <w:pStyle w:val="ListBullet"/>
        <w:spacing w:after="60"/>
        <w:ind w:left="425"/>
      </w:pPr>
      <w:r>
        <w:t>El archivo debe ser .xlsx (no .xls ni .csv).</w:t>
      </w:r>
    </w:p>
    <w:p>
      <w:pPr>
        <w:pStyle w:val="ListBullet"/>
        <w:spacing w:after="60"/>
        <w:ind w:left="425"/>
      </w:pPr>
      <w:r>
        <w:t>Un mismo cliente debe estar en filas consecutivas, sin clientes intercalados.</w:t>
      </w:r>
    </w:p>
    <w:p>
      <w:pPr>
        <w:pStyle w:val="Heading2"/>
      </w:pPr>
      <w:r>
        <w:t>Estructura de cada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411"/>
            <w:shd w:val="clear" w:color="auto" w:fill="F2F6FC"/>
            <w:tcBorders>
              <w:top w:val="single" w:sz="4" w:color="2E5C8A"/>
              <w:left w:val="single" w:sz="4" w:color="2E5C8A"/>
              <w:bottom w:val="single" w:sz="4" w:color="2E5C8A"/>
              <w:right w:val="single" w:sz="4" w:color="2E5C8A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60"/>
            </w:pPr>
            <w:r/>
            <w:r>
              <w:rPr>
                <w:rFonts w:ascii="Consolas" w:hAnsi="Consolas"/>
                <w:b/>
                <w:color w:val="1F3864"/>
                <w:sz w:val="19"/>
              </w:rPr>
              <w:t xml:space="preserve">FILA 1 del cliente  →  </w:t>
            </w:r>
            <w:r>
              <w:rPr>
                <w:rFonts w:ascii="Consolas" w:hAnsi="Consolas"/>
                <w:b/>
                <w:sz w:val="19"/>
              </w:rPr>
              <w:t>Cliente | CIF | Código | Dirección | C.P. | Población | Provincia | CUPS | Tarifa | P1..P6 | Periodo | E1..E6</w:t>
            </w:r>
          </w:p>
          <w:p>
            <w:pPr>
              <w:spacing w:after="60"/>
            </w:pPr>
            <w:r>
              <w:rPr>
                <w:rFonts w:ascii="Consolas" w:hAnsi="Consolas"/>
                <w:b/>
                <w:color w:val="1F3864"/>
                <w:sz w:val="19"/>
              </w:rPr>
              <w:t xml:space="preserve">FILA 2 del cliente  →  </w:t>
            </w:r>
            <w:r>
              <w:rPr>
                <w:rFonts w:ascii="Consolas" w:hAnsi="Consolas"/>
                <w:b w:val="0"/>
                <w:sz w:val="19"/>
              </w:rPr>
              <w:t>(datos del cliente vacíos) | Periodo | E1..E6</w:t>
            </w:r>
          </w:p>
          <w:p>
            <w:pPr>
              <w:spacing w:after="60"/>
            </w:pPr>
            <w:r>
              <w:rPr>
                <w:rFonts w:ascii="Consolas" w:hAnsi="Consolas"/>
                <w:b/>
                <w:color w:val="1F3864"/>
                <w:sz w:val="19"/>
              </w:rPr>
              <w:t xml:space="preserve">FILA 3 del cliente  →  </w:t>
            </w:r>
            <w:r>
              <w:rPr>
                <w:rFonts w:ascii="Consolas" w:hAnsi="Consolas"/>
                <w:b w:val="0"/>
                <w:sz w:val="19"/>
              </w:rPr>
              <w:t>(datos del cliente vacíos) | Periodo | E1..E6</w:t>
            </w:r>
          </w:p>
          <w:p>
            <w:pPr>
              <w:spacing w:after="60"/>
            </w:pPr>
            <w:r>
              <w:rPr>
                <w:rFonts w:ascii="Consolas" w:hAnsi="Consolas"/>
                <w:b/>
                <w:color w:val="1F3864"/>
                <w:sz w:val="19"/>
              </w:rPr>
              <w:t xml:space="preserve">SIGUIENTE CLIENTE  →  </w:t>
            </w:r>
            <w:r>
              <w:rPr>
                <w:rFonts w:ascii="Consolas" w:hAnsi="Consolas"/>
                <w:b/>
                <w:sz w:val="19"/>
              </w:rPr>
              <w:t>vuelve a empezar por la FILA 1 del cliente</w:t>
            </w:r>
          </w:p>
        </w:tc>
      </w:tr>
    </w:tbl>
    <w:p>
      <w:pPr>
        <w:spacing w:after="80"/>
      </w:pPr>
    </w:p>
    <w:p>
      <w:pPr>
        <w:spacing w:before="40"/>
      </w:pPr>
      <w:r>
        <w:rPr>
          <w:i/>
          <w:color w:val="595959"/>
          <w:sz w:val="18"/>
        </w:rPr>
        <w:t>La herramienta agrupa las filas por Cliente + CIF + Código. Si esos tres datos son idénticos, las filas se consideran del mismo cliente.</w:t>
      </w:r>
    </w:p>
    <w:p>
      <w:pPr>
        <w:pStyle w:val="Heading2"/>
      </w:pPr>
      <w:r>
        <w:t>Referencia de columnas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474"/>
            <w:shd w:val="clear" w:color="auto" w:fill="2E5C8A"/>
            <w:tcBorders>
              <w:top w:val="single" w:sz="4" w:color="2E5C8A"/>
              <w:left w:val="single" w:sz="4" w:color="2E5C8A"/>
              <w:bottom w:val="single" w:sz="4" w:color="2E5C8A"/>
              <w:right w:val="single" w:sz="4" w:color="2E5C8A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Columna</w:t>
            </w:r>
          </w:p>
        </w:tc>
        <w:tc>
          <w:tcPr>
            <w:tcW w:type="dxa" w:w="5102"/>
            <w:shd w:val="clear" w:color="auto" w:fill="2E5C8A"/>
            <w:tcBorders>
              <w:top w:val="single" w:sz="4" w:color="2E5C8A"/>
              <w:left w:val="single" w:sz="4" w:color="2E5C8A"/>
              <w:bottom w:val="single" w:sz="4" w:color="2E5C8A"/>
              <w:right w:val="single" w:sz="4" w:color="2E5C8A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Contenido</w:t>
            </w:r>
          </w:p>
        </w:tc>
        <w:tc>
          <w:tcPr>
            <w:tcW w:type="dxa" w:w="2835"/>
            <w:shd w:val="clear" w:color="auto" w:fill="2E5C8A"/>
            <w:tcBorders>
              <w:top w:val="single" w:sz="4" w:color="2E5C8A"/>
              <w:left w:val="single" w:sz="4" w:color="2E5C8A"/>
              <w:bottom w:val="single" w:sz="4" w:color="2E5C8A"/>
              <w:right w:val="single" w:sz="4" w:color="2E5C8A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¿La rellenas tú?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Cliente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Sí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C.I.F.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Sí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Código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Sí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Dirección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Sí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C.P.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Sí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Población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Sí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Provincia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Sí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C.U.P.S.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Sí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J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Tarifa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Sí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K – P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Potencia Contratada (P1 … P6)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Sí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Periodo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Sí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 – W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Consumo Energía Activa (E1 … E6)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Sí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X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Consumo Total (kWh/año)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No, se calcula solo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Y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Inicio contrato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Sí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Z – AE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Precio neto ofertado (P1 … P6)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Sí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AF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FEE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Sí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AG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Desvíos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Sí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6. Mensajes de error y cómo solucionarlos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948"/>
            <w:shd w:val="clear" w:color="auto" w:fill="2E5C8A"/>
            <w:tcBorders>
              <w:top w:val="single" w:sz="4" w:color="2E5C8A"/>
              <w:left w:val="single" w:sz="4" w:color="2E5C8A"/>
              <w:bottom w:val="single" w:sz="4" w:color="2E5C8A"/>
              <w:right w:val="single" w:sz="4" w:color="2E5C8A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Mensaje que verás</w:t>
            </w:r>
          </w:p>
        </w:tc>
        <w:tc>
          <w:tcPr>
            <w:tcW w:type="dxa" w:w="3175"/>
            <w:shd w:val="clear" w:color="auto" w:fill="2E5C8A"/>
            <w:tcBorders>
              <w:top w:val="single" w:sz="4" w:color="2E5C8A"/>
              <w:left w:val="single" w:sz="4" w:color="2E5C8A"/>
              <w:bottom w:val="single" w:sz="4" w:color="2E5C8A"/>
              <w:right w:val="single" w:sz="4" w:color="2E5C8A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Causa</w:t>
            </w:r>
          </w:p>
        </w:tc>
        <w:tc>
          <w:tcPr>
            <w:tcW w:type="dxa" w:w="3288"/>
            <w:shd w:val="clear" w:color="auto" w:fill="2E5C8A"/>
            <w:tcBorders>
              <w:top w:val="single" w:sz="4" w:color="2E5C8A"/>
              <w:left w:val="single" w:sz="4" w:color="2E5C8A"/>
              <w:bottom w:val="single" w:sz="4" w:color="2E5C8A"/>
              <w:right w:val="single" w:sz="4" w:color="2E5C8A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Solución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 se encontraron datos a partir de la fila 7.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 hay datos, o están en una fila anterior.</w:t>
            </w:r>
          </w:p>
        </w:tc>
        <w:tc>
          <w:tcPr>
            <w:tcW w:type="dxa" w:w="328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Comprueba que los datos empiezan en la fila 7.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 archivo de entrada debe contener una sola hoja.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 archivo tiene más de una hoja.</w:t>
            </w:r>
          </w:p>
        </w:tc>
        <w:tc>
          <w:tcPr>
            <w:tcW w:type="dxa" w:w="328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Borra las hojas sobrantes; solo debe quedar PETICION OFERTAS.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Ambos archivos deben contener la hoja «PETICION OFERTAS».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 nombre de la hoja no es exacto.</w:t>
            </w:r>
          </w:p>
        </w:tc>
        <w:tc>
          <w:tcPr>
            <w:tcW w:type="dxa" w:w="328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Renómbrala exactamente a PETICION OFERTAS, sin tildes ni espacios al final.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 encontraron datos fuera de las columnas B:AG.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Hay algo escrito en la columna A, en AH o posteriores, o en una fila anterior a la 7.</w:t>
            </w:r>
          </w:p>
        </w:tc>
        <w:tc>
          <w:tcPr>
            <w:tcW w:type="dxa" w:w="328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Borra el contenido sobrante. El aviso indica la celda exacta.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 archivo de salida debe tener extensión .xlsx.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 archivo no es .xlsx.</w:t>
            </w:r>
          </w:p>
        </w:tc>
        <w:tc>
          <w:tcPr>
            <w:tcW w:type="dxa" w:w="328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Guarda el archivo como .xlsx, no como .xls.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Ya existe el archivo de salida.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Ya había un resultado con ese nombre.</w:t>
            </w:r>
          </w:p>
        </w:tc>
        <w:tc>
          <w:tcPr>
            <w:tcW w:type="dxa" w:w="328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Responde Sí para reemplazarlo, o elige otra carpeta de destino.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 se pudo adaptar la fórmula de…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Una fórmula del archivo original no se puede mover de fila.</w:t>
            </w:r>
          </w:p>
        </w:tc>
        <w:tc>
          <w:tcPr>
            <w:tcW w:type="dxa" w:w="328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Simplifica o corrige esa fórmula en el archivo de entrada.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 archivo no es un Excel válido.</w:t>
            </w:r>
          </w:p>
        </w:tc>
        <w:tc>
          <w:tcPr>
            <w:tcW w:type="dxa" w:w="317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Está dañado o tiene contraseña.</w:t>
            </w:r>
          </w:p>
        </w:tc>
        <w:tc>
          <w:tcPr>
            <w:tcW w:type="dxa" w:w="328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2F6FC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Vuelve a guardarlo desde Excel sin contraseña.</w:t>
            </w:r>
          </w:p>
        </w:tc>
      </w:tr>
    </w:tbl>
    <w:p>
      <w:pPr>
        <w:spacing w:after="80"/>
      </w:pPr>
    </w:p>
    <w:p>
      <w:pPr>
        <w:pStyle w:val="Heading1"/>
      </w:pPr>
      <w:r>
        <w:t>7. Preguntas frecuentes</w:t>
      </w:r>
    </w:p>
    <w:p>
      <w:pPr>
        <w:pStyle w:val="Heading3"/>
      </w:pPr>
      <w:r>
        <w:t>¿Puedo probar el programa antes de usar datos reales?</w:t>
      </w:r>
    </w:p>
    <w:p>
      <w:r>
        <w:t>Sí. El archivo EJEMPLO INICIAL.xlsx ya trae datos de muestra: úsalo tal cual para ver el resultado.</w:t>
      </w:r>
    </w:p>
    <w:p>
      <w:pPr>
        <w:pStyle w:val="Heading3"/>
      </w:pPr>
      <w:r>
        <w:t>¿Se puede usar más de una vez?</w:t>
      </w:r>
    </w:p>
    <w:p>
      <w:r>
        <w:t>Sí, tantas veces como necesites.</w:t>
      </w:r>
    </w:p>
    <w:p>
      <w:pPr>
        <w:pStyle w:val="Heading3"/>
      </w:pPr>
      <w:r>
        <w:t>¿Hay límite de clientes?</w:t>
      </w:r>
    </w:p>
    <w:p>
      <w:r>
        <w:t>No hay límite práctico. Con 200 clientes, la herramienta insertará la fila en blanco entre cada bloque y ajustará la maquetación.</w:t>
      </w:r>
    </w:p>
    <w:p>
      <w:pPr>
        <w:pStyle w:val="Heading3"/>
      </w:pPr>
      <w:r>
        <w:t>¿Puedo tener abierto el archivo original?</w:t>
      </w:r>
    </w:p>
    <w:p>
      <w:r>
        <w:t>Sí. El programa trabaja sobre una copia interna del archivo. Aun así, te recomendamos cerrarlo antes por seguridad.</w:t>
      </w:r>
    </w:p>
    <w:p>
      <w:pPr>
        <w:pStyle w:val="Heading3"/>
      </w:pPr>
      <w:r>
        <w:t>Me he equivocado en un dato, ¿tengo que empezar de cero?</w:t>
      </w:r>
    </w:p>
    <w:p>
      <w:r>
        <w:t>No. Corrige el dato en tu archivo de trabajo y vuelve a pulsar «Formatear archivo». Se generará un archivo nuevo.</w:t>
      </w:r>
    </w:p>
    <w:p>
      <w:pPr>
        <w:pStyle w:val="Heading3"/>
      </w:pPr>
      <w:r>
        <w:t>¿Se guardan mis datos en algún sitio?</w:t>
      </w:r>
    </w:p>
    <w:p>
      <w:r>
        <w:t>No. Todo el proceso ocurre en tu propio equipo. No se envía nada por Internet.</w:t>
      </w:r>
    </w:p>
    <w:p>
      <w:pPr>
        <w:pStyle w:val="Heading1"/>
      </w:pPr>
      <w:r>
        <w:t>8. Consejo rápido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411"/>
            <w:shd w:val="clear" w:color="auto" w:fill="FFF2CC"/>
            <w:tcBorders>
              <w:top w:val="single" w:sz="4" w:color="BF9000"/>
              <w:left w:val="single" w:sz="4" w:color="BF9000"/>
              <w:bottom w:val="single" w:sz="4" w:color="BF9000"/>
              <w:right w:val="single" w:sz="4" w:color="BF900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60"/>
            </w:pPr>
            <w:r/>
            <w:r>
              <w:rPr>
                <w:b/>
                <w:color w:val="7F6000"/>
                <w:sz w:val="21"/>
              </w:rPr>
              <w:t>En tres pasos</w:t>
            </w:r>
          </w:p>
          <w:p>
            <w:pPr>
              <w:spacing w:after="40"/>
            </w:pPr>
            <w:r>
              <w:rPr>
                <w:sz w:val="20"/>
              </w:rPr>
              <w:t>1) Trabaja sobre una copia de EJEMPLO INICIAL.xlsx.</w:t>
              <w:br/>
              <w:t>2) Pega los datos de tus clientes a partir de la fila 7 respetando el orden de las columnas, con cada cliente en filas seguidas y sin huecos.</w:t>
              <w:br/>
              <w:t>3) Pulsa «Formatear archivo» y revisa el resultado.</w:t>
              <w:br/>
              <w:t>Con eso, el archivo de salida queda correcto.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Formato de Petición · Manual de uso · página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5C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